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B1A4D" w14:textId="0C8E1136" w:rsidR="002C030C" w:rsidRDefault="002C030C" w:rsidP="002C030C">
      <w:pPr>
        <w:spacing w:line="360" w:lineRule="auto"/>
        <w:jc w:val="center"/>
        <w:rPr>
          <w:rFonts w:ascii="Cambria" w:hAnsi="Cambria"/>
          <w:b/>
          <w:bCs/>
        </w:rPr>
      </w:pPr>
      <w:bookmarkStart w:id="0" w:name="_Hlk121182302"/>
      <w:bookmarkEnd w:id="0"/>
      <w:r>
        <w:rPr>
          <w:rFonts w:ascii="Cambria" w:hAnsi="Cambria"/>
          <w:b/>
          <w:bCs/>
        </w:rPr>
        <w:t xml:space="preserve">Assignment </w:t>
      </w:r>
      <w:r w:rsidR="00BD55FA">
        <w:rPr>
          <w:rFonts w:ascii="Cambria" w:hAnsi="Cambria"/>
          <w:b/>
          <w:bCs/>
        </w:rPr>
        <w:t>6</w:t>
      </w:r>
      <w:r>
        <w:rPr>
          <w:rFonts w:ascii="Cambria" w:hAnsi="Cambria"/>
          <w:b/>
          <w:bCs/>
        </w:rPr>
        <w:t xml:space="preserve"> </w:t>
      </w:r>
      <w:r w:rsidR="00BD55FA">
        <w:rPr>
          <w:rFonts w:ascii="Cambria" w:hAnsi="Cambria"/>
          <w:b/>
          <w:bCs/>
        </w:rPr>
        <w:t>Hash Table</w:t>
      </w:r>
      <w:r>
        <w:rPr>
          <w:rFonts w:ascii="Cambria" w:hAnsi="Cambria"/>
          <w:b/>
          <w:bCs/>
        </w:rPr>
        <w:t xml:space="preserve"> – Analysis Doc</w:t>
      </w:r>
      <w:r w:rsidR="00294553">
        <w:rPr>
          <w:rFonts w:ascii="Cambria" w:hAnsi="Cambria"/>
          <w:b/>
          <w:bCs/>
        </w:rPr>
        <w:t>ument</w:t>
      </w:r>
    </w:p>
    <w:p w14:paraId="08402F7B" w14:textId="6FD5BF8C" w:rsidR="002C030C" w:rsidRPr="002C030C" w:rsidRDefault="002C030C" w:rsidP="002C030C">
      <w:pPr>
        <w:spacing w:line="360" w:lineRule="auto"/>
        <w:jc w:val="right"/>
        <w:rPr>
          <w:rFonts w:ascii="Cambria" w:hAnsi="Cambria"/>
          <w:b/>
          <w:bCs/>
        </w:rPr>
      </w:pPr>
      <w:r>
        <w:rPr>
          <w:rFonts w:ascii="Cambria" w:hAnsi="Cambria"/>
          <w:b/>
          <w:bCs/>
        </w:rPr>
        <w:t xml:space="preserve">  </w:t>
      </w:r>
      <w:r w:rsidR="00273D86" w:rsidRPr="00273D86">
        <w:rPr>
          <w:rFonts w:ascii="Cambria" w:hAnsi="Cambria"/>
          <w:b/>
          <w:bCs/>
        </w:rPr>
        <w:t xml:space="preserve">U1426365 </w:t>
      </w:r>
      <w:proofErr w:type="spellStart"/>
      <w:r w:rsidR="00273D86" w:rsidRPr="00273D86">
        <w:rPr>
          <w:rFonts w:ascii="Cambria" w:hAnsi="Cambria"/>
          <w:b/>
          <w:bCs/>
        </w:rPr>
        <w:t>Jin</w:t>
      </w:r>
      <w:proofErr w:type="spellEnd"/>
      <w:r>
        <w:rPr>
          <w:rFonts w:ascii="Cambria" w:hAnsi="Cambria"/>
          <w:b/>
          <w:bCs/>
        </w:rPr>
        <w:t>-</w:t>
      </w:r>
      <w:r w:rsidR="00273D86" w:rsidRPr="00273D86">
        <w:rPr>
          <w:rFonts w:ascii="Cambria" w:hAnsi="Cambria"/>
          <w:b/>
          <w:bCs/>
        </w:rPr>
        <w:t xml:space="preserve">Ching </w:t>
      </w:r>
      <w:proofErr w:type="spellStart"/>
      <w:r w:rsidR="00273D86" w:rsidRPr="00273D86">
        <w:rPr>
          <w:rFonts w:ascii="Cambria" w:hAnsi="Cambria"/>
          <w:b/>
          <w:bCs/>
        </w:rPr>
        <w:t>Jeng</w:t>
      </w:r>
      <w:proofErr w:type="spellEnd"/>
    </w:p>
    <w:p w14:paraId="6EBA3B54" w14:textId="77777777" w:rsidR="00294553" w:rsidRPr="00294553" w:rsidRDefault="00294553" w:rsidP="00294553">
      <w:pPr>
        <w:rPr>
          <w:rFonts w:ascii="Cambria" w:hAnsi="Cambria"/>
        </w:rPr>
      </w:pPr>
    </w:p>
    <w:p w14:paraId="7983063D" w14:textId="77777777" w:rsidR="00294553" w:rsidRPr="00294553" w:rsidRDefault="00294553" w:rsidP="00294553">
      <w:pPr>
        <w:rPr>
          <w:rFonts w:ascii="Cambria" w:hAnsi="Cambria"/>
        </w:rPr>
      </w:pPr>
      <w:r w:rsidRPr="00294553">
        <w:rPr>
          <w:rFonts w:ascii="Cambria" w:hAnsi="Cambria"/>
        </w:rPr>
        <w:t xml:space="preserve">1. Explain the hashing function you used for </w:t>
      </w:r>
      <w:proofErr w:type="spellStart"/>
      <w:r w:rsidRPr="00294553">
        <w:rPr>
          <w:rFonts w:ascii="Cambria" w:hAnsi="Cambria"/>
        </w:rPr>
        <w:t>BadHashFunctor</w:t>
      </w:r>
      <w:proofErr w:type="spellEnd"/>
      <w:r w:rsidRPr="00294553">
        <w:rPr>
          <w:rFonts w:ascii="Cambria" w:hAnsi="Cambria"/>
        </w:rPr>
        <w:t>. Be sure to discuss</w:t>
      </w:r>
    </w:p>
    <w:p w14:paraId="329354C3" w14:textId="60214F9D" w:rsidR="00294553" w:rsidRDefault="00294553" w:rsidP="00294553">
      <w:pPr>
        <w:rPr>
          <w:rFonts w:ascii="Cambria" w:hAnsi="Cambria"/>
        </w:rPr>
      </w:pPr>
      <w:r w:rsidRPr="00294553">
        <w:rPr>
          <w:rFonts w:ascii="Cambria" w:hAnsi="Cambria"/>
        </w:rPr>
        <w:t>why you expected it to perform badly (i.e., result in many collisions).</w:t>
      </w:r>
    </w:p>
    <w:p w14:paraId="11828DC3" w14:textId="59DC3F3C" w:rsidR="00007573" w:rsidRDefault="00142605" w:rsidP="00294553">
      <w:pPr>
        <w:rPr>
          <w:rFonts w:ascii="Cambria" w:hAnsi="Cambria"/>
          <w:color w:val="0432FF"/>
        </w:rPr>
      </w:pPr>
      <w:r>
        <w:rPr>
          <w:rFonts w:ascii="Cambria" w:hAnsi="Cambria"/>
          <w:color w:val="0432FF"/>
        </w:rPr>
        <w:t xml:space="preserve">For the </w:t>
      </w:r>
      <w:proofErr w:type="spellStart"/>
      <w:r>
        <w:rPr>
          <w:rFonts w:ascii="Cambria" w:hAnsi="Cambria"/>
          <w:color w:val="0432FF"/>
        </w:rPr>
        <w:t>BadHashFunctor</w:t>
      </w:r>
      <w:proofErr w:type="spellEnd"/>
      <w:r>
        <w:rPr>
          <w:rFonts w:ascii="Cambria" w:hAnsi="Cambria"/>
          <w:color w:val="0432FF"/>
        </w:rPr>
        <w:t xml:space="preserve">, it returns the ASCII value of the first letter of the input string. After getting the value from </w:t>
      </w:r>
      <w:proofErr w:type="spellStart"/>
      <w:r>
        <w:rPr>
          <w:rFonts w:ascii="Cambria" w:hAnsi="Cambria"/>
          <w:color w:val="0432FF"/>
        </w:rPr>
        <w:t>BadHashFunctor</w:t>
      </w:r>
      <w:proofErr w:type="spellEnd"/>
      <w:r>
        <w:rPr>
          <w:rFonts w:ascii="Cambria" w:hAnsi="Cambria"/>
          <w:color w:val="0432FF"/>
        </w:rPr>
        <w:t>, the index</w:t>
      </w:r>
      <w:r w:rsidR="00007573">
        <w:rPr>
          <w:rFonts w:ascii="Cambria" w:hAnsi="Cambria"/>
          <w:color w:val="0432FF"/>
        </w:rPr>
        <w:t xml:space="preserve"> of hash table</w:t>
      </w:r>
      <w:r>
        <w:rPr>
          <w:rFonts w:ascii="Cambria" w:hAnsi="Cambria"/>
          <w:color w:val="0432FF"/>
        </w:rPr>
        <w:t xml:space="preserve"> </w:t>
      </w:r>
      <w:proofErr w:type="gramStart"/>
      <w:r>
        <w:rPr>
          <w:rFonts w:ascii="Cambria" w:hAnsi="Cambria"/>
          <w:color w:val="0432FF"/>
        </w:rPr>
        <w:t>is  [</w:t>
      </w:r>
      <w:proofErr w:type="gramEnd"/>
      <w:r w:rsidRPr="00142605">
        <w:rPr>
          <w:rFonts w:ascii="Cambria" w:hAnsi="Cambria"/>
          <w:color w:val="0432FF"/>
        </w:rPr>
        <w:t>ASCII value</w:t>
      </w:r>
      <w:r>
        <w:rPr>
          <w:rFonts w:ascii="Cambria" w:hAnsi="Cambria"/>
          <w:color w:val="0432FF"/>
        </w:rPr>
        <w:t xml:space="preserve"> % capacity].</w:t>
      </w:r>
      <w:r w:rsidRPr="00142605">
        <w:rPr>
          <w:rFonts w:ascii="Cambria" w:hAnsi="Cambria"/>
          <w:color w:val="0432FF"/>
        </w:rPr>
        <w:t xml:space="preserve"> </w:t>
      </w:r>
      <w:r w:rsidR="00007573">
        <w:rPr>
          <w:rFonts w:ascii="Cambria" w:hAnsi="Cambria"/>
          <w:color w:val="0432FF"/>
        </w:rPr>
        <w:t xml:space="preserve">It is quite bad because the ASCII value has only 127 values in total (even less for letters), so all elements will cluster in the first 127 indexes of an array with lots of collisions. </w:t>
      </w:r>
    </w:p>
    <w:p w14:paraId="53BDBDA3" w14:textId="77777777" w:rsidR="007A3AEB" w:rsidRDefault="007A3AEB" w:rsidP="007A3AEB">
      <w:pPr>
        <w:pStyle w:val="HTMLPreformatted"/>
        <w:shd w:val="clear" w:color="auto" w:fill="282C34"/>
        <w:rPr>
          <w:color w:val="ABB2BF"/>
          <w:sz w:val="19"/>
          <w:szCs w:val="19"/>
        </w:rPr>
      </w:pPr>
      <w:r>
        <w:rPr>
          <w:i/>
          <w:iCs/>
          <w:color w:val="C678DD"/>
          <w:sz w:val="19"/>
          <w:szCs w:val="19"/>
        </w:rPr>
        <w:t xml:space="preserve">public int </w:t>
      </w:r>
      <w:proofErr w:type="gramStart"/>
      <w:r>
        <w:rPr>
          <w:color w:val="61AFEF"/>
          <w:sz w:val="19"/>
          <w:szCs w:val="19"/>
        </w:rPr>
        <w:t>hash</w:t>
      </w:r>
      <w:r>
        <w:rPr>
          <w:color w:val="ABB2BF"/>
          <w:sz w:val="19"/>
          <w:szCs w:val="19"/>
        </w:rPr>
        <w:t>(</w:t>
      </w:r>
      <w:proofErr w:type="gramEnd"/>
      <w:r>
        <w:rPr>
          <w:color w:val="E5C07B"/>
          <w:sz w:val="19"/>
          <w:szCs w:val="19"/>
        </w:rPr>
        <w:t xml:space="preserve">String </w:t>
      </w:r>
      <w:r>
        <w:rPr>
          <w:color w:val="D19A66"/>
          <w:sz w:val="19"/>
          <w:szCs w:val="19"/>
        </w:rPr>
        <w:t>item</w:t>
      </w:r>
      <w:r>
        <w:rPr>
          <w:color w:val="ABB2BF"/>
          <w:sz w:val="19"/>
          <w:szCs w:val="19"/>
        </w:rPr>
        <w:t>) {</w:t>
      </w:r>
      <w:r>
        <w:rPr>
          <w:color w:val="ABB2BF"/>
          <w:sz w:val="19"/>
          <w:szCs w:val="19"/>
        </w:rPr>
        <w:br/>
        <w:t xml:space="preserve">    </w:t>
      </w:r>
      <w:r>
        <w:rPr>
          <w:i/>
          <w:iCs/>
          <w:color w:val="5C6370"/>
          <w:sz w:val="19"/>
          <w:szCs w:val="19"/>
        </w:rPr>
        <w:t>// compute ASCII value of the first letter</w:t>
      </w:r>
      <w:r>
        <w:rPr>
          <w:i/>
          <w:iCs/>
          <w:color w:val="5C6370"/>
          <w:sz w:val="19"/>
          <w:szCs w:val="19"/>
        </w:rPr>
        <w:br/>
        <w:t xml:space="preserve">    </w:t>
      </w:r>
      <w:r>
        <w:rPr>
          <w:i/>
          <w:iCs/>
          <w:color w:val="C678DD"/>
          <w:sz w:val="19"/>
          <w:szCs w:val="19"/>
        </w:rPr>
        <w:t xml:space="preserve">int </w:t>
      </w:r>
      <w:r>
        <w:rPr>
          <w:color w:val="ABB2BF"/>
          <w:sz w:val="19"/>
          <w:szCs w:val="19"/>
        </w:rPr>
        <w:t xml:space="preserve">ascii = </w:t>
      </w:r>
      <w:proofErr w:type="spellStart"/>
      <w:r>
        <w:rPr>
          <w:color w:val="D19A66"/>
          <w:sz w:val="19"/>
          <w:szCs w:val="19"/>
        </w:rPr>
        <w:t>item</w:t>
      </w:r>
      <w:r>
        <w:rPr>
          <w:color w:val="ABB2BF"/>
          <w:sz w:val="19"/>
          <w:szCs w:val="19"/>
        </w:rPr>
        <w:t>.</w:t>
      </w:r>
      <w:r>
        <w:rPr>
          <w:color w:val="61AFEF"/>
          <w:sz w:val="19"/>
          <w:szCs w:val="19"/>
        </w:rPr>
        <w:t>charAt</w:t>
      </w:r>
      <w:proofErr w:type="spellEnd"/>
      <w:r>
        <w:rPr>
          <w:color w:val="ABB2BF"/>
          <w:sz w:val="19"/>
          <w:szCs w:val="19"/>
        </w:rPr>
        <w:t>(</w:t>
      </w:r>
      <w:r>
        <w:rPr>
          <w:color w:val="D19A66"/>
          <w:sz w:val="19"/>
          <w:szCs w:val="19"/>
        </w:rPr>
        <w:t>0</w:t>
      </w:r>
      <w:r>
        <w:rPr>
          <w:color w:val="ABB2BF"/>
          <w:sz w:val="19"/>
          <w:szCs w:val="19"/>
        </w:rPr>
        <w:t>);</w:t>
      </w:r>
      <w:r>
        <w:rPr>
          <w:color w:val="ABB2BF"/>
          <w:sz w:val="19"/>
          <w:szCs w:val="19"/>
        </w:rPr>
        <w:br/>
        <w:t xml:space="preserve">    </w:t>
      </w:r>
      <w:r>
        <w:rPr>
          <w:i/>
          <w:iCs/>
          <w:color w:val="C678DD"/>
          <w:sz w:val="19"/>
          <w:szCs w:val="19"/>
        </w:rPr>
        <w:t xml:space="preserve">return </w:t>
      </w:r>
      <w:r>
        <w:rPr>
          <w:color w:val="ABB2BF"/>
          <w:sz w:val="19"/>
          <w:szCs w:val="19"/>
        </w:rPr>
        <w:t>ascii;</w:t>
      </w:r>
      <w:r>
        <w:rPr>
          <w:color w:val="ABB2BF"/>
          <w:sz w:val="19"/>
          <w:szCs w:val="19"/>
        </w:rPr>
        <w:br/>
        <w:t>}</w:t>
      </w:r>
    </w:p>
    <w:p w14:paraId="59278764" w14:textId="77777777" w:rsidR="00294553" w:rsidRPr="00294553" w:rsidRDefault="00294553" w:rsidP="00294553">
      <w:pPr>
        <w:rPr>
          <w:rFonts w:ascii="Cambria" w:hAnsi="Cambria"/>
        </w:rPr>
      </w:pPr>
    </w:p>
    <w:p w14:paraId="5C81FD44" w14:textId="77777777" w:rsidR="00294553" w:rsidRPr="00294553" w:rsidRDefault="00294553" w:rsidP="00294553">
      <w:pPr>
        <w:rPr>
          <w:rFonts w:ascii="Cambria" w:hAnsi="Cambria"/>
        </w:rPr>
      </w:pPr>
      <w:r w:rsidRPr="00294553">
        <w:rPr>
          <w:rFonts w:ascii="Cambria" w:hAnsi="Cambria"/>
        </w:rPr>
        <w:t xml:space="preserve">2. Explain the hashing function you used for </w:t>
      </w:r>
      <w:proofErr w:type="spellStart"/>
      <w:r w:rsidRPr="00294553">
        <w:rPr>
          <w:rFonts w:ascii="Cambria" w:hAnsi="Cambria"/>
        </w:rPr>
        <w:t>MediocreHashFunctor</w:t>
      </w:r>
      <w:proofErr w:type="spellEnd"/>
      <w:r w:rsidRPr="00294553">
        <w:rPr>
          <w:rFonts w:ascii="Cambria" w:hAnsi="Cambria"/>
        </w:rPr>
        <w:t>. Be sure to</w:t>
      </w:r>
    </w:p>
    <w:p w14:paraId="01DDEFCD" w14:textId="77777777" w:rsidR="00294553" w:rsidRPr="00294553" w:rsidRDefault="00294553" w:rsidP="00294553">
      <w:pPr>
        <w:rPr>
          <w:rFonts w:ascii="Cambria" w:hAnsi="Cambria"/>
        </w:rPr>
      </w:pPr>
      <w:r w:rsidRPr="00294553">
        <w:rPr>
          <w:rFonts w:ascii="Cambria" w:hAnsi="Cambria"/>
        </w:rPr>
        <w:t>discuss why you expected it to perform moderately (i.e., result in some</w:t>
      </w:r>
    </w:p>
    <w:p w14:paraId="3A4533A3" w14:textId="2A549436" w:rsidR="00294553" w:rsidRDefault="00294553" w:rsidP="00294553">
      <w:pPr>
        <w:rPr>
          <w:rFonts w:ascii="Cambria" w:hAnsi="Cambria"/>
        </w:rPr>
      </w:pPr>
      <w:r w:rsidRPr="00294553">
        <w:rPr>
          <w:rFonts w:ascii="Cambria" w:hAnsi="Cambria"/>
        </w:rPr>
        <w:t>collisions).</w:t>
      </w:r>
    </w:p>
    <w:p w14:paraId="09C694B7" w14:textId="4E469509" w:rsidR="00007573" w:rsidRDefault="00007573" w:rsidP="00294553">
      <w:pPr>
        <w:rPr>
          <w:rFonts w:ascii="Cambria" w:hAnsi="Cambria"/>
          <w:color w:val="0432FF"/>
        </w:rPr>
      </w:pPr>
      <w:r w:rsidRPr="00007573">
        <w:rPr>
          <w:rFonts w:ascii="Cambria" w:hAnsi="Cambria"/>
          <w:color w:val="0432FF"/>
        </w:rPr>
        <w:t xml:space="preserve">For the </w:t>
      </w:r>
      <w:proofErr w:type="spellStart"/>
      <w:r w:rsidRPr="00007573">
        <w:rPr>
          <w:rFonts w:ascii="Cambria" w:hAnsi="Cambria"/>
          <w:color w:val="0432FF"/>
        </w:rPr>
        <w:t>MediocreHashFunctor</w:t>
      </w:r>
      <w:proofErr w:type="spellEnd"/>
      <w:r w:rsidRPr="00007573">
        <w:rPr>
          <w:rFonts w:ascii="Cambria" w:hAnsi="Cambria"/>
          <w:color w:val="0432FF"/>
        </w:rPr>
        <w:t xml:space="preserve">, it returns the accumulated ASCII value of the string. After getting the value from </w:t>
      </w:r>
      <w:proofErr w:type="spellStart"/>
      <w:r w:rsidRPr="00007573">
        <w:rPr>
          <w:rFonts w:ascii="Cambria" w:hAnsi="Cambria"/>
          <w:color w:val="0432FF"/>
        </w:rPr>
        <w:t>MediocreHashFunctor</w:t>
      </w:r>
      <w:proofErr w:type="spellEnd"/>
      <w:r w:rsidRPr="00007573">
        <w:rPr>
          <w:rFonts w:ascii="Cambria" w:hAnsi="Cambria"/>
          <w:color w:val="0432FF"/>
        </w:rPr>
        <w:t xml:space="preserve">, the index of the hash table </w:t>
      </w:r>
      <w:proofErr w:type="gramStart"/>
      <w:r w:rsidRPr="00007573">
        <w:rPr>
          <w:rFonts w:ascii="Cambria" w:hAnsi="Cambria"/>
          <w:color w:val="0432FF"/>
        </w:rPr>
        <w:t>is  [</w:t>
      </w:r>
      <w:proofErr w:type="gramEnd"/>
      <w:r w:rsidRPr="00007573">
        <w:rPr>
          <w:rFonts w:ascii="Cambria" w:hAnsi="Cambria"/>
          <w:color w:val="0432FF"/>
        </w:rPr>
        <w:t xml:space="preserve">accumulated ASCII value % capacity]. It is better than the </w:t>
      </w:r>
      <w:proofErr w:type="spellStart"/>
      <w:r w:rsidRPr="00007573">
        <w:rPr>
          <w:rFonts w:ascii="Cambria" w:hAnsi="Cambria"/>
          <w:color w:val="0432FF"/>
        </w:rPr>
        <w:t>BadHashFunctor</w:t>
      </w:r>
      <w:proofErr w:type="spellEnd"/>
      <w:r w:rsidRPr="00007573">
        <w:rPr>
          <w:rFonts w:ascii="Cambria" w:hAnsi="Cambria"/>
          <w:color w:val="0432FF"/>
        </w:rPr>
        <w:t xml:space="preserve"> because the elements will be allocated in more than 127 indexes of an array.</w:t>
      </w:r>
      <w:r>
        <w:rPr>
          <w:rFonts w:ascii="Cambria" w:hAnsi="Cambria"/>
          <w:color w:val="0432FF"/>
        </w:rPr>
        <w:t xml:space="preserve"> </w:t>
      </w:r>
    </w:p>
    <w:p w14:paraId="04D069B1" w14:textId="4CB9E224" w:rsidR="007A3AEB" w:rsidRPr="007A3AEB" w:rsidRDefault="007A3AEB" w:rsidP="007A3AEB">
      <w:pPr>
        <w:pStyle w:val="HTMLPreformatted"/>
        <w:shd w:val="clear" w:color="auto" w:fill="282C34"/>
        <w:rPr>
          <w:color w:val="ABB2BF"/>
          <w:sz w:val="19"/>
          <w:szCs w:val="19"/>
        </w:rPr>
      </w:pPr>
      <w:r>
        <w:rPr>
          <w:i/>
          <w:iCs/>
          <w:color w:val="C678DD"/>
          <w:sz w:val="19"/>
          <w:szCs w:val="19"/>
        </w:rPr>
        <w:t xml:space="preserve">public int </w:t>
      </w:r>
      <w:proofErr w:type="gramStart"/>
      <w:r>
        <w:rPr>
          <w:color w:val="61AFEF"/>
          <w:sz w:val="19"/>
          <w:szCs w:val="19"/>
        </w:rPr>
        <w:t>hash</w:t>
      </w:r>
      <w:r>
        <w:rPr>
          <w:color w:val="ABB2BF"/>
          <w:sz w:val="19"/>
          <w:szCs w:val="19"/>
        </w:rPr>
        <w:t>(</w:t>
      </w:r>
      <w:proofErr w:type="gramEnd"/>
      <w:r>
        <w:rPr>
          <w:color w:val="E5C07B"/>
          <w:sz w:val="19"/>
          <w:szCs w:val="19"/>
        </w:rPr>
        <w:t xml:space="preserve">String </w:t>
      </w:r>
      <w:r>
        <w:rPr>
          <w:color w:val="D19A66"/>
          <w:sz w:val="19"/>
          <w:szCs w:val="19"/>
        </w:rPr>
        <w:t>item</w:t>
      </w:r>
      <w:r>
        <w:rPr>
          <w:color w:val="ABB2BF"/>
          <w:sz w:val="19"/>
          <w:szCs w:val="19"/>
        </w:rPr>
        <w:t>) {</w:t>
      </w:r>
      <w:r>
        <w:rPr>
          <w:color w:val="ABB2BF"/>
          <w:sz w:val="19"/>
          <w:szCs w:val="19"/>
        </w:rPr>
        <w:br/>
        <w:t xml:space="preserve">    </w:t>
      </w:r>
      <w:r>
        <w:rPr>
          <w:i/>
          <w:iCs/>
          <w:color w:val="5C6370"/>
          <w:sz w:val="19"/>
          <w:szCs w:val="19"/>
        </w:rPr>
        <w:t>// compute accumulated ASCII value of the string</w:t>
      </w:r>
      <w:r>
        <w:rPr>
          <w:i/>
          <w:iCs/>
          <w:color w:val="5C6370"/>
          <w:sz w:val="19"/>
          <w:szCs w:val="19"/>
        </w:rPr>
        <w:br/>
        <w:t xml:space="preserve">    </w:t>
      </w:r>
      <w:r>
        <w:rPr>
          <w:i/>
          <w:iCs/>
          <w:color w:val="C678DD"/>
          <w:sz w:val="19"/>
          <w:szCs w:val="19"/>
        </w:rPr>
        <w:t xml:space="preserve">int </w:t>
      </w:r>
      <w:r>
        <w:rPr>
          <w:color w:val="ABB2BF"/>
          <w:sz w:val="19"/>
          <w:szCs w:val="19"/>
        </w:rPr>
        <w:t xml:space="preserve">sum = </w:t>
      </w:r>
      <w:r>
        <w:rPr>
          <w:color w:val="D19A66"/>
          <w:sz w:val="19"/>
          <w:szCs w:val="19"/>
        </w:rPr>
        <w:t>0</w:t>
      </w:r>
      <w:r>
        <w:rPr>
          <w:color w:val="ABB2BF"/>
          <w:sz w:val="19"/>
          <w:szCs w:val="19"/>
        </w:rPr>
        <w:t>;</w:t>
      </w:r>
      <w:r>
        <w:rPr>
          <w:color w:val="ABB2BF"/>
          <w:sz w:val="19"/>
          <w:szCs w:val="19"/>
        </w:rPr>
        <w:br/>
        <w:t xml:space="preserve">    </w:t>
      </w:r>
      <w:r>
        <w:rPr>
          <w:i/>
          <w:iCs/>
          <w:color w:val="C678DD"/>
          <w:sz w:val="19"/>
          <w:szCs w:val="19"/>
        </w:rPr>
        <w:t>for</w:t>
      </w:r>
      <w:r>
        <w:rPr>
          <w:color w:val="ABB2BF"/>
          <w:sz w:val="19"/>
          <w:szCs w:val="19"/>
        </w:rPr>
        <w:t xml:space="preserve">( </w:t>
      </w:r>
      <w:r>
        <w:rPr>
          <w:i/>
          <w:iCs/>
          <w:color w:val="C678DD"/>
          <w:sz w:val="19"/>
          <w:szCs w:val="19"/>
        </w:rPr>
        <w:t xml:space="preserve">int </w:t>
      </w:r>
      <w:proofErr w:type="spellStart"/>
      <w:r>
        <w:rPr>
          <w:color w:val="ABB2BF"/>
          <w:sz w:val="19"/>
          <w:szCs w:val="19"/>
        </w:rPr>
        <w:t>i</w:t>
      </w:r>
      <w:proofErr w:type="spellEnd"/>
      <w:r>
        <w:rPr>
          <w:color w:val="ABB2BF"/>
          <w:sz w:val="19"/>
          <w:szCs w:val="19"/>
        </w:rPr>
        <w:t xml:space="preserve"> = </w:t>
      </w:r>
      <w:r>
        <w:rPr>
          <w:color w:val="D19A66"/>
          <w:sz w:val="19"/>
          <w:szCs w:val="19"/>
        </w:rPr>
        <w:t>0</w:t>
      </w:r>
      <w:r>
        <w:rPr>
          <w:color w:val="ABB2BF"/>
          <w:sz w:val="19"/>
          <w:szCs w:val="19"/>
        </w:rPr>
        <w:t xml:space="preserve">; </w:t>
      </w:r>
      <w:proofErr w:type="spellStart"/>
      <w:r>
        <w:rPr>
          <w:color w:val="ABB2BF"/>
          <w:sz w:val="19"/>
          <w:szCs w:val="19"/>
        </w:rPr>
        <w:t>i</w:t>
      </w:r>
      <w:proofErr w:type="spellEnd"/>
      <w:r>
        <w:rPr>
          <w:color w:val="ABB2BF"/>
          <w:sz w:val="19"/>
          <w:szCs w:val="19"/>
        </w:rPr>
        <w:t xml:space="preserve"> &lt; </w:t>
      </w:r>
      <w:proofErr w:type="spellStart"/>
      <w:r>
        <w:rPr>
          <w:color w:val="D19A66"/>
          <w:sz w:val="19"/>
          <w:szCs w:val="19"/>
        </w:rPr>
        <w:t>item</w:t>
      </w:r>
      <w:r>
        <w:rPr>
          <w:color w:val="ABB2BF"/>
          <w:sz w:val="19"/>
          <w:szCs w:val="19"/>
        </w:rPr>
        <w:t>.</w:t>
      </w:r>
      <w:r>
        <w:rPr>
          <w:color w:val="61AFEF"/>
          <w:sz w:val="19"/>
          <w:szCs w:val="19"/>
        </w:rPr>
        <w:t>length</w:t>
      </w:r>
      <w:proofErr w:type="spellEnd"/>
      <w:r>
        <w:rPr>
          <w:color w:val="ABB2BF"/>
          <w:sz w:val="19"/>
          <w:szCs w:val="19"/>
        </w:rPr>
        <w:t xml:space="preserve">(); </w:t>
      </w:r>
      <w:proofErr w:type="spellStart"/>
      <w:r>
        <w:rPr>
          <w:color w:val="ABB2BF"/>
          <w:sz w:val="19"/>
          <w:szCs w:val="19"/>
        </w:rPr>
        <w:t>i</w:t>
      </w:r>
      <w:proofErr w:type="spellEnd"/>
      <w:r>
        <w:rPr>
          <w:color w:val="ABB2BF"/>
          <w:sz w:val="19"/>
          <w:szCs w:val="19"/>
        </w:rPr>
        <w:t>++ ){</w:t>
      </w:r>
      <w:r>
        <w:rPr>
          <w:color w:val="ABB2BF"/>
          <w:sz w:val="19"/>
          <w:szCs w:val="19"/>
        </w:rPr>
        <w:br/>
        <w:t xml:space="preserve">        sum += </w:t>
      </w:r>
      <w:proofErr w:type="spellStart"/>
      <w:r>
        <w:rPr>
          <w:color w:val="D19A66"/>
          <w:sz w:val="19"/>
          <w:szCs w:val="19"/>
        </w:rPr>
        <w:t>item</w:t>
      </w:r>
      <w:r>
        <w:rPr>
          <w:color w:val="ABB2BF"/>
          <w:sz w:val="19"/>
          <w:szCs w:val="19"/>
        </w:rPr>
        <w:t>.</w:t>
      </w:r>
      <w:r>
        <w:rPr>
          <w:color w:val="61AFEF"/>
          <w:sz w:val="19"/>
          <w:szCs w:val="19"/>
        </w:rPr>
        <w:t>charAt</w:t>
      </w:r>
      <w:proofErr w:type="spellEnd"/>
      <w:r>
        <w:rPr>
          <w:color w:val="ABB2BF"/>
          <w:sz w:val="19"/>
          <w:szCs w:val="19"/>
        </w:rPr>
        <w:t>(</w:t>
      </w:r>
      <w:proofErr w:type="spellStart"/>
      <w:r>
        <w:rPr>
          <w:color w:val="ABB2BF"/>
          <w:sz w:val="19"/>
          <w:szCs w:val="19"/>
        </w:rPr>
        <w:t>i</w:t>
      </w:r>
      <w:proofErr w:type="spellEnd"/>
      <w:r>
        <w:rPr>
          <w:color w:val="ABB2BF"/>
          <w:sz w:val="19"/>
          <w:szCs w:val="19"/>
        </w:rPr>
        <w:t>);</w:t>
      </w:r>
      <w:r>
        <w:rPr>
          <w:color w:val="ABB2BF"/>
          <w:sz w:val="19"/>
          <w:szCs w:val="19"/>
        </w:rPr>
        <w:br/>
        <w:t xml:space="preserve">    }</w:t>
      </w:r>
      <w:r>
        <w:rPr>
          <w:color w:val="ABB2BF"/>
          <w:sz w:val="19"/>
          <w:szCs w:val="19"/>
        </w:rPr>
        <w:br/>
        <w:t xml:space="preserve">    </w:t>
      </w:r>
      <w:r>
        <w:rPr>
          <w:i/>
          <w:iCs/>
          <w:color w:val="C678DD"/>
          <w:sz w:val="19"/>
          <w:szCs w:val="19"/>
        </w:rPr>
        <w:t xml:space="preserve">return </w:t>
      </w:r>
      <w:r>
        <w:rPr>
          <w:color w:val="ABB2BF"/>
          <w:sz w:val="19"/>
          <w:szCs w:val="19"/>
        </w:rPr>
        <w:t>sum;</w:t>
      </w:r>
      <w:r>
        <w:rPr>
          <w:color w:val="ABB2BF"/>
          <w:sz w:val="19"/>
          <w:szCs w:val="19"/>
        </w:rPr>
        <w:br/>
        <w:t>}</w:t>
      </w:r>
    </w:p>
    <w:p w14:paraId="0BDAB57C" w14:textId="77777777" w:rsidR="00294553" w:rsidRPr="00007573" w:rsidRDefault="00294553" w:rsidP="00294553">
      <w:pPr>
        <w:rPr>
          <w:rFonts w:ascii="Cambria" w:hAnsi="Cambria"/>
          <w:color w:val="0432FF"/>
        </w:rPr>
      </w:pPr>
    </w:p>
    <w:p w14:paraId="6071022E" w14:textId="77777777" w:rsidR="00294553" w:rsidRPr="00294553" w:rsidRDefault="00294553" w:rsidP="00294553">
      <w:pPr>
        <w:rPr>
          <w:rFonts w:ascii="Cambria" w:hAnsi="Cambria"/>
        </w:rPr>
      </w:pPr>
      <w:r w:rsidRPr="00294553">
        <w:rPr>
          <w:rFonts w:ascii="Cambria" w:hAnsi="Cambria"/>
        </w:rPr>
        <w:t xml:space="preserve">3. Explain the hashing function you used for </w:t>
      </w:r>
      <w:proofErr w:type="spellStart"/>
      <w:r w:rsidRPr="00294553">
        <w:rPr>
          <w:rFonts w:ascii="Cambria" w:hAnsi="Cambria"/>
        </w:rPr>
        <w:t>GoodHashFunctor</w:t>
      </w:r>
      <w:proofErr w:type="spellEnd"/>
      <w:r w:rsidRPr="00294553">
        <w:rPr>
          <w:rFonts w:ascii="Cambria" w:hAnsi="Cambria"/>
        </w:rPr>
        <w:t>. Be sure to</w:t>
      </w:r>
    </w:p>
    <w:p w14:paraId="6A6D7806" w14:textId="77777777" w:rsidR="00294553" w:rsidRPr="00294553" w:rsidRDefault="00294553" w:rsidP="00294553">
      <w:pPr>
        <w:rPr>
          <w:rFonts w:ascii="Cambria" w:hAnsi="Cambria"/>
        </w:rPr>
      </w:pPr>
      <w:r w:rsidRPr="00294553">
        <w:rPr>
          <w:rFonts w:ascii="Cambria" w:hAnsi="Cambria"/>
        </w:rPr>
        <w:t>discuss why you expected it to perform well (i.e., result in few or no</w:t>
      </w:r>
    </w:p>
    <w:p w14:paraId="04A26BCE" w14:textId="77777777" w:rsidR="00294553" w:rsidRPr="00294553" w:rsidRDefault="00294553" w:rsidP="00294553">
      <w:pPr>
        <w:rPr>
          <w:rFonts w:ascii="Cambria" w:hAnsi="Cambria"/>
        </w:rPr>
      </w:pPr>
      <w:r w:rsidRPr="00294553">
        <w:rPr>
          <w:rFonts w:ascii="Cambria" w:hAnsi="Cambria"/>
        </w:rPr>
        <w:t>collisions).</w:t>
      </w:r>
    </w:p>
    <w:p w14:paraId="1CA44388" w14:textId="6C057272" w:rsidR="00007573" w:rsidRDefault="00007573" w:rsidP="00007573">
      <w:pPr>
        <w:rPr>
          <w:rFonts w:ascii="Cambria" w:hAnsi="Cambria"/>
          <w:color w:val="0432FF"/>
        </w:rPr>
      </w:pPr>
      <w:bookmarkStart w:id="1" w:name="OLE_LINK1"/>
      <w:r w:rsidRPr="00007573">
        <w:rPr>
          <w:rFonts w:ascii="Cambria" w:hAnsi="Cambria"/>
          <w:color w:val="0432FF"/>
        </w:rPr>
        <w:t xml:space="preserve">For the </w:t>
      </w:r>
      <w:proofErr w:type="spellStart"/>
      <w:r w:rsidRPr="00007573">
        <w:rPr>
          <w:rFonts w:ascii="Cambria" w:hAnsi="Cambria"/>
          <w:color w:val="0432FF"/>
        </w:rPr>
        <w:t>GoodHashFunctor</w:t>
      </w:r>
      <w:proofErr w:type="spellEnd"/>
      <w:r w:rsidRPr="00007573">
        <w:rPr>
          <w:rFonts w:ascii="Cambria" w:hAnsi="Cambria"/>
          <w:color w:val="0432FF"/>
        </w:rPr>
        <w:t xml:space="preserve">, it returns the computing value of the string from djb2 algorithm. It iterates the given array of characters and performs the following operations for each character: Multiply the </w:t>
      </w:r>
      <w:bookmarkEnd w:id="1"/>
      <w:r w:rsidRPr="00007573">
        <w:rPr>
          <w:rFonts w:ascii="Cambria" w:hAnsi="Cambria"/>
          <w:color w:val="0432FF"/>
        </w:rPr>
        <w:t xml:space="preserve">hash variable by </w:t>
      </w:r>
      <w:proofErr w:type="gramStart"/>
      <w:r w:rsidRPr="00007573">
        <w:rPr>
          <w:rFonts w:ascii="Cambria" w:hAnsi="Cambria"/>
          <w:color w:val="0432FF"/>
        </w:rPr>
        <w:t>33, and</w:t>
      </w:r>
      <w:proofErr w:type="gramEnd"/>
      <w:r w:rsidRPr="00007573">
        <w:rPr>
          <w:rFonts w:ascii="Cambria" w:hAnsi="Cambria"/>
          <w:color w:val="0432FF"/>
        </w:rPr>
        <w:t xml:space="preserve"> add the ASCII value of the current character to it. Multiplying by 33, which is a magic number that hasn’t been adequately explained, </w:t>
      </w:r>
      <w:proofErr w:type="gramStart"/>
      <w:r w:rsidRPr="00007573">
        <w:rPr>
          <w:rFonts w:ascii="Cambria" w:hAnsi="Cambria"/>
          <w:color w:val="0432FF"/>
        </w:rPr>
        <w:t>is been</w:t>
      </w:r>
      <w:proofErr w:type="gramEnd"/>
      <w:r w:rsidRPr="00007573">
        <w:rPr>
          <w:rFonts w:ascii="Cambria" w:hAnsi="Cambria"/>
          <w:color w:val="0432FF"/>
        </w:rPr>
        <w:t xml:space="preserve"> represented using bit shift in code. This is the best hash functor of these three because it has more variation for different strings.</w:t>
      </w:r>
      <w:r>
        <w:rPr>
          <w:rFonts w:ascii="Cambria" w:hAnsi="Cambria"/>
          <w:color w:val="0432FF"/>
        </w:rPr>
        <w:t xml:space="preserve"> </w:t>
      </w:r>
      <w:r w:rsidRPr="00007573">
        <w:rPr>
          <w:rFonts w:ascii="Cambria" w:hAnsi="Cambria"/>
          <w:color w:val="0432FF"/>
        </w:rPr>
        <w:t xml:space="preserve">After getting the value from </w:t>
      </w:r>
      <w:proofErr w:type="spellStart"/>
      <w:r w:rsidRPr="00007573">
        <w:rPr>
          <w:rFonts w:ascii="Cambria" w:hAnsi="Cambria"/>
          <w:color w:val="0432FF"/>
        </w:rPr>
        <w:t>GoodHashFunctor</w:t>
      </w:r>
      <w:proofErr w:type="spellEnd"/>
      <w:r w:rsidRPr="00007573">
        <w:rPr>
          <w:rFonts w:ascii="Cambria" w:hAnsi="Cambria"/>
          <w:color w:val="0432FF"/>
        </w:rPr>
        <w:t xml:space="preserve">, the index of the hash table </w:t>
      </w:r>
      <w:proofErr w:type="gramStart"/>
      <w:r w:rsidRPr="00007573">
        <w:rPr>
          <w:rFonts w:ascii="Cambria" w:hAnsi="Cambria"/>
          <w:color w:val="0432FF"/>
        </w:rPr>
        <w:t>is  [</w:t>
      </w:r>
      <w:proofErr w:type="gramEnd"/>
      <w:r w:rsidRPr="00007573">
        <w:rPr>
          <w:rFonts w:ascii="Cambria" w:hAnsi="Cambria"/>
          <w:color w:val="0432FF"/>
        </w:rPr>
        <w:t>return value % capacity].</w:t>
      </w:r>
    </w:p>
    <w:p w14:paraId="76BAEBD9" w14:textId="77777777" w:rsidR="007A3AEB" w:rsidRDefault="007A3AEB" w:rsidP="007A3AEB">
      <w:pPr>
        <w:pStyle w:val="HTMLPreformatted"/>
        <w:shd w:val="clear" w:color="auto" w:fill="282C34"/>
        <w:rPr>
          <w:color w:val="ABB2BF"/>
          <w:sz w:val="19"/>
          <w:szCs w:val="19"/>
        </w:rPr>
      </w:pPr>
      <w:r>
        <w:rPr>
          <w:i/>
          <w:iCs/>
          <w:color w:val="C678DD"/>
          <w:sz w:val="19"/>
          <w:szCs w:val="19"/>
        </w:rPr>
        <w:t xml:space="preserve">public int </w:t>
      </w:r>
      <w:proofErr w:type="gramStart"/>
      <w:r>
        <w:rPr>
          <w:color w:val="61AFEF"/>
          <w:sz w:val="19"/>
          <w:szCs w:val="19"/>
        </w:rPr>
        <w:t>hash</w:t>
      </w:r>
      <w:r>
        <w:rPr>
          <w:color w:val="ABB2BF"/>
          <w:sz w:val="19"/>
          <w:szCs w:val="19"/>
        </w:rPr>
        <w:t>(</w:t>
      </w:r>
      <w:proofErr w:type="gramEnd"/>
      <w:r>
        <w:rPr>
          <w:color w:val="E5C07B"/>
          <w:sz w:val="19"/>
          <w:szCs w:val="19"/>
        </w:rPr>
        <w:t xml:space="preserve">String </w:t>
      </w:r>
      <w:r>
        <w:rPr>
          <w:color w:val="D19A66"/>
          <w:sz w:val="19"/>
          <w:szCs w:val="19"/>
        </w:rPr>
        <w:t>item</w:t>
      </w:r>
      <w:r>
        <w:rPr>
          <w:color w:val="ABB2BF"/>
          <w:sz w:val="19"/>
          <w:szCs w:val="19"/>
        </w:rPr>
        <w:t>) {</w:t>
      </w:r>
      <w:r>
        <w:rPr>
          <w:color w:val="ABB2BF"/>
          <w:sz w:val="19"/>
          <w:szCs w:val="19"/>
        </w:rPr>
        <w:br/>
        <w:t xml:space="preserve">    </w:t>
      </w:r>
      <w:r>
        <w:rPr>
          <w:i/>
          <w:iCs/>
          <w:color w:val="C678DD"/>
          <w:sz w:val="19"/>
          <w:szCs w:val="19"/>
        </w:rPr>
        <w:t xml:space="preserve">int </w:t>
      </w:r>
      <w:r>
        <w:rPr>
          <w:color w:val="ABB2BF"/>
          <w:sz w:val="19"/>
          <w:szCs w:val="19"/>
        </w:rPr>
        <w:t xml:space="preserve">hash = </w:t>
      </w:r>
      <w:r>
        <w:rPr>
          <w:color w:val="D19A66"/>
          <w:sz w:val="19"/>
          <w:szCs w:val="19"/>
        </w:rPr>
        <w:t>0</w:t>
      </w:r>
      <w:r>
        <w:rPr>
          <w:color w:val="ABB2BF"/>
          <w:sz w:val="19"/>
          <w:szCs w:val="19"/>
        </w:rPr>
        <w:t>;</w:t>
      </w:r>
      <w:r>
        <w:rPr>
          <w:color w:val="ABB2BF"/>
          <w:sz w:val="19"/>
          <w:szCs w:val="19"/>
        </w:rPr>
        <w:br/>
        <w:t xml:space="preserve">    </w:t>
      </w:r>
      <w:r>
        <w:rPr>
          <w:i/>
          <w:iCs/>
          <w:color w:val="C678DD"/>
          <w:sz w:val="19"/>
          <w:szCs w:val="19"/>
        </w:rPr>
        <w:t xml:space="preserve">for </w:t>
      </w:r>
      <w:r>
        <w:rPr>
          <w:color w:val="ABB2BF"/>
          <w:sz w:val="19"/>
          <w:szCs w:val="19"/>
        </w:rPr>
        <w:t>(</w:t>
      </w:r>
      <w:r>
        <w:rPr>
          <w:i/>
          <w:iCs/>
          <w:color w:val="C678DD"/>
          <w:sz w:val="19"/>
          <w:szCs w:val="19"/>
        </w:rPr>
        <w:t xml:space="preserve">int </w:t>
      </w:r>
      <w:proofErr w:type="spellStart"/>
      <w:r>
        <w:rPr>
          <w:color w:val="ABB2BF"/>
          <w:sz w:val="19"/>
          <w:szCs w:val="19"/>
        </w:rPr>
        <w:t>i</w:t>
      </w:r>
      <w:proofErr w:type="spellEnd"/>
      <w:r>
        <w:rPr>
          <w:color w:val="ABB2BF"/>
          <w:sz w:val="19"/>
          <w:szCs w:val="19"/>
        </w:rPr>
        <w:t xml:space="preserve"> = </w:t>
      </w:r>
      <w:r>
        <w:rPr>
          <w:color w:val="D19A66"/>
          <w:sz w:val="19"/>
          <w:szCs w:val="19"/>
        </w:rPr>
        <w:t>0</w:t>
      </w:r>
      <w:r>
        <w:rPr>
          <w:color w:val="ABB2BF"/>
          <w:sz w:val="19"/>
          <w:szCs w:val="19"/>
        </w:rPr>
        <w:t xml:space="preserve">; </w:t>
      </w:r>
      <w:proofErr w:type="spellStart"/>
      <w:r>
        <w:rPr>
          <w:color w:val="ABB2BF"/>
          <w:sz w:val="19"/>
          <w:szCs w:val="19"/>
        </w:rPr>
        <w:t>i</w:t>
      </w:r>
      <w:proofErr w:type="spellEnd"/>
      <w:r>
        <w:rPr>
          <w:color w:val="ABB2BF"/>
          <w:sz w:val="19"/>
          <w:szCs w:val="19"/>
        </w:rPr>
        <w:t xml:space="preserve"> &lt; </w:t>
      </w:r>
      <w:proofErr w:type="spellStart"/>
      <w:r>
        <w:rPr>
          <w:color w:val="D19A66"/>
          <w:sz w:val="19"/>
          <w:szCs w:val="19"/>
        </w:rPr>
        <w:t>item</w:t>
      </w:r>
      <w:r>
        <w:rPr>
          <w:color w:val="ABB2BF"/>
          <w:sz w:val="19"/>
          <w:szCs w:val="19"/>
        </w:rPr>
        <w:t>.</w:t>
      </w:r>
      <w:r>
        <w:rPr>
          <w:color w:val="61AFEF"/>
          <w:sz w:val="19"/>
          <w:szCs w:val="19"/>
        </w:rPr>
        <w:t>length</w:t>
      </w:r>
      <w:proofErr w:type="spellEnd"/>
      <w:r>
        <w:rPr>
          <w:color w:val="ABB2BF"/>
          <w:sz w:val="19"/>
          <w:szCs w:val="19"/>
        </w:rPr>
        <w:t xml:space="preserve">(); </w:t>
      </w:r>
      <w:proofErr w:type="spellStart"/>
      <w:r>
        <w:rPr>
          <w:color w:val="ABB2BF"/>
          <w:sz w:val="19"/>
          <w:szCs w:val="19"/>
        </w:rPr>
        <w:t>i</w:t>
      </w:r>
      <w:proofErr w:type="spellEnd"/>
      <w:r>
        <w:rPr>
          <w:color w:val="ABB2BF"/>
          <w:sz w:val="19"/>
          <w:szCs w:val="19"/>
        </w:rPr>
        <w:t>++) {</w:t>
      </w:r>
      <w:r>
        <w:rPr>
          <w:color w:val="ABB2BF"/>
          <w:sz w:val="19"/>
          <w:szCs w:val="19"/>
        </w:rPr>
        <w:br/>
        <w:t xml:space="preserve">        hash = </w:t>
      </w:r>
      <w:proofErr w:type="spellStart"/>
      <w:r>
        <w:rPr>
          <w:color w:val="D19A66"/>
          <w:sz w:val="19"/>
          <w:szCs w:val="19"/>
        </w:rPr>
        <w:t>item</w:t>
      </w:r>
      <w:r>
        <w:rPr>
          <w:color w:val="ABB2BF"/>
          <w:sz w:val="19"/>
          <w:szCs w:val="19"/>
        </w:rPr>
        <w:t>.</w:t>
      </w:r>
      <w:r>
        <w:rPr>
          <w:color w:val="61AFEF"/>
          <w:sz w:val="19"/>
          <w:szCs w:val="19"/>
        </w:rPr>
        <w:t>charAt</w:t>
      </w:r>
      <w:proofErr w:type="spellEnd"/>
      <w:r>
        <w:rPr>
          <w:color w:val="ABB2BF"/>
          <w:sz w:val="19"/>
          <w:szCs w:val="19"/>
        </w:rPr>
        <w:t>(</w:t>
      </w:r>
      <w:proofErr w:type="spellStart"/>
      <w:r>
        <w:rPr>
          <w:color w:val="ABB2BF"/>
          <w:sz w:val="19"/>
          <w:szCs w:val="19"/>
        </w:rPr>
        <w:t>i</w:t>
      </w:r>
      <w:proofErr w:type="spellEnd"/>
      <w:r>
        <w:rPr>
          <w:color w:val="ABB2BF"/>
          <w:sz w:val="19"/>
          <w:szCs w:val="19"/>
        </w:rPr>
        <w:t xml:space="preserve">) + ((hash &lt;&lt; </w:t>
      </w:r>
      <w:r>
        <w:rPr>
          <w:color w:val="D19A66"/>
          <w:sz w:val="19"/>
          <w:szCs w:val="19"/>
        </w:rPr>
        <w:t>5</w:t>
      </w:r>
      <w:r>
        <w:rPr>
          <w:color w:val="ABB2BF"/>
          <w:sz w:val="19"/>
          <w:szCs w:val="19"/>
        </w:rPr>
        <w:t>) + hash);</w:t>
      </w:r>
      <w:r>
        <w:rPr>
          <w:color w:val="ABB2BF"/>
          <w:sz w:val="19"/>
          <w:szCs w:val="19"/>
        </w:rPr>
        <w:br/>
        <w:t xml:space="preserve">    }</w:t>
      </w:r>
      <w:r>
        <w:rPr>
          <w:color w:val="ABB2BF"/>
          <w:sz w:val="19"/>
          <w:szCs w:val="19"/>
        </w:rPr>
        <w:br/>
        <w:t xml:space="preserve">    </w:t>
      </w:r>
      <w:r>
        <w:rPr>
          <w:i/>
          <w:iCs/>
          <w:color w:val="C678DD"/>
          <w:sz w:val="19"/>
          <w:szCs w:val="19"/>
        </w:rPr>
        <w:t xml:space="preserve">return </w:t>
      </w:r>
      <w:proofErr w:type="spellStart"/>
      <w:r>
        <w:rPr>
          <w:color w:val="E5C07B"/>
          <w:sz w:val="19"/>
          <w:szCs w:val="19"/>
        </w:rPr>
        <w:t>Math</w:t>
      </w:r>
      <w:r>
        <w:rPr>
          <w:color w:val="ABB2BF"/>
          <w:sz w:val="19"/>
          <w:szCs w:val="19"/>
        </w:rPr>
        <w:t>.</w:t>
      </w:r>
      <w:r>
        <w:rPr>
          <w:color w:val="61AFEF"/>
          <w:sz w:val="19"/>
          <w:szCs w:val="19"/>
        </w:rPr>
        <w:t>abs</w:t>
      </w:r>
      <w:proofErr w:type="spellEnd"/>
      <w:r>
        <w:rPr>
          <w:color w:val="ABB2BF"/>
          <w:sz w:val="19"/>
          <w:szCs w:val="19"/>
        </w:rPr>
        <w:t>(hash);</w:t>
      </w:r>
      <w:r>
        <w:rPr>
          <w:color w:val="ABB2BF"/>
          <w:sz w:val="19"/>
          <w:szCs w:val="19"/>
        </w:rPr>
        <w:br/>
        <w:t>}</w:t>
      </w:r>
    </w:p>
    <w:p w14:paraId="519F8CEF" w14:textId="77777777" w:rsidR="00294553" w:rsidRPr="00294553" w:rsidRDefault="00294553" w:rsidP="00294553">
      <w:pPr>
        <w:rPr>
          <w:rFonts w:ascii="Cambria" w:hAnsi="Cambria"/>
        </w:rPr>
      </w:pPr>
      <w:r w:rsidRPr="00294553">
        <w:rPr>
          <w:rFonts w:ascii="Cambria" w:hAnsi="Cambria"/>
        </w:rPr>
        <w:lastRenderedPageBreak/>
        <w:t>4. Design and conduct an experiment to assess the quality and efficiency of</w:t>
      </w:r>
    </w:p>
    <w:p w14:paraId="70EE913A" w14:textId="77777777" w:rsidR="00294553" w:rsidRPr="00294553" w:rsidRDefault="00294553" w:rsidP="00294553">
      <w:pPr>
        <w:rPr>
          <w:rFonts w:ascii="Cambria" w:hAnsi="Cambria"/>
        </w:rPr>
      </w:pPr>
      <w:r w:rsidRPr="00294553">
        <w:rPr>
          <w:rFonts w:ascii="Cambria" w:hAnsi="Cambria"/>
        </w:rPr>
        <w:t>each of your three hash functions. Briefly explain the design of your</w:t>
      </w:r>
    </w:p>
    <w:p w14:paraId="0B464733" w14:textId="77777777" w:rsidR="00294553" w:rsidRPr="00294553" w:rsidRDefault="00294553" w:rsidP="00294553">
      <w:pPr>
        <w:rPr>
          <w:rFonts w:ascii="Cambria" w:hAnsi="Cambria"/>
        </w:rPr>
      </w:pPr>
      <w:r w:rsidRPr="00294553">
        <w:rPr>
          <w:rFonts w:ascii="Cambria" w:hAnsi="Cambria"/>
        </w:rPr>
        <w:t>experiment.  Plot the results of your experiment. Since the organization of</w:t>
      </w:r>
    </w:p>
    <w:p w14:paraId="22261D03" w14:textId="77777777" w:rsidR="00294553" w:rsidRPr="00294553" w:rsidRDefault="00294553" w:rsidP="00294553">
      <w:pPr>
        <w:rPr>
          <w:rFonts w:ascii="Cambria" w:hAnsi="Cambria"/>
        </w:rPr>
      </w:pPr>
      <w:r w:rsidRPr="00294553">
        <w:rPr>
          <w:rFonts w:ascii="Cambria" w:hAnsi="Cambria"/>
        </w:rPr>
        <w:t>your plot(s) is not specified here, the labels and titles of your plot(s), as</w:t>
      </w:r>
    </w:p>
    <w:p w14:paraId="2B33B962" w14:textId="77777777" w:rsidR="00294553" w:rsidRPr="00294553" w:rsidRDefault="00294553" w:rsidP="00294553">
      <w:pPr>
        <w:rPr>
          <w:rFonts w:ascii="Cambria" w:hAnsi="Cambria"/>
        </w:rPr>
      </w:pPr>
      <w:r w:rsidRPr="00294553">
        <w:rPr>
          <w:rFonts w:ascii="Cambria" w:hAnsi="Cambria"/>
        </w:rPr>
        <w:t>well as, your interpretation of the plots is important. A recommendation for</w:t>
      </w:r>
    </w:p>
    <w:p w14:paraId="7A5BAE67" w14:textId="77777777" w:rsidR="00294553" w:rsidRPr="00294553" w:rsidRDefault="00294553" w:rsidP="00294553">
      <w:pPr>
        <w:rPr>
          <w:rFonts w:ascii="Cambria" w:hAnsi="Cambria"/>
        </w:rPr>
      </w:pPr>
      <w:r w:rsidRPr="00294553">
        <w:rPr>
          <w:rFonts w:ascii="Cambria" w:hAnsi="Cambria"/>
        </w:rPr>
        <w:t>this experiment is to create two plots: one that shows the number of collisions</w:t>
      </w:r>
    </w:p>
    <w:p w14:paraId="2A3EA266" w14:textId="77777777" w:rsidR="00294553" w:rsidRPr="00294553" w:rsidRDefault="00294553" w:rsidP="00294553">
      <w:pPr>
        <w:rPr>
          <w:rFonts w:ascii="Cambria" w:hAnsi="Cambria"/>
        </w:rPr>
      </w:pPr>
      <w:r w:rsidRPr="00294553">
        <w:rPr>
          <w:rFonts w:ascii="Cambria" w:hAnsi="Cambria"/>
        </w:rPr>
        <w:t>incurred by each hash function for a variety of hash table sizes, and one that</w:t>
      </w:r>
    </w:p>
    <w:p w14:paraId="3FE8FBFF" w14:textId="77777777" w:rsidR="00294553" w:rsidRPr="00294553" w:rsidRDefault="00294553" w:rsidP="00294553">
      <w:pPr>
        <w:rPr>
          <w:rFonts w:ascii="Cambria" w:hAnsi="Cambria"/>
        </w:rPr>
      </w:pPr>
      <w:r w:rsidRPr="00294553">
        <w:rPr>
          <w:rFonts w:ascii="Cambria" w:hAnsi="Cambria"/>
        </w:rPr>
        <w:t xml:space="preserve">shows the actual running time required </w:t>
      </w:r>
      <w:r w:rsidRPr="007A3AEB">
        <w:rPr>
          <w:rFonts w:ascii="Cambria" w:hAnsi="Cambria"/>
        </w:rPr>
        <w:t>by various operations using</w:t>
      </w:r>
      <w:r w:rsidRPr="00294553">
        <w:rPr>
          <w:rFonts w:ascii="Cambria" w:hAnsi="Cambria"/>
        </w:rPr>
        <w:t xml:space="preserve"> each hash</w:t>
      </w:r>
    </w:p>
    <w:p w14:paraId="6818306A" w14:textId="5341B9A2" w:rsidR="00294553" w:rsidRDefault="00294553" w:rsidP="00294553">
      <w:pPr>
        <w:rPr>
          <w:rFonts w:ascii="Cambria" w:hAnsi="Cambria"/>
        </w:rPr>
      </w:pPr>
      <w:r w:rsidRPr="00294553">
        <w:rPr>
          <w:rFonts w:ascii="Cambria" w:hAnsi="Cambria"/>
        </w:rPr>
        <w:t>function for a variety of hash table sizes.</w:t>
      </w:r>
    </w:p>
    <w:p w14:paraId="6945A837" w14:textId="77777777" w:rsidR="00C070BB" w:rsidRDefault="00C070BB" w:rsidP="00C070BB">
      <w:pPr>
        <w:rPr>
          <w:rFonts w:ascii="Cambria" w:hAnsi="Cambria"/>
          <w:color w:val="0432FF"/>
        </w:rPr>
      </w:pPr>
      <w:r w:rsidRPr="00C070BB">
        <w:rPr>
          <w:rFonts w:ascii="Cambria" w:hAnsi="Cambria"/>
          <w:color w:val="0432FF"/>
        </w:rPr>
        <w:t>The first plot tests the number of collisions incurred by each hash function for a variety of lengths of the string. Fixed variables are the capacity of the table = 10007(prime number), the length of strings = 50, and the iteration time = 1000.</w:t>
      </w:r>
    </w:p>
    <w:p w14:paraId="411E1B05" w14:textId="47FDA8E8" w:rsidR="007A3AEB" w:rsidRDefault="007A3AEB" w:rsidP="00C070BB">
      <w:pPr>
        <w:jc w:val="center"/>
        <w:rPr>
          <w:rFonts w:ascii="Cambria" w:hAnsi="Cambria"/>
          <w:color w:val="0432FF"/>
        </w:rPr>
      </w:pPr>
      <w:r>
        <w:rPr>
          <w:noProof/>
        </w:rPr>
        <w:drawing>
          <wp:inline distT="0" distB="0" distL="0" distR="0" wp14:anchorId="66E40F9E" wp14:editId="7C2170FD">
            <wp:extent cx="3580688" cy="2409914"/>
            <wp:effectExtent l="0" t="0" r="13970" b="15875"/>
            <wp:docPr id="2" name="Chart 2">
              <a:extLst xmlns:a="http://schemas.openxmlformats.org/drawingml/2006/main">
                <a:ext uri="{FF2B5EF4-FFF2-40B4-BE49-F238E27FC236}">
                  <a16:creationId xmlns:a16="http://schemas.microsoft.com/office/drawing/2014/main" id="{1F3D9A67-453C-E540-EEAB-0D1AE226D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72235FF" w14:textId="4954E551" w:rsidR="007A3AEB" w:rsidRDefault="00C070BB" w:rsidP="00294553">
      <w:pPr>
        <w:rPr>
          <w:rFonts w:ascii="Cambria" w:hAnsi="Cambria"/>
          <w:color w:val="0432FF"/>
        </w:rPr>
      </w:pPr>
      <w:r w:rsidRPr="00C070BB">
        <w:rPr>
          <w:rFonts w:ascii="Cambria" w:hAnsi="Cambria"/>
          <w:color w:val="0432FF"/>
        </w:rPr>
        <w:t>The following three plots test the running time for three operations by each hash function for various lengths of the string. Fixed variables are the capacity of the table = 10007(prime number), the length of strings = 30, and the iteration time = 1000.</w:t>
      </w:r>
      <w:r>
        <w:rPr>
          <w:rFonts w:ascii="Cambria" w:hAnsi="Cambria"/>
          <w:color w:val="0432FF"/>
        </w:rPr>
        <w:t xml:space="preserve"> The first data (size = 1) can be ignored because the computer might not be stable in the beginning.</w:t>
      </w:r>
    </w:p>
    <w:p w14:paraId="5C46CDC5" w14:textId="30EFF17B" w:rsidR="00C070BB" w:rsidRDefault="00C070BB" w:rsidP="00C070BB">
      <w:pPr>
        <w:jc w:val="center"/>
        <w:rPr>
          <w:rFonts w:ascii="Cambria" w:hAnsi="Cambria"/>
        </w:rPr>
      </w:pPr>
      <w:r>
        <w:rPr>
          <w:noProof/>
        </w:rPr>
        <w:drawing>
          <wp:inline distT="0" distB="0" distL="0" distR="0" wp14:anchorId="756B4197" wp14:editId="4236D54F">
            <wp:extent cx="4067240" cy="2401368"/>
            <wp:effectExtent l="0" t="0" r="9525" b="12065"/>
            <wp:docPr id="3" name="Chart 3">
              <a:extLst xmlns:a="http://schemas.openxmlformats.org/drawingml/2006/main">
                <a:ext uri="{FF2B5EF4-FFF2-40B4-BE49-F238E27FC236}">
                  <a16:creationId xmlns:a16="http://schemas.microsoft.com/office/drawing/2014/main" id="{5F616126-A2F6-CB30-6F58-8359A33574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00FC3B2" w14:textId="46A8B0C7" w:rsidR="00C070BB" w:rsidRDefault="00C070BB" w:rsidP="00C070BB">
      <w:pPr>
        <w:jc w:val="center"/>
        <w:rPr>
          <w:rFonts w:ascii="Cambria" w:hAnsi="Cambria"/>
        </w:rPr>
      </w:pPr>
    </w:p>
    <w:p w14:paraId="50929BE8" w14:textId="3210F70B" w:rsidR="00C070BB" w:rsidRDefault="00C070BB" w:rsidP="00C070BB">
      <w:pPr>
        <w:jc w:val="center"/>
        <w:rPr>
          <w:rFonts w:ascii="Cambria" w:hAnsi="Cambria"/>
        </w:rPr>
      </w:pPr>
      <w:r>
        <w:rPr>
          <w:noProof/>
        </w:rPr>
        <w:lastRenderedPageBreak/>
        <w:drawing>
          <wp:inline distT="0" distB="0" distL="0" distR="0" wp14:anchorId="0800952C" wp14:editId="5BC2B9B6">
            <wp:extent cx="4093435" cy="2375731"/>
            <wp:effectExtent l="0" t="0" r="8890" b="12065"/>
            <wp:docPr id="5" name="Chart 5">
              <a:extLst xmlns:a="http://schemas.openxmlformats.org/drawingml/2006/main">
                <a:ext uri="{FF2B5EF4-FFF2-40B4-BE49-F238E27FC236}">
                  <a16:creationId xmlns:a16="http://schemas.microsoft.com/office/drawing/2014/main" id="{32B07182-E57E-236D-EC56-206B825676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E2263B" w14:textId="31E178FB" w:rsidR="00C070BB" w:rsidRDefault="00C070BB" w:rsidP="00C070BB">
      <w:pPr>
        <w:jc w:val="center"/>
        <w:rPr>
          <w:rFonts w:ascii="Cambria" w:hAnsi="Cambria"/>
        </w:rPr>
      </w:pPr>
    </w:p>
    <w:p w14:paraId="31EAFCF7" w14:textId="519E6709" w:rsidR="00C070BB" w:rsidRDefault="00C070BB" w:rsidP="00C070BB">
      <w:pPr>
        <w:jc w:val="center"/>
        <w:rPr>
          <w:rFonts w:ascii="Cambria" w:hAnsi="Cambria"/>
        </w:rPr>
      </w:pPr>
      <w:r>
        <w:rPr>
          <w:noProof/>
        </w:rPr>
        <w:drawing>
          <wp:inline distT="0" distB="0" distL="0" distR="0" wp14:anchorId="44E3ADB2" wp14:editId="395EC77A">
            <wp:extent cx="4050706" cy="2153541"/>
            <wp:effectExtent l="0" t="0" r="13335" b="18415"/>
            <wp:docPr id="6" name="Chart 6">
              <a:extLst xmlns:a="http://schemas.openxmlformats.org/drawingml/2006/main">
                <a:ext uri="{FF2B5EF4-FFF2-40B4-BE49-F238E27FC236}">
                  <a16:creationId xmlns:a16="http://schemas.microsoft.com/office/drawing/2014/main" id="{71F2CEDE-4597-936C-7463-38E03C4EA5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5A41708" w14:textId="77777777" w:rsidR="007A3AEB" w:rsidRPr="00294553" w:rsidRDefault="007A3AEB" w:rsidP="00294553">
      <w:pPr>
        <w:rPr>
          <w:rFonts w:ascii="Cambria" w:hAnsi="Cambria"/>
        </w:rPr>
      </w:pPr>
    </w:p>
    <w:p w14:paraId="207851A4" w14:textId="77777777" w:rsidR="00294553" w:rsidRPr="00294553" w:rsidRDefault="00294553" w:rsidP="00294553">
      <w:pPr>
        <w:rPr>
          <w:rFonts w:ascii="Cambria" w:hAnsi="Cambria"/>
        </w:rPr>
      </w:pPr>
      <w:r w:rsidRPr="00294553">
        <w:rPr>
          <w:rFonts w:ascii="Cambria" w:hAnsi="Cambria"/>
        </w:rPr>
        <w:t>5. What is the cost of each of your three hash functions (in Big-O notation)?</w:t>
      </w:r>
    </w:p>
    <w:p w14:paraId="42E0D03B" w14:textId="77777777" w:rsidR="00294553" w:rsidRPr="00294553" w:rsidRDefault="00294553" w:rsidP="00294553">
      <w:pPr>
        <w:rPr>
          <w:rFonts w:ascii="Cambria" w:hAnsi="Cambria"/>
        </w:rPr>
      </w:pPr>
      <w:r w:rsidRPr="00294553">
        <w:rPr>
          <w:rFonts w:ascii="Cambria" w:hAnsi="Cambria"/>
        </w:rPr>
        <w:t>Note that the problem size (N) for your hash functions is the length of the</w:t>
      </w:r>
    </w:p>
    <w:p w14:paraId="45A13522" w14:textId="77777777" w:rsidR="00294553" w:rsidRPr="00294553" w:rsidRDefault="00294553" w:rsidP="00294553">
      <w:pPr>
        <w:rPr>
          <w:rFonts w:ascii="Cambria" w:hAnsi="Cambria"/>
        </w:rPr>
      </w:pPr>
      <w:r w:rsidRPr="00294553">
        <w:rPr>
          <w:rFonts w:ascii="Cambria" w:hAnsi="Cambria"/>
        </w:rPr>
        <w:t>String, and has nothing to do with the hash table itself. Did each of your hash</w:t>
      </w:r>
    </w:p>
    <w:p w14:paraId="5480410D" w14:textId="77777777" w:rsidR="00294553" w:rsidRPr="00294553" w:rsidRDefault="00294553" w:rsidP="00294553">
      <w:pPr>
        <w:rPr>
          <w:rFonts w:ascii="Cambria" w:hAnsi="Cambria"/>
        </w:rPr>
      </w:pPr>
      <w:r w:rsidRPr="00294553">
        <w:rPr>
          <w:rFonts w:ascii="Cambria" w:hAnsi="Cambria"/>
        </w:rPr>
        <w:t>functions perform as you expected (i.e., do they result in the expected number</w:t>
      </w:r>
    </w:p>
    <w:p w14:paraId="574C788C" w14:textId="77777777" w:rsidR="00294553" w:rsidRPr="00294553" w:rsidRDefault="00294553" w:rsidP="00294553">
      <w:pPr>
        <w:rPr>
          <w:rFonts w:ascii="Cambria" w:hAnsi="Cambria"/>
        </w:rPr>
      </w:pPr>
      <w:r w:rsidRPr="00294553">
        <w:rPr>
          <w:rFonts w:ascii="Cambria" w:hAnsi="Cambria"/>
        </w:rPr>
        <w:t>of collisions)?</w:t>
      </w:r>
    </w:p>
    <w:p w14:paraId="4958B5E3" w14:textId="3FB1EEEE" w:rsidR="00D51773" w:rsidRDefault="003663CD" w:rsidP="002C030C">
      <w:pPr>
        <w:rPr>
          <w:rFonts w:ascii="Cambria" w:hAnsi="Cambria"/>
          <w:color w:val="0432FF"/>
        </w:rPr>
      </w:pPr>
      <w:r>
        <w:rPr>
          <w:rFonts w:ascii="Cambria" w:hAnsi="Cambria"/>
          <w:color w:val="0432FF"/>
        </w:rPr>
        <w:t>For good hash function: O(N)</w:t>
      </w:r>
    </w:p>
    <w:p w14:paraId="1FAED9AD" w14:textId="0C25F2AA" w:rsidR="003663CD" w:rsidRDefault="003663CD" w:rsidP="003663CD">
      <w:pPr>
        <w:rPr>
          <w:rFonts w:ascii="Cambria" w:hAnsi="Cambria"/>
          <w:color w:val="0432FF"/>
        </w:rPr>
      </w:pPr>
      <w:r>
        <w:rPr>
          <w:rFonts w:ascii="Cambria" w:hAnsi="Cambria"/>
          <w:color w:val="0432FF"/>
        </w:rPr>
        <w:t xml:space="preserve">For </w:t>
      </w:r>
      <w:r>
        <w:rPr>
          <w:rFonts w:ascii="Cambria" w:hAnsi="Cambria"/>
          <w:color w:val="0432FF"/>
        </w:rPr>
        <w:t>mediocre</w:t>
      </w:r>
      <w:r>
        <w:rPr>
          <w:rFonts w:ascii="Cambria" w:hAnsi="Cambria"/>
          <w:color w:val="0432FF"/>
        </w:rPr>
        <w:t xml:space="preserve"> hash function: O(N)</w:t>
      </w:r>
    </w:p>
    <w:p w14:paraId="3DBB2E9C" w14:textId="68641360" w:rsidR="003663CD" w:rsidRDefault="003663CD" w:rsidP="003663CD">
      <w:pPr>
        <w:rPr>
          <w:rFonts w:ascii="Cambria" w:hAnsi="Cambria"/>
          <w:color w:val="0432FF"/>
        </w:rPr>
      </w:pPr>
      <w:r>
        <w:rPr>
          <w:rFonts w:ascii="Cambria" w:hAnsi="Cambria"/>
          <w:color w:val="0432FF"/>
        </w:rPr>
        <w:t xml:space="preserve">For </w:t>
      </w:r>
      <w:r>
        <w:rPr>
          <w:rFonts w:ascii="Cambria" w:hAnsi="Cambria"/>
          <w:color w:val="0432FF"/>
        </w:rPr>
        <w:t>bad</w:t>
      </w:r>
      <w:r>
        <w:rPr>
          <w:rFonts w:ascii="Cambria" w:hAnsi="Cambria"/>
          <w:color w:val="0432FF"/>
        </w:rPr>
        <w:t xml:space="preserve"> hash function: </w:t>
      </w:r>
      <w:proofErr w:type="gramStart"/>
      <w:r>
        <w:rPr>
          <w:rFonts w:ascii="Cambria" w:hAnsi="Cambria"/>
          <w:color w:val="0432FF"/>
        </w:rPr>
        <w:t>O(</w:t>
      </w:r>
      <w:proofErr w:type="gramEnd"/>
      <w:r>
        <w:rPr>
          <w:rFonts w:ascii="Cambria" w:hAnsi="Cambria"/>
          <w:color w:val="0432FF"/>
        </w:rPr>
        <w:t>1</w:t>
      </w:r>
      <w:r>
        <w:rPr>
          <w:rFonts w:ascii="Cambria" w:hAnsi="Cambria"/>
          <w:color w:val="0432FF"/>
        </w:rPr>
        <w:t>)</w:t>
      </w:r>
    </w:p>
    <w:p w14:paraId="26DB14D6" w14:textId="326AF40B" w:rsidR="003663CD" w:rsidRDefault="001B2386" w:rsidP="003663CD">
      <w:pPr>
        <w:rPr>
          <w:rFonts w:ascii="Cambria" w:hAnsi="Cambria"/>
          <w:color w:val="0432FF"/>
        </w:rPr>
      </w:pPr>
      <w:r w:rsidRPr="001B2386">
        <w:rPr>
          <w:rFonts w:ascii="Cambria" w:hAnsi="Cambria"/>
          <w:color w:val="0432FF"/>
        </w:rPr>
        <w:t xml:space="preserve">This is as I expected. For bad hash function, it only takes the first letter of the string to compute the hash key no matter how big the length of the string is. For good and mediocre hash </w:t>
      </w:r>
      <w:proofErr w:type="gramStart"/>
      <w:r w:rsidRPr="001B2386">
        <w:rPr>
          <w:rFonts w:ascii="Cambria" w:hAnsi="Cambria"/>
          <w:color w:val="0432FF"/>
        </w:rPr>
        <w:t>functions,  they</w:t>
      </w:r>
      <w:proofErr w:type="gramEnd"/>
      <w:r w:rsidRPr="001B2386">
        <w:rPr>
          <w:rFonts w:ascii="Cambria" w:hAnsi="Cambria"/>
          <w:color w:val="0432FF"/>
        </w:rPr>
        <w:t xml:space="preserve"> use for loop to examine every character in the string.</w:t>
      </w:r>
    </w:p>
    <w:p w14:paraId="4C2126D5" w14:textId="25DAA0D0" w:rsidR="001B2386" w:rsidRDefault="001B2386" w:rsidP="003663CD">
      <w:pPr>
        <w:rPr>
          <w:rFonts w:ascii="Cambria" w:hAnsi="Cambria"/>
          <w:color w:val="0432FF"/>
        </w:rPr>
      </w:pPr>
      <w:r>
        <w:rPr>
          <w:noProof/>
        </w:rPr>
        <w:lastRenderedPageBreak/>
        <w:drawing>
          <wp:inline distT="0" distB="0" distL="0" distR="0" wp14:anchorId="4F58125E" wp14:editId="0F096B8E">
            <wp:extent cx="5888052" cy="2803021"/>
            <wp:effectExtent l="0" t="0" r="17780" b="6985"/>
            <wp:docPr id="1" name="Chart 1">
              <a:extLst xmlns:a="http://schemas.openxmlformats.org/drawingml/2006/main">
                <a:ext uri="{FF2B5EF4-FFF2-40B4-BE49-F238E27FC236}">
                  <a16:creationId xmlns:a16="http://schemas.microsoft.com/office/drawing/2014/main" id="{86DF168A-65BF-E93E-909C-E66E906B3E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27F355" w14:textId="77777777" w:rsidR="003663CD" w:rsidRDefault="003663CD" w:rsidP="002C030C">
      <w:pPr>
        <w:rPr>
          <w:rFonts w:ascii="Cambria" w:hAnsi="Cambria"/>
          <w:color w:val="0432FF"/>
        </w:rPr>
      </w:pPr>
    </w:p>
    <w:p w14:paraId="443096EE" w14:textId="454EC9E9" w:rsidR="00007573" w:rsidRPr="0080673F" w:rsidRDefault="00007573" w:rsidP="002C030C">
      <w:pPr>
        <w:rPr>
          <w:rFonts w:ascii="Cambria" w:hAnsi="Cambria"/>
          <w:color w:val="0432FF"/>
        </w:rPr>
      </w:pPr>
    </w:p>
    <w:sectPr w:rsidR="00007573" w:rsidRPr="008067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552C2" w14:textId="77777777" w:rsidR="00794D9A" w:rsidRDefault="00794D9A" w:rsidP="00273D86">
      <w:r>
        <w:separator/>
      </w:r>
    </w:p>
  </w:endnote>
  <w:endnote w:type="continuationSeparator" w:id="0">
    <w:p w14:paraId="504D1137" w14:textId="77777777" w:rsidR="00794D9A" w:rsidRDefault="00794D9A" w:rsidP="00273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78695" w14:textId="77777777" w:rsidR="00794D9A" w:rsidRDefault="00794D9A" w:rsidP="00273D86">
      <w:r>
        <w:separator/>
      </w:r>
    </w:p>
  </w:footnote>
  <w:footnote w:type="continuationSeparator" w:id="0">
    <w:p w14:paraId="198857F6" w14:textId="77777777" w:rsidR="00794D9A" w:rsidRDefault="00794D9A" w:rsidP="00273D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1795F"/>
    <w:multiLevelType w:val="hybridMultilevel"/>
    <w:tmpl w:val="127A4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019CC"/>
    <w:multiLevelType w:val="hybridMultilevel"/>
    <w:tmpl w:val="96689C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3363206">
    <w:abstractNumId w:val="1"/>
  </w:num>
  <w:num w:numId="2" w16cid:durableId="2076659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191"/>
    <w:rsid w:val="00007573"/>
    <w:rsid w:val="000A596D"/>
    <w:rsid w:val="000E2E5A"/>
    <w:rsid w:val="00117E5A"/>
    <w:rsid w:val="00123191"/>
    <w:rsid w:val="00134B8B"/>
    <w:rsid w:val="00142605"/>
    <w:rsid w:val="001619F1"/>
    <w:rsid w:val="00163D69"/>
    <w:rsid w:val="00180C5F"/>
    <w:rsid w:val="001B2386"/>
    <w:rsid w:val="002167A0"/>
    <w:rsid w:val="00273D86"/>
    <w:rsid w:val="00294553"/>
    <w:rsid w:val="002C030C"/>
    <w:rsid w:val="002C7AF1"/>
    <w:rsid w:val="0033516C"/>
    <w:rsid w:val="0034336A"/>
    <w:rsid w:val="003663CD"/>
    <w:rsid w:val="0037065F"/>
    <w:rsid w:val="003A07F3"/>
    <w:rsid w:val="003C6E26"/>
    <w:rsid w:val="00494256"/>
    <w:rsid w:val="004A3E82"/>
    <w:rsid w:val="00504B62"/>
    <w:rsid w:val="00542274"/>
    <w:rsid w:val="00543560"/>
    <w:rsid w:val="00676B9F"/>
    <w:rsid w:val="006C4FAF"/>
    <w:rsid w:val="006F23C1"/>
    <w:rsid w:val="006F6AA3"/>
    <w:rsid w:val="007763B7"/>
    <w:rsid w:val="00794D9A"/>
    <w:rsid w:val="007A3AEB"/>
    <w:rsid w:val="007B4497"/>
    <w:rsid w:val="0080673F"/>
    <w:rsid w:val="00871C76"/>
    <w:rsid w:val="008B2059"/>
    <w:rsid w:val="00961683"/>
    <w:rsid w:val="00AE1279"/>
    <w:rsid w:val="00B02976"/>
    <w:rsid w:val="00B22B4B"/>
    <w:rsid w:val="00B9689D"/>
    <w:rsid w:val="00BC0D2F"/>
    <w:rsid w:val="00BD107F"/>
    <w:rsid w:val="00BD55FA"/>
    <w:rsid w:val="00C070BB"/>
    <w:rsid w:val="00C317FB"/>
    <w:rsid w:val="00CB6E7B"/>
    <w:rsid w:val="00D51773"/>
    <w:rsid w:val="00E50CD2"/>
    <w:rsid w:val="00ED03CA"/>
    <w:rsid w:val="00F71FC8"/>
    <w:rsid w:val="00FF3F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41A4F"/>
  <w15:chartTrackingRefBased/>
  <w15:docId w15:val="{552912E1-DBA1-D041-9657-E31F3BEC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706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7065F"/>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0D2F"/>
    <w:rPr>
      <w:rFonts w:ascii="Courier New" w:eastAsia="Times New Roman" w:hAnsi="Courier New" w:cs="Courier New"/>
      <w:sz w:val="20"/>
      <w:szCs w:val="20"/>
    </w:rPr>
  </w:style>
  <w:style w:type="paragraph" w:styleId="ListParagraph">
    <w:name w:val="List Paragraph"/>
    <w:basedOn w:val="Normal"/>
    <w:uiPriority w:val="34"/>
    <w:qFormat/>
    <w:rsid w:val="00C317FB"/>
    <w:pPr>
      <w:ind w:left="720"/>
      <w:contextualSpacing/>
    </w:pPr>
  </w:style>
  <w:style w:type="paragraph" w:styleId="Header">
    <w:name w:val="header"/>
    <w:basedOn w:val="Normal"/>
    <w:link w:val="HeaderChar"/>
    <w:uiPriority w:val="99"/>
    <w:unhideWhenUsed/>
    <w:rsid w:val="00273D86"/>
    <w:pPr>
      <w:tabs>
        <w:tab w:val="center" w:pos="4680"/>
        <w:tab w:val="right" w:pos="9360"/>
      </w:tabs>
    </w:pPr>
  </w:style>
  <w:style w:type="character" w:customStyle="1" w:styleId="HeaderChar">
    <w:name w:val="Header Char"/>
    <w:basedOn w:val="DefaultParagraphFont"/>
    <w:link w:val="Header"/>
    <w:uiPriority w:val="99"/>
    <w:rsid w:val="00273D86"/>
  </w:style>
  <w:style w:type="paragraph" w:styleId="Footer">
    <w:name w:val="footer"/>
    <w:basedOn w:val="Normal"/>
    <w:link w:val="FooterChar"/>
    <w:uiPriority w:val="99"/>
    <w:unhideWhenUsed/>
    <w:rsid w:val="00273D86"/>
    <w:pPr>
      <w:tabs>
        <w:tab w:val="center" w:pos="4680"/>
        <w:tab w:val="right" w:pos="9360"/>
      </w:tabs>
    </w:pPr>
  </w:style>
  <w:style w:type="character" w:customStyle="1" w:styleId="FooterChar">
    <w:name w:val="Footer Char"/>
    <w:basedOn w:val="DefaultParagraphFont"/>
    <w:link w:val="Footer"/>
    <w:uiPriority w:val="99"/>
    <w:rsid w:val="00273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30579">
      <w:bodyDiv w:val="1"/>
      <w:marLeft w:val="0"/>
      <w:marRight w:val="0"/>
      <w:marTop w:val="0"/>
      <w:marBottom w:val="0"/>
      <w:divBdr>
        <w:top w:val="none" w:sz="0" w:space="0" w:color="auto"/>
        <w:left w:val="none" w:sz="0" w:space="0" w:color="auto"/>
        <w:bottom w:val="none" w:sz="0" w:space="0" w:color="auto"/>
        <w:right w:val="none" w:sz="0" w:space="0" w:color="auto"/>
      </w:divBdr>
    </w:div>
    <w:div w:id="402677660">
      <w:bodyDiv w:val="1"/>
      <w:marLeft w:val="0"/>
      <w:marRight w:val="0"/>
      <w:marTop w:val="0"/>
      <w:marBottom w:val="0"/>
      <w:divBdr>
        <w:top w:val="none" w:sz="0" w:space="0" w:color="auto"/>
        <w:left w:val="none" w:sz="0" w:space="0" w:color="auto"/>
        <w:bottom w:val="none" w:sz="0" w:space="0" w:color="auto"/>
        <w:right w:val="none" w:sz="0" w:space="0" w:color="auto"/>
      </w:divBdr>
    </w:div>
    <w:div w:id="530454143">
      <w:bodyDiv w:val="1"/>
      <w:marLeft w:val="0"/>
      <w:marRight w:val="0"/>
      <w:marTop w:val="0"/>
      <w:marBottom w:val="0"/>
      <w:divBdr>
        <w:top w:val="none" w:sz="0" w:space="0" w:color="auto"/>
        <w:left w:val="none" w:sz="0" w:space="0" w:color="auto"/>
        <w:bottom w:val="none" w:sz="0" w:space="0" w:color="auto"/>
        <w:right w:val="none" w:sz="0" w:space="0" w:color="auto"/>
      </w:divBdr>
    </w:div>
    <w:div w:id="698435036">
      <w:bodyDiv w:val="1"/>
      <w:marLeft w:val="0"/>
      <w:marRight w:val="0"/>
      <w:marTop w:val="0"/>
      <w:marBottom w:val="0"/>
      <w:divBdr>
        <w:top w:val="none" w:sz="0" w:space="0" w:color="auto"/>
        <w:left w:val="none" w:sz="0" w:space="0" w:color="auto"/>
        <w:bottom w:val="none" w:sz="0" w:space="0" w:color="auto"/>
        <w:right w:val="none" w:sz="0" w:space="0" w:color="auto"/>
      </w:divBdr>
    </w:div>
    <w:div w:id="1047484670">
      <w:bodyDiv w:val="1"/>
      <w:marLeft w:val="0"/>
      <w:marRight w:val="0"/>
      <w:marTop w:val="0"/>
      <w:marBottom w:val="0"/>
      <w:divBdr>
        <w:top w:val="none" w:sz="0" w:space="0" w:color="auto"/>
        <w:left w:val="none" w:sz="0" w:space="0" w:color="auto"/>
        <w:bottom w:val="none" w:sz="0" w:space="0" w:color="auto"/>
        <w:right w:val="none" w:sz="0" w:space="0" w:color="auto"/>
      </w:divBdr>
    </w:div>
    <w:div w:id="1352759850">
      <w:bodyDiv w:val="1"/>
      <w:marLeft w:val="0"/>
      <w:marRight w:val="0"/>
      <w:marTop w:val="0"/>
      <w:marBottom w:val="0"/>
      <w:divBdr>
        <w:top w:val="none" w:sz="0" w:space="0" w:color="auto"/>
        <w:left w:val="none" w:sz="0" w:space="0" w:color="auto"/>
        <w:bottom w:val="none" w:sz="0" w:space="0" w:color="auto"/>
        <w:right w:val="none" w:sz="0" w:space="0" w:color="auto"/>
      </w:divBdr>
    </w:div>
    <w:div w:id="1425565984">
      <w:bodyDiv w:val="1"/>
      <w:marLeft w:val="0"/>
      <w:marRight w:val="0"/>
      <w:marTop w:val="0"/>
      <w:marBottom w:val="0"/>
      <w:divBdr>
        <w:top w:val="none" w:sz="0" w:space="0" w:color="auto"/>
        <w:left w:val="none" w:sz="0" w:space="0" w:color="auto"/>
        <w:bottom w:val="none" w:sz="0" w:space="0" w:color="auto"/>
        <w:right w:val="none" w:sz="0" w:space="0" w:color="auto"/>
      </w:divBdr>
    </w:div>
    <w:div w:id="1680081763">
      <w:bodyDiv w:val="1"/>
      <w:marLeft w:val="0"/>
      <w:marRight w:val="0"/>
      <w:marTop w:val="0"/>
      <w:marBottom w:val="0"/>
      <w:divBdr>
        <w:top w:val="none" w:sz="0" w:space="0" w:color="auto"/>
        <w:left w:val="none" w:sz="0" w:space="0" w:color="auto"/>
        <w:bottom w:val="none" w:sz="0" w:space="0" w:color="auto"/>
        <w:right w:val="none" w:sz="0" w:space="0" w:color="auto"/>
      </w:divBdr>
    </w:div>
    <w:div w:id="1783768829">
      <w:bodyDiv w:val="1"/>
      <w:marLeft w:val="0"/>
      <w:marRight w:val="0"/>
      <w:marTop w:val="0"/>
      <w:marBottom w:val="0"/>
      <w:divBdr>
        <w:top w:val="none" w:sz="0" w:space="0" w:color="auto"/>
        <w:left w:val="none" w:sz="0" w:space="0" w:color="auto"/>
        <w:bottom w:val="none" w:sz="0" w:space="0" w:color="auto"/>
        <w:right w:val="none" w:sz="0" w:space="0" w:color="auto"/>
      </w:divBdr>
    </w:div>
    <w:div w:id="199487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jinny/MSD/myGithubRepo/my6012Repo/analysis/assignment6_diagra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inny/MSD/myGithubRepo/my6012Repo/analysis/assignment6_diagra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inny/MSD/myGithubRepo/my6012Repo/analysis/assignment6_diagra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inny/MSD/myGithubRepo/my6012Repo/analysis/assignment6_diagra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inny/MSD/myGithubRepo/my6012Repo/analysis/assignment6_diagram.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Sheet1!$B$23</c:f>
              <c:strCache>
                <c:ptCount val="1"/>
                <c:pt idx="0">
                  <c:v> bad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Sheet1!$A$24:$A$34</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Sheet1!$B$24:$B$34</c:f>
              <c:numCache>
                <c:formatCode>General</c:formatCode>
                <c:ptCount val="11"/>
                <c:pt idx="0">
                  <c:v>0</c:v>
                </c:pt>
                <c:pt idx="1">
                  <c:v>940</c:v>
                </c:pt>
                <c:pt idx="2">
                  <c:v>1940</c:v>
                </c:pt>
                <c:pt idx="3">
                  <c:v>2940</c:v>
                </c:pt>
                <c:pt idx="4">
                  <c:v>3940</c:v>
                </c:pt>
                <c:pt idx="5">
                  <c:v>4940</c:v>
                </c:pt>
                <c:pt idx="6">
                  <c:v>5940</c:v>
                </c:pt>
                <c:pt idx="7">
                  <c:v>6940</c:v>
                </c:pt>
                <c:pt idx="8">
                  <c:v>7940</c:v>
                </c:pt>
                <c:pt idx="9">
                  <c:v>8940</c:v>
                </c:pt>
                <c:pt idx="10">
                  <c:v>9940</c:v>
                </c:pt>
              </c:numCache>
            </c:numRef>
          </c:yVal>
          <c:smooth val="1"/>
          <c:extLst>
            <c:ext xmlns:c16="http://schemas.microsoft.com/office/drawing/2014/chart" uri="{C3380CC4-5D6E-409C-BE32-E72D297353CC}">
              <c16:uniqueId val="{00000000-D24B-074B-8A16-BA28F150C5E4}"/>
            </c:ext>
          </c:extLst>
        </c:ser>
        <c:ser>
          <c:idx val="1"/>
          <c:order val="1"/>
          <c:tx>
            <c:strRef>
              <c:f>Sheet1!$C$23</c:f>
              <c:strCache>
                <c:ptCount val="1"/>
                <c:pt idx="0">
                  <c:v> med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Sheet1!$A$24:$A$34</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Sheet1!$C$24:$C$34</c:f>
              <c:numCache>
                <c:formatCode>General</c:formatCode>
                <c:ptCount val="11"/>
                <c:pt idx="0">
                  <c:v>0</c:v>
                </c:pt>
                <c:pt idx="1">
                  <c:v>511.06</c:v>
                </c:pt>
                <c:pt idx="2">
                  <c:v>1375.69</c:v>
                </c:pt>
                <c:pt idx="3">
                  <c:v>2310.77</c:v>
                </c:pt>
                <c:pt idx="4">
                  <c:v>3271.25</c:v>
                </c:pt>
                <c:pt idx="5">
                  <c:v>4240.49</c:v>
                </c:pt>
                <c:pt idx="6">
                  <c:v>5219.8900000000003</c:v>
                </c:pt>
                <c:pt idx="7">
                  <c:v>6198.91</c:v>
                </c:pt>
                <c:pt idx="8">
                  <c:v>7182.86</c:v>
                </c:pt>
                <c:pt idx="9">
                  <c:v>8169.63</c:v>
                </c:pt>
                <c:pt idx="10">
                  <c:v>9157.66</c:v>
                </c:pt>
              </c:numCache>
            </c:numRef>
          </c:yVal>
          <c:smooth val="1"/>
          <c:extLst>
            <c:ext xmlns:c16="http://schemas.microsoft.com/office/drawing/2014/chart" uri="{C3380CC4-5D6E-409C-BE32-E72D297353CC}">
              <c16:uniqueId val="{00000001-D24B-074B-8A16-BA28F150C5E4}"/>
            </c:ext>
          </c:extLst>
        </c:ser>
        <c:ser>
          <c:idx val="2"/>
          <c:order val="2"/>
          <c:tx>
            <c:strRef>
              <c:f>Sheet1!$D$23</c:f>
              <c:strCache>
                <c:ptCount val="1"/>
                <c:pt idx="0">
                  <c:v> good collision times</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Sheet1!$A$24:$A$34</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Sheet1!$D$24:$D$34</c:f>
              <c:numCache>
                <c:formatCode>General</c:formatCode>
                <c:ptCount val="11"/>
                <c:pt idx="0">
                  <c:v>0</c:v>
                </c:pt>
                <c:pt idx="1">
                  <c:v>47.22</c:v>
                </c:pt>
                <c:pt idx="2">
                  <c:v>187.28</c:v>
                </c:pt>
                <c:pt idx="3">
                  <c:v>405.58</c:v>
                </c:pt>
                <c:pt idx="4">
                  <c:v>700.95</c:v>
                </c:pt>
                <c:pt idx="5">
                  <c:v>1064.51</c:v>
                </c:pt>
                <c:pt idx="6">
                  <c:v>1484.84</c:v>
                </c:pt>
                <c:pt idx="7">
                  <c:v>1962.34</c:v>
                </c:pt>
                <c:pt idx="8">
                  <c:v>2496.3200000000002</c:v>
                </c:pt>
                <c:pt idx="9">
                  <c:v>3062.43</c:v>
                </c:pt>
                <c:pt idx="10">
                  <c:v>3674.7</c:v>
                </c:pt>
              </c:numCache>
            </c:numRef>
          </c:yVal>
          <c:smooth val="1"/>
          <c:extLst>
            <c:ext xmlns:c16="http://schemas.microsoft.com/office/drawing/2014/chart" uri="{C3380CC4-5D6E-409C-BE32-E72D297353CC}">
              <c16:uniqueId val="{00000002-D24B-074B-8A16-BA28F150C5E4}"/>
            </c:ext>
          </c:extLst>
        </c:ser>
        <c:dLbls>
          <c:showLegendKey val="0"/>
          <c:showVal val="0"/>
          <c:showCatName val="0"/>
          <c:showSerName val="0"/>
          <c:showPercent val="0"/>
          <c:showBubbleSize val="0"/>
        </c:dLbls>
        <c:axId val="1671051152"/>
        <c:axId val="1671344336"/>
      </c:scatterChart>
      <c:valAx>
        <c:axId val="16710511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Entries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344336"/>
        <c:crosses val="autoZero"/>
        <c:crossBetween val="midCat"/>
      </c:valAx>
      <c:valAx>
        <c:axId val="167134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10511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Contains 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Sheet1!$B$44</c:f>
              <c:strCache>
                <c:ptCount val="1"/>
                <c:pt idx="0">
                  <c:v> bad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Sheet1!$A$45:$A$55</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Sheet1!$B$45:$B$55</c:f>
              <c:numCache>
                <c:formatCode>General</c:formatCode>
                <c:ptCount val="11"/>
                <c:pt idx="0">
                  <c:v>240.613</c:v>
                </c:pt>
                <c:pt idx="1">
                  <c:v>148.291</c:v>
                </c:pt>
                <c:pt idx="2">
                  <c:v>134.386</c:v>
                </c:pt>
                <c:pt idx="3">
                  <c:v>175.971</c:v>
                </c:pt>
                <c:pt idx="4">
                  <c:v>185.846</c:v>
                </c:pt>
                <c:pt idx="5">
                  <c:v>247.995</c:v>
                </c:pt>
                <c:pt idx="6">
                  <c:v>288.19600000000003</c:v>
                </c:pt>
                <c:pt idx="7">
                  <c:v>326.58600000000001</c:v>
                </c:pt>
                <c:pt idx="8">
                  <c:v>408.51100000000002</c:v>
                </c:pt>
                <c:pt idx="9">
                  <c:v>475.74799999999999</c:v>
                </c:pt>
                <c:pt idx="10">
                  <c:v>661.09199999999998</c:v>
                </c:pt>
              </c:numCache>
            </c:numRef>
          </c:yVal>
          <c:smooth val="1"/>
          <c:extLst>
            <c:ext xmlns:c16="http://schemas.microsoft.com/office/drawing/2014/chart" uri="{C3380CC4-5D6E-409C-BE32-E72D297353CC}">
              <c16:uniqueId val="{00000000-A7E1-9244-8383-EB52004E2CBE}"/>
            </c:ext>
          </c:extLst>
        </c:ser>
        <c:ser>
          <c:idx val="1"/>
          <c:order val="1"/>
          <c:tx>
            <c:strRef>
              <c:f>Sheet1!$C$44</c:f>
              <c:strCache>
                <c:ptCount val="1"/>
                <c:pt idx="0">
                  <c:v> med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Sheet1!$A$45:$A$55</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Sheet1!$C$45:$C$55</c:f>
              <c:numCache>
                <c:formatCode>General</c:formatCode>
                <c:ptCount val="11"/>
                <c:pt idx="0">
                  <c:v>688.60199999999998</c:v>
                </c:pt>
                <c:pt idx="1">
                  <c:v>116.253</c:v>
                </c:pt>
                <c:pt idx="2">
                  <c:v>67.957999999999998</c:v>
                </c:pt>
                <c:pt idx="3">
                  <c:v>70.591999999999999</c:v>
                </c:pt>
                <c:pt idx="4">
                  <c:v>71.795000000000002</c:v>
                </c:pt>
                <c:pt idx="5">
                  <c:v>77.207999999999998</c:v>
                </c:pt>
                <c:pt idx="6">
                  <c:v>114.779</c:v>
                </c:pt>
                <c:pt idx="7">
                  <c:v>92.462999999999994</c:v>
                </c:pt>
                <c:pt idx="8">
                  <c:v>100.93</c:v>
                </c:pt>
                <c:pt idx="9">
                  <c:v>115.09399999999999</c:v>
                </c:pt>
                <c:pt idx="10">
                  <c:v>116.31699999999999</c:v>
                </c:pt>
              </c:numCache>
            </c:numRef>
          </c:yVal>
          <c:smooth val="1"/>
          <c:extLst>
            <c:ext xmlns:c16="http://schemas.microsoft.com/office/drawing/2014/chart" uri="{C3380CC4-5D6E-409C-BE32-E72D297353CC}">
              <c16:uniqueId val="{00000001-A7E1-9244-8383-EB52004E2CBE}"/>
            </c:ext>
          </c:extLst>
        </c:ser>
        <c:ser>
          <c:idx val="2"/>
          <c:order val="2"/>
          <c:tx>
            <c:strRef>
              <c:f>Sheet1!$D$44</c:f>
              <c:strCache>
                <c:ptCount val="1"/>
                <c:pt idx="0">
                  <c:v> good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Sheet1!$A$45:$A$55</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Sheet1!$D$45:$D$55</c:f>
              <c:numCache>
                <c:formatCode>General</c:formatCode>
                <c:ptCount val="11"/>
                <c:pt idx="0">
                  <c:v>828.19</c:v>
                </c:pt>
                <c:pt idx="1">
                  <c:v>127.84</c:v>
                </c:pt>
                <c:pt idx="2">
                  <c:v>58.72</c:v>
                </c:pt>
                <c:pt idx="3">
                  <c:v>55.457999999999998</c:v>
                </c:pt>
                <c:pt idx="4">
                  <c:v>54.335999999999999</c:v>
                </c:pt>
                <c:pt idx="5">
                  <c:v>61.076000000000001</c:v>
                </c:pt>
                <c:pt idx="6">
                  <c:v>61.225999999999999</c:v>
                </c:pt>
                <c:pt idx="7">
                  <c:v>53.212000000000003</c:v>
                </c:pt>
                <c:pt idx="8">
                  <c:v>52.912999999999997</c:v>
                </c:pt>
                <c:pt idx="9">
                  <c:v>59</c:v>
                </c:pt>
                <c:pt idx="10">
                  <c:v>59.085999999999999</c:v>
                </c:pt>
              </c:numCache>
            </c:numRef>
          </c:yVal>
          <c:smooth val="1"/>
          <c:extLst>
            <c:ext xmlns:c16="http://schemas.microsoft.com/office/drawing/2014/chart" uri="{C3380CC4-5D6E-409C-BE32-E72D297353CC}">
              <c16:uniqueId val="{00000002-A7E1-9244-8383-EB52004E2CBE}"/>
            </c:ext>
          </c:extLst>
        </c:ser>
        <c:dLbls>
          <c:showLegendKey val="0"/>
          <c:showVal val="0"/>
          <c:showCatName val="0"/>
          <c:showSerName val="0"/>
          <c:showPercent val="0"/>
          <c:showBubbleSize val="0"/>
        </c:dLbls>
        <c:axId val="258110368"/>
        <c:axId val="258112016"/>
      </c:scatterChart>
      <c:valAx>
        <c:axId val="258110368"/>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r>
                  <a:rPr lang="en-US" sz="1050" b="0" i="0" baseline="0">
                    <a:effectLst/>
                  </a:rPr>
                  <a:t>Size of entries</a:t>
                </a:r>
                <a:endParaRPr lang="en-US" sz="1050">
                  <a:effectLst/>
                </a:endParaRPr>
              </a:p>
            </c:rich>
          </c:tx>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12016"/>
        <c:crosses val="autoZero"/>
        <c:crossBetween val="midCat"/>
      </c:valAx>
      <c:valAx>
        <c:axId val="2581120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(nano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811036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 </a:t>
            </a:r>
            <a:r>
              <a:rPr lang="en-US" sz="1400" b="0" i="0" u="none" strike="noStrike" baseline="0">
                <a:effectLst/>
              </a:rPr>
              <a:t>Running Time</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Sheet1!$B$61</c:f>
              <c:strCache>
                <c:ptCount val="1"/>
                <c:pt idx="0">
                  <c:v> bad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Sheet1!$A$62:$A$72</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Sheet1!$B$62:$B$72</c:f>
              <c:numCache>
                <c:formatCode>General</c:formatCode>
                <c:ptCount val="11"/>
                <c:pt idx="0">
                  <c:v>413.97899999999998</c:v>
                </c:pt>
                <c:pt idx="1">
                  <c:v>226.21700000000001</c:v>
                </c:pt>
                <c:pt idx="2">
                  <c:v>240.982</c:v>
                </c:pt>
                <c:pt idx="3">
                  <c:v>295.70100000000002</c:v>
                </c:pt>
                <c:pt idx="4">
                  <c:v>312.43700000000001</c:v>
                </c:pt>
                <c:pt idx="5">
                  <c:v>368.21</c:v>
                </c:pt>
                <c:pt idx="6">
                  <c:v>453.97699999999998</c:v>
                </c:pt>
                <c:pt idx="7">
                  <c:v>510.21800000000002</c:v>
                </c:pt>
                <c:pt idx="8">
                  <c:v>531.75</c:v>
                </c:pt>
                <c:pt idx="9">
                  <c:v>648.71100000000001</c:v>
                </c:pt>
                <c:pt idx="10">
                  <c:v>770.17499999999995</c:v>
                </c:pt>
              </c:numCache>
            </c:numRef>
          </c:yVal>
          <c:smooth val="1"/>
          <c:extLst>
            <c:ext xmlns:c16="http://schemas.microsoft.com/office/drawing/2014/chart" uri="{C3380CC4-5D6E-409C-BE32-E72D297353CC}">
              <c16:uniqueId val="{00000000-C7DA-754B-9BB7-FB5B0F07CCA7}"/>
            </c:ext>
          </c:extLst>
        </c:ser>
        <c:ser>
          <c:idx val="1"/>
          <c:order val="1"/>
          <c:tx>
            <c:strRef>
              <c:f>Sheet1!$C$61</c:f>
              <c:strCache>
                <c:ptCount val="1"/>
                <c:pt idx="0">
                  <c:v> med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Sheet1!$A$62:$A$72</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Sheet1!$C$62:$C$72</c:f>
              <c:numCache>
                <c:formatCode>General</c:formatCode>
                <c:ptCount val="11"/>
                <c:pt idx="0">
                  <c:v>1141.953</c:v>
                </c:pt>
                <c:pt idx="1">
                  <c:v>167.71100000000001</c:v>
                </c:pt>
                <c:pt idx="2">
                  <c:v>102.258</c:v>
                </c:pt>
                <c:pt idx="3">
                  <c:v>101.11799999999999</c:v>
                </c:pt>
                <c:pt idx="4">
                  <c:v>111.29300000000001</c:v>
                </c:pt>
                <c:pt idx="5">
                  <c:v>127.32599999999999</c:v>
                </c:pt>
                <c:pt idx="6">
                  <c:v>145.16399999999999</c:v>
                </c:pt>
                <c:pt idx="7">
                  <c:v>152.75399999999999</c:v>
                </c:pt>
                <c:pt idx="8">
                  <c:v>142.80799999999999</c:v>
                </c:pt>
                <c:pt idx="9">
                  <c:v>158.83600000000001</c:v>
                </c:pt>
                <c:pt idx="10">
                  <c:v>160.38399999999999</c:v>
                </c:pt>
              </c:numCache>
            </c:numRef>
          </c:yVal>
          <c:smooth val="1"/>
          <c:extLst>
            <c:ext xmlns:c16="http://schemas.microsoft.com/office/drawing/2014/chart" uri="{C3380CC4-5D6E-409C-BE32-E72D297353CC}">
              <c16:uniqueId val="{00000001-C7DA-754B-9BB7-FB5B0F07CCA7}"/>
            </c:ext>
          </c:extLst>
        </c:ser>
        <c:ser>
          <c:idx val="2"/>
          <c:order val="2"/>
          <c:tx>
            <c:strRef>
              <c:f>Sheet1!$D$61</c:f>
              <c:strCache>
                <c:ptCount val="1"/>
                <c:pt idx="0">
                  <c:v> good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Sheet1!$A$62:$A$72</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Sheet1!$D$62:$D$72</c:f>
              <c:numCache>
                <c:formatCode>General</c:formatCode>
                <c:ptCount val="11"/>
                <c:pt idx="0">
                  <c:v>1155.2860000000001</c:v>
                </c:pt>
                <c:pt idx="1">
                  <c:v>153.28700000000001</c:v>
                </c:pt>
                <c:pt idx="2">
                  <c:v>87.298000000000002</c:v>
                </c:pt>
                <c:pt idx="3">
                  <c:v>80.207999999999998</c:v>
                </c:pt>
                <c:pt idx="4">
                  <c:v>112.202</c:v>
                </c:pt>
                <c:pt idx="5">
                  <c:v>90.451999999999998</c:v>
                </c:pt>
                <c:pt idx="6">
                  <c:v>78.281000000000006</c:v>
                </c:pt>
                <c:pt idx="7">
                  <c:v>92.704999999999998</c:v>
                </c:pt>
                <c:pt idx="8">
                  <c:v>82.417000000000002</c:v>
                </c:pt>
                <c:pt idx="9">
                  <c:v>80.584000000000003</c:v>
                </c:pt>
                <c:pt idx="10">
                  <c:v>92.299000000000007</c:v>
                </c:pt>
              </c:numCache>
            </c:numRef>
          </c:yVal>
          <c:smooth val="1"/>
          <c:extLst>
            <c:ext xmlns:c16="http://schemas.microsoft.com/office/drawing/2014/chart" uri="{C3380CC4-5D6E-409C-BE32-E72D297353CC}">
              <c16:uniqueId val="{00000002-C7DA-754B-9BB7-FB5B0F07CCA7}"/>
            </c:ext>
          </c:extLst>
        </c:ser>
        <c:dLbls>
          <c:showLegendKey val="0"/>
          <c:showVal val="0"/>
          <c:showCatName val="0"/>
          <c:showSerName val="0"/>
          <c:showPercent val="0"/>
          <c:showBubbleSize val="0"/>
        </c:dLbls>
        <c:axId val="357797088"/>
        <c:axId val="357797488"/>
      </c:scatterChart>
      <c:valAx>
        <c:axId val="357797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Size of entries</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797488"/>
        <c:crosses val="autoZero"/>
        <c:crossBetween val="midCat"/>
      </c:valAx>
      <c:valAx>
        <c:axId val="3577974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(nano second)</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7970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a:t>
            </a:r>
            <a:r>
              <a:rPr lang="en-US" sz="1400" b="0" i="0" u="none" strike="noStrike" baseline="0">
                <a:effectLst/>
              </a:rPr>
              <a:t> Running Time</a:t>
            </a:r>
            <a:r>
              <a:rPr lang="en-US" sz="1400" b="0" i="0" u="none" strike="noStrike"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Sheet1!$B$77</c:f>
              <c:strCache>
                <c:ptCount val="1"/>
                <c:pt idx="0">
                  <c:v> bad </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Sheet1!$A$78:$A$88</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Sheet1!$B$78:$B$88</c:f>
              <c:numCache>
                <c:formatCode>General</c:formatCode>
                <c:ptCount val="11"/>
                <c:pt idx="0">
                  <c:v>292.44600000000003</c:v>
                </c:pt>
                <c:pt idx="1">
                  <c:v>207.37100000000001</c:v>
                </c:pt>
                <c:pt idx="2">
                  <c:v>130.79</c:v>
                </c:pt>
                <c:pt idx="3">
                  <c:v>199.83</c:v>
                </c:pt>
                <c:pt idx="4">
                  <c:v>315.89299999999997</c:v>
                </c:pt>
                <c:pt idx="5">
                  <c:v>408.2</c:v>
                </c:pt>
                <c:pt idx="6">
                  <c:v>494.899</c:v>
                </c:pt>
                <c:pt idx="7">
                  <c:v>605.745</c:v>
                </c:pt>
                <c:pt idx="8">
                  <c:v>703.649</c:v>
                </c:pt>
                <c:pt idx="9">
                  <c:v>842.65300000000002</c:v>
                </c:pt>
                <c:pt idx="10">
                  <c:v>1003.982</c:v>
                </c:pt>
              </c:numCache>
            </c:numRef>
          </c:yVal>
          <c:smooth val="1"/>
          <c:extLst>
            <c:ext xmlns:c16="http://schemas.microsoft.com/office/drawing/2014/chart" uri="{C3380CC4-5D6E-409C-BE32-E72D297353CC}">
              <c16:uniqueId val="{00000000-3F70-694D-B974-611AF4E468D8}"/>
            </c:ext>
          </c:extLst>
        </c:ser>
        <c:ser>
          <c:idx val="1"/>
          <c:order val="1"/>
          <c:tx>
            <c:strRef>
              <c:f>Sheet1!$C$77</c:f>
              <c:strCache>
                <c:ptCount val="1"/>
                <c:pt idx="0">
                  <c:v> med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Sheet1!$A$78:$A$88</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Sheet1!$C$78:$C$88</c:f>
              <c:numCache>
                <c:formatCode>General</c:formatCode>
                <c:ptCount val="11"/>
                <c:pt idx="0">
                  <c:v>814.43600000000004</c:v>
                </c:pt>
                <c:pt idx="1">
                  <c:v>141.667</c:v>
                </c:pt>
                <c:pt idx="2">
                  <c:v>79.878</c:v>
                </c:pt>
                <c:pt idx="3">
                  <c:v>65.778999999999996</c:v>
                </c:pt>
                <c:pt idx="4">
                  <c:v>80.959000000000003</c:v>
                </c:pt>
                <c:pt idx="5">
                  <c:v>78.867999999999995</c:v>
                </c:pt>
                <c:pt idx="6">
                  <c:v>94.950999999999993</c:v>
                </c:pt>
                <c:pt idx="7">
                  <c:v>101.739</c:v>
                </c:pt>
                <c:pt idx="8">
                  <c:v>111.614</c:v>
                </c:pt>
                <c:pt idx="9">
                  <c:v>130.13900000000001</c:v>
                </c:pt>
                <c:pt idx="10">
                  <c:v>154.50700000000001</c:v>
                </c:pt>
              </c:numCache>
            </c:numRef>
          </c:yVal>
          <c:smooth val="1"/>
          <c:extLst>
            <c:ext xmlns:c16="http://schemas.microsoft.com/office/drawing/2014/chart" uri="{C3380CC4-5D6E-409C-BE32-E72D297353CC}">
              <c16:uniqueId val="{00000001-3F70-694D-B974-611AF4E468D8}"/>
            </c:ext>
          </c:extLst>
        </c:ser>
        <c:ser>
          <c:idx val="2"/>
          <c:order val="2"/>
          <c:tx>
            <c:strRef>
              <c:f>Sheet1!$D$77</c:f>
              <c:strCache>
                <c:ptCount val="1"/>
                <c:pt idx="0">
                  <c:v> good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Sheet1!$A$78:$A$88</c:f>
              <c:numCache>
                <c:formatCode>General</c:formatCode>
                <c:ptCount val="11"/>
                <c:pt idx="0">
                  <c:v>1</c:v>
                </c:pt>
                <c:pt idx="1">
                  <c:v>1001</c:v>
                </c:pt>
                <c:pt idx="2">
                  <c:v>2001</c:v>
                </c:pt>
                <c:pt idx="3">
                  <c:v>3001</c:v>
                </c:pt>
                <c:pt idx="4">
                  <c:v>4001</c:v>
                </c:pt>
                <c:pt idx="5">
                  <c:v>5001</c:v>
                </c:pt>
                <c:pt idx="6">
                  <c:v>6001</c:v>
                </c:pt>
                <c:pt idx="7">
                  <c:v>7001</c:v>
                </c:pt>
                <c:pt idx="8">
                  <c:v>8001</c:v>
                </c:pt>
                <c:pt idx="9">
                  <c:v>9001</c:v>
                </c:pt>
                <c:pt idx="10">
                  <c:v>10001</c:v>
                </c:pt>
              </c:numCache>
            </c:numRef>
          </c:xVal>
          <c:yVal>
            <c:numRef>
              <c:f>Sheet1!$D$78:$D$88</c:f>
              <c:numCache>
                <c:formatCode>General</c:formatCode>
                <c:ptCount val="11"/>
                <c:pt idx="0">
                  <c:v>933.95899999999995</c:v>
                </c:pt>
                <c:pt idx="1">
                  <c:v>143.173</c:v>
                </c:pt>
                <c:pt idx="2">
                  <c:v>68.25</c:v>
                </c:pt>
                <c:pt idx="3">
                  <c:v>42.122999999999998</c:v>
                </c:pt>
                <c:pt idx="4">
                  <c:v>63.152000000000001</c:v>
                </c:pt>
                <c:pt idx="5">
                  <c:v>44.753999999999998</c:v>
                </c:pt>
                <c:pt idx="6">
                  <c:v>46.247999999999998</c:v>
                </c:pt>
                <c:pt idx="7">
                  <c:v>31.375</c:v>
                </c:pt>
                <c:pt idx="8">
                  <c:v>34.667999999999999</c:v>
                </c:pt>
                <c:pt idx="9">
                  <c:v>37.203000000000003</c:v>
                </c:pt>
                <c:pt idx="10">
                  <c:v>35.725000000000001</c:v>
                </c:pt>
              </c:numCache>
            </c:numRef>
          </c:yVal>
          <c:smooth val="1"/>
          <c:extLst>
            <c:ext xmlns:c16="http://schemas.microsoft.com/office/drawing/2014/chart" uri="{C3380CC4-5D6E-409C-BE32-E72D297353CC}">
              <c16:uniqueId val="{00000002-3F70-694D-B974-611AF4E468D8}"/>
            </c:ext>
          </c:extLst>
        </c:ser>
        <c:dLbls>
          <c:showLegendKey val="0"/>
          <c:showVal val="0"/>
          <c:showCatName val="0"/>
          <c:showSerName val="0"/>
          <c:showPercent val="0"/>
          <c:showBubbleSize val="0"/>
        </c:dLbls>
        <c:axId val="260349920"/>
        <c:axId val="260351568"/>
      </c:scatterChart>
      <c:valAx>
        <c:axId val="260349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Size of entries</a:t>
                </a:r>
                <a:endParaRPr lang="en-US" sz="1000">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51568"/>
        <c:crosses val="autoZero"/>
        <c:crossBetween val="midCat"/>
      </c:valAx>
      <c:valAx>
        <c:axId val="2603515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Time (nano second)</a:t>
                </a:r>
                <a:endParaRPr lang="en-US" sz="10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3499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a:t>Time Experiment on Hash Functions</a:t>
            </a:r>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Sheet1!$B$3</c:f>
              <c:strCache>
                <c:ptCount val="1"/>
                <c:pt idx="0">
                  <c:v>good hash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Sheet1!$A$4:$A$14</c:f>
              <c:numCache>
                <c:formatCode>General</c:formatCode>
                <c:ptCount val="11"/>
                <c:pt idx="0">
                  <c:v>1024</c:v>
                </c:pt>
                <c:pt idx="1">
                  <c:v>2048</c:v>
                </c:pt>
                <c:pt idx="2">
                  <c:v>4096</c:v>
                </c:pt>
                <c:pt idx="3">
                  <c:v>8192</c:v>
                </c:pt>
                <c:pt idx="4">
                  <c:v>16384</c:v>
                </c:pt>
                <c:pt idx="5">
                  <c:v>32768</c:v>
                </c:pt>
                <c:pt idx="6">
                  <c:v>65536</c:v>
                </c:pt>
                <c:pt idx="7">
                  <c:v>131072</c:v>
                </c:pt>
                <c:pt idx="8">
                  <c:v>262144</c:v>
                </c:pt>
                <c:pt idx="9">
                  <c:v>524288</c:v>
                </c:pt>
                <c:pt idx="10">
                  <c:v>1048576</c:v>
                </c:pt>
              </c:numCache>
            </c:numRef>
          </c:xVal>
          <c:yVal>
            <c:numRef>
              <c:f>Sheet1!$B$4:$B$14</c:f>
              <c:numCache>
                <c:formatCode>General</c:formatCode>
                <c:ptCount val="11"/>
                <c:pt idx="0">
                  <c:v>6839.1189999999997</c:v>
                </c:pt>
                <c:pt idx="1">
                  <c:v>1851.2070000000001</c:v>
                </c:pt>
                <c:pt idx="2">
                  <c:v>3544.085</c:v>
                </c:pt>
                <c:pt idx="3">
                  <c:v>7228.3649999999998</c:v>
                </c:pt>
                <c:pt idx="4">
                  <c:v>14427.374</c:v>
                </c:pt>
                <c:pt idx="5">
                  <c:v>28757.222000000002</c:v>
                </c:pt>
                <c:pt idx="6">
                  <c:v>57808.508000000002</c:v>
                </c:pt>
                <c:pt idx="7">
                  <c:v>116080.129</c:v>
                </c:pt>
                <c:pt idx="8">
                  <c:v>229527.74100000001</c:v>
                </c:pt>
                <c:pt idx="9">
                  <c:v>458297.18</c:v>
                </c:pt>
                <c:pt idx="10">
                  <c:v>934122.223</c:v>
                </c:pt>
              </c:numCache>
            </c:numRef>
          </c:yVal>
          <c:smooth val="1"/>
          <c:extLst>
            <c:ext xmlns:c16="http://schemas.microsoft.com/office/drawing/2014/chart" uri="{C3380CC4-5D6E-409C-BE32-E72D297353CC}">
              <c16:uniqueId val="{00000000-C48B-E246-AC5C-9027313C6BD9}"/>
            </c:ext>
          </c:extLst>
        </c:ser>
        <c:ser>
          <c:idx val="1"/>
          <c:order val="1"/>
          <c:tx>
            <c:strRef>
              <c:f>Sheet1!$C$3</c:f>
              <c:strCache>
                <c:ptCount val="1"/>
                <c:pt idx="0">
                  <c:v>mediocre hash</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Sheet1!$A$4:$A$14</c:f>
              <c:numCache>
                <c:formatCode>General</c:formatCode>
                <c:ptCount val="11"/>
                <c:pt idx="0">
                  <c:v>1024</c:v>
                </c:pt>
                <c:pt idx="1">
                  <c:v>2048</c:v>
                </c:pt>
                <c:pt idx="2">
                  <c:v>4096</c:v>
                </c:pt>
                <c:pt idx="3">
                  <c:v>8192</c:v>
                </c:pt>
                <c:pt idx="4">
                  <c:v>16384</c:v>
                </c:pt>
                <c:pt idx="5">
                  <c:v>32768</c:v>
                </c:pt>
                <c:pt idx="6">
                  <c:v>65536</c:v>
                </c:pt>
                <c:pt idx="7">
                  <c:v>131072</c:v>
                </c:pt>
                <c:pt idx="8">
                  <c:v>262144</c:v>
                </c:pt>
                <c:pt idx="9">
                  <c:v>524288</c:v>
                </c:pt>
                <c:pt idx="10">
                  <c:v>1048576</c:v>
                </c:pt>
              </c:numCache>
            </c:numRef>
          </c:xVal>
          <c:yVal>
            <c:numRef>
              <c:f>Sheet1!$C$4:$C$14</c:f>
              <c:numCache>
                <c:formatCode>General</c:formatCode>
                <c:ptCount val="11"/>
                <c:pt idx="0">
                  <c:v>6422.8280000000004</c:v>
                </c:pt>
                <c:pt idx="1">
                  <c:v>698.25599999999997</c:v>
                </c:pt>
                <c:pt idx="2">
                  <c:v>1194.6110000000001</c:v>
                </c:pt>
                <c:pt idx="3">
                  <c:v>2405.6840000000002</c:v>
                </c:pt>
                <c:pt idx="4">
                  <c:v>4828.6289999999999</c:v>
                </c:pt>
                <c:pt idx="5">
                  <c:v>13796.460999999999</c:v>
                </c:pt>
                <c:pt idx="6">
                  <c:v>21350.249</c:v>
                </c:pt>
                <c:pt idx="7">
                  <c:v>39108.57</c:v>
                </c:pt>
                <c:pt idx="8">
                  <c:v>77190.832999999999</c:v>
                </c:pt>
                <c:pt idx="9">
                  <c:v>157644.58600000001</c:v>
                </c:pt>
                <c:pt idx="10">
                  <c:v>318476.72200000001</c:v>
                </c:pt>
              </c:numCache>
            </c:numRef>
          </c:yVal>
          <c:smooth val="1"/>
          <c:extLst>
            <c:ext xmlns:c16="http://schemas.microsoft.com/office/drawing/2014/chart" uri="{C3380CC4-5D6E-409C-BE32-E72D297353CC}">
              <c16:uniqueId val="{00000001-C48B-E246-AC5C-9027313C6BD9}"/>
            </c:ext>
          </c:extLst>
        </c:ser>
        <c:ser>
          <c:idx val="2"/>
          <c:order val="2"/>
          <c:tx>
            <c:strRef>
              <c:f>Sheet1!$D$3</c:f>
              <c:strCache>
                <c:ptCount val="1"/>
                <c:pt idx="0">
                  <c:v>bad hash</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Sheet1!$A$4:$A$14</c:f>
              <c:numCache>
                <c:formatCode>General</c:formatCode>
                <c:ptCount val="11"/>
                <c:pt idx="0">
                  <c:v>1024</c:v>
                </c:pt>
                <c:pt idx="1">
                  <c:v>2048</c:v>
                </c:pt>
                <c:pt idx="2">
                  <c:v>4096</c:v>
                </c:pt>
                <c:pt idx="3">
                  <c:v>8192</c:v>
                </c:pt>
                <c:pt idx="4">
                  <c:v>16384</c:v>
                </c:pt>
                <c:pt idx="5">
                  <c:v>32768</c:v>
                </c:pt>
                <c:pt idx="6">
                  <c:v>65536</c:v>
                </c:pt>
                <c:pt idx="7">
                  <c:v>131072</c:v>
                </c:pt>
                <c:pt idx="8">
                  <c:v>262144</c:v>
                </c:pt>
                <c:pt idx="9">
                  <c:v>524288</c:v>
                </c:pt>
                <c:pt idx="10">
                  <c:v>1048576</c:v>
                </c:pt>
              </c:numCache>
            </c:numRef>
          </c:xVal>
          <c:yVal>
            <c:numRef>
              <c:f>Sheet1!$D$4:$D$14</c:f>
              <c:numCache>
                <c:formatCode>General</c:formatCode>
                <c:ptCount val="11"/>
                <c:pt idx="0">
                  <c:v>105.836</c:v>
                </c:pt>
                <c:pt idx="1">
                  <c:v>81.981999999999999</c:v>
                </c:pt>
                <c:pt idx="2">
                  <c:v>25.390999999999998</c:v>
                </c:pt>
                <c:pt idx="3">
                  <c:v>15.654</c:v>
                </c:pt>
                <c:pt idx="4">
                  <c:v>18.373999999999999</c:v>
                </c:pt>
                <c:pt idx="5">
                  <c:v>64.051000000000002</c:v>
                </c:pt>
                <c:pt idx="6">
                  <c:v>12.12</c:v>
                </c:pt>
                <c:pt idx="7">
                  <c:v>14.456</c:v>
                </c:pt>
                <c:pt idx="8">
                  <c:v>13.958</c:v>
                </c:pt>
                <c:pt idx="9">
                  <c:v>42.030999999999999</c:v>
                </c:pt>
                <c:pt idx="10">
                  <c:v>38.078000000000003</c:v>
                </c:pt>
              </c:numCache>
            </c:numRef>
          </c:yVal>
          <c:smooth val="1"/>
          <c:extLst>
            <c:ext xmlns:c16="http://schemas.microsoft.com/office/drawing/2014/chart" uri="{C3380CC4-5D6E-409C-BE32-E72D297353CC}">
              <c16:uniqueId val="{00000002-C48B-E246-AC5C-9027313C6BD9}"/>
            </c:ext>
          </c:extLst>
        </c:ser>
        <c:dLbls>
          <c:showLegendKey val="0"/>
          <c:showVal val="0"/>
          <c:showCatName val="0"/>
          <c:showSerName val="0"/>
          <c:showPercent val="0"/>
          <c:showBubbleSize val="0"/>
        </c:dLbls>
        <c:axId val="731021488"/>
        <c:axId val="731023168"/>
      </c:scatterChart>
      <c:valAx>
        <c:axId val="7310214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String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31023168"/>
        <c:crosses val="autoZero"/>
        <c:crossBetween val="midCat"/>
      </c:valAx>
      <c:valAx>
        <c:axId val="731023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(nano 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73102148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728E6-9127-6549-8C4F-359C7FE1C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U1426365</vt:lpstr>
    </vt:vector>
  </TitlesOfParts>
  <Company/>
  <LinksUpToDate>false</LinksUpToDate>
  <CharactersWithSpaces>4309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U1426365</dc:title>
  <dc:subject/>
  <dc:creator>JinChing Jeng</dc:creator>
  <cp:keywords/>
  <dc:description/>
  <cp:lastModifiedBy>Jinny Cheng</cp:lastModifiedBy>
  <cp:revision>10</cp:revision>
  <cp:lastPrinted>2022-11-16T08:14:00Z</cp:lastPrinted>
  <dcterms:created xsi:type="dcterms:W3CDTF">2022-11-17T08:47:00Z</dcterms:created>
  <dcterms:modified xsi:type="dcterms:W3CDTF">2022-12-06T08:47:00Z</dcterms:modified>
</cp:coreProperties>
</file>