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1A4D" w14:textId="7E8073A5" w:rsidR="002C030C" w:rsidRPr="00CE539B" w:rsidRDefault="00E30C3C" w:rsidP="002C030C">
      <w:pPr>
        <w:spacing w:line="360" w:lineRule="auto"/>
        <w:jc w:val="center"/>
        <w:rPr>
          <w:rFonts w:ascii="Cambria" w:hAnsi="Cambria"/>
          <w:b/>
          <w:bCs/>
          <w:color w:val="000000" w:themeColor="text1"/>
        </w:rPr>
      </w:pPr>
      <w:bookmarkStart w:id="0" w:name="_Hlk127465495"/>
      <w:bookmarkEnd w:id="0"/>
      <w:r w:rsidRPr="00CE539B">
        <w:rPr>
          <w:rFonts w:ascii="Cambria" w:hAnsi="Cambria"/>
          <w:b/>
          <w:bCs/>
          <w:color w:val="000000" w:themeColor="text1"/>
        </w:rPr>
        <w:t>CS6014</w:t>
      </w:r>
      <w:r w:rsidR="002C030C" w:rsidRPr="00CE539B">
        <w:rPr>
          <w:rFonts w:ascii="Cambria" w:hAnsi="Cambria"/>
          <w:b/>
          <w:bCs/>
          <w:color w:val="000000" w:themeColor="text1"/>
        </w:rPr>
        <w:t xml:space="preserve"> </w:t>
      </w:r>
      <w:r w:rsidR="00C73B59" w:rsidRPr="00CE539B">
        <w:rPr>
          <w:rFonts w:ascii="Cambria" w:hAnsi="Cambria"/>
          <w:b/>
          <w:bCs/>
          <w:color w:val="000000" w:themeColor="text1"/>
        </w:rPr>
        <w:t>Written Homework 2: Lower Network Layers</w:t>
      </w:r>
    </w:p>
    <w:p w14:paraId="7F40A86D" w14:textId="2B7F71F2" w:rsidR="00E30C3C" w:rsidRPr="00CE539B" w:rsidRDefault="002C030C" w:rsidP="00E30C3C">
      <w:pPr>
        <w:spacing w:line="360" w:lineRule="auto"/>
        <w:jc w:val="right"/>
        <w:rPr>
          <w:rFonts w:ascii="Cambria" w:hAnsi="Cambria"/>
          <w:b/>
          <w:bCs/>
          <w:color w:val="000000" w:themeColor="text1"/>
        </w:rPr>
      </w:pPr>
      <w:r w:rsidRPr="00CE539B">
        <w:rPr>
          <w:rFonts w:ascii="Cambria" w:hAnsi="Cambria"/>
          <w:b/>
          <w:bCs/>
          <w:color w:val="000000" w:themeColor="text1"/>
        </w:rPr>
        <w:t xml:space="preserve">  </w:t>
      </w:r>
      <w:r w:rsidR="00273D86" w:rsidRPr="00CE539B">
        <w:rPr>
          <w:rFonts w:ascii="Cambria" w:hAnsi="Cambria"/>
          <w:b/>
          <w:bCs/>
          <w:color w:val="000000" w:themeColor="text1"/>
        </w:rPr>
        <w:t xml:space="preserve">U1426365 </w:t>
      </w:r>
      <w:proofErr w:type="spellStart"/>
      <w:r w:rsidR="00273D86" w:rsidRPr="00CE539B">
        <w:rPr>
          <w:rFonts w:ascii="Cambria" w:hAnsi="Cambria"/>
          <w:b/>
          <w:bCs/>
          <w:color w:val="000000" w:themeColor="text1"/>
        </w:rPr>
        <w:t>Jin</w:t>
      </w:r>
      <w:proofErr w:type="spellEnd"/>
      <w:r w:rsidRPr="00CE539B">
        <w:rPr>
          <w:rFonts w:ascii="Cambria" w:hAnsi="Cambria"/>
          <w:b/>
          <w:bCs/>
          <w:color w:val="000000" w:themeColor="text1"/>
        </w:rPr>
        <w:t>-</w:t>
      </w:r>
      <w:r w:rsidR="00273D86" w:rsidRPr="00CE539B">
        <w:rPr>
          <w:rFonts w:ascii="Cambria" w:hAnsi="Cambria"/>
          <w:b/>
          <w:bCs/>
          <w:color w:val="000000" w:themeColor="text1"/>
        </w:rPr>
        <w:t xml:space="preserve">Ching </w:t>
      </w:r>
      <w:proofErr w:type="spellStart"/>
      <w:r w:rsidR="00273D86" w:rsidRPr="00CE539B">
        <w:rPr>
          <w:rFonts w:ascii="Cambria" w:hAnsi="Cambria"/>
          <w:b/>
          <w:bCs/>
          <w:color w:val="000000" w:themeColor="text1"/>
        </w:rPr>
        <w:t>Jeng</w:t>
      </w:r>
      <w:proofErr w:type="spellEnd"/>
    </w:p>
    <w:p w14:paraId="51DD6A85" w14:textId="38778AB6" w:rsidR="00E30C3C" w:rsidRPr="00CE539B" w:rsidRDefault="00C73B59" w:rsidP="00E30C3C">
      <w:pPr>
        <w:rPr>
          <w:rFonts w:ascii="Cambria" w:hAnsi="Cambria"/>
          <w:color w:val="000000" w:themeColor="text1"/>
        </w:rPr>
      </w:pPr>
      <w:r w:rsidRPr="00CE539B">
        <w:rPr>
          <w:rFonts w:ascii="Cambria" w:hAnsi="Cambria"/>
          <w:b/>
          <w:bCs/>
          <w:color w:val="000000" w:themeColor="text1"/>
          <w:sz w:val="28"/>
          <w:szCs w:val="28"/>
        </w:rPr>
        <w:t>Question 1: Reliable Data Transfer</w:t>
      </w:r>
    </w:p>
    <w:p w14:paraId="1BB09835" w14:textId="77777777" w:rsidR="00E97E5E" w:rsidRPr="00CE539B" w:rsidRDefault="00E97E5E" w:rsidP="00E97E5E">
      <w:pPr>
        <w:pStyle w:val="NormalWeb"/>
        <w:shd w:val="clear" w:color="auto" w:fill="FFFFFF"/>
        <w:spacing w:before="0" w:beforeAutospacing="0" w:after="240" w:afterAutospacing="0"/>
        <w:rPr>
          <w:rFonts w:ascii="Cambria" w:hAnsi="Cambria"/>
          <w:color w:val="24292F"/>
        </w:rPr>
      </w:pPr>
      <w:r w:rsidRPr="00CE539B">
        <w:rPr>
          <w:rFonts w:ascii="Cambria" w:hAnsi="Cambria"/>
          <w:color w:val="24292F"/>
        </w:rPr>
        <w:t>We want to send data from one node to two other nodes using over a simple broadcast channel. Specifically, we want to design a protocol for reliably sending data from host S to hosts R1 and R2 over this channel. The channel can lose or corrupt packets for independently. For example, a packet sent by S might be received by R1 but not R2.</w:t>
      </w:r>
    </w:p>
    <w:p w14:paraId="60CBE8A4" w14:textId="77777777" w:rsidR="00E97E5E" w:rsidRPr="00CE539B" w:rsidRDefault="00E97E5E" w:rsidP="00E97E5E">
      <w:pPr>
        <w:pStyle w:val="NormalWeb"/>
        <w:shd w:val="clear" w:color="auto" w:fill="FFFFFF"/>
        <w:spacing w:before="0" w:beforeAutospacing="0" w:after="240" w:afterAutospacing="0"/>
        <w:rPr>
          <w:rFonts w:ascii="Cambria" w:hAnsi="Cambria"/>
          <w:color w:val="24292F"/>
        </w:rPr>
      </w:pPr>
      <w:r w:rsidRPr="00CE539B">
        <w:rPr>
          <w:rFonts w:ascii="Cambria" w:hAnsi="Cambria"/>
          <w:color w:val="24292F"/>
        </w:rPr>
        <w:t xml:space="preserve">When there are collisions on the broadcast channel, you can assume that the receiving hosts will detect them as corrupt packets. If data needs to be resent, you can ignore random backoffs, </w:t>
      </w:r>
      <w:proofErr w:type="spellStart"/>
      <w:r w:rsidRPr="00CE539B">
        <w:rPr>
          <w:rFonts w:ascii="Cambria" w:hAnsi="Cambria"/>
          <w:color w:val="24292F"/>
        </w:rPr>
        <w:t>etc</w:t>
      </w:r>
      <w:proofErr w:type="spellEnd"/>
      <w:r w:rsidRPr="00CE539B">
        <w:rPr>
          <w:rFonts w:ascii="Cambria" w:hAnsi="Cambria"/>
          <w:color w:val="24292F"/>
        </w:rPr>
        <w:t>, and assume that eventually the colliding hosts will be able to resend their data without interference.</w:t>
      </w:r>
    </w:p>
    <w:p w14:paraId="09A8CF0C" w14:textId="77777777" w:rsidR="00E97E5E" w:rsidRPr="00CE539B" w:rsidRDefault="00E97E5E" w:rsidP="00E97E5E">
      <w:pPr>
        <w:pStyle w:val="NormalWeb"/>
        <w:shd w:val="clear" w:color="auto" w:fill="FFFFFF"/>
        <w:spacing w:before="0" w:beforeAutospacing="0" w:after="240" w:afterAutospacing="0"/>
        <w:rPr>
          <w:rFonts w:ascii="Cambria" w:hAnsi="Cambria"/>
          <w:color w:val="24292F"/>
        </w:rPr>
      </w:pPr>
      <w:r w:rsidRPr="00CE539B">
        <w:rPr>
          <w:rStyle w:val="Strong"/>
          <w:rFonts w:ascii="Cambria" w:hAnsi="Cambria"/>
          <w:color w:val="24292F"/>
        </w:rPr>
        <w:t>Design the protocol state machines for S and R (both R1 and R2 should use the same protocol).</w:t>
      </w:r>
    </w:p>
    <w:p w14:paraId="2C1BAF51" w14:textId="4F43CD0E" w:rsidR="00E97E5E" w:rsidRPr="00CE539B" w:rsidRDefault="00E97E5E" w:rsidP="00E97E5E">
      <w:pPr>
        <w:pStyle w:val="NormalWeb"/>
        <w:shd w:val="clear" w:color="auto" w:fill="FFFFFF"/>
        <w:spacing w:before="0" w:beforeAutospacing="0" w:after="240" w:afterAutospacing="0"/>
        <w:rPr>
          <w:rFonts w:ascii="Cambria" w:hAnsi="Cambria"/>
          <w:color w:val="24292F"/>
        </w:rPr>
      </w:pPr>
      <w:r w:rsidRPr="00CE539B">
        <w:rPr>
          <w:rFonts w:ascii="Cambria" w:hAnsi="Cambria"/>
          <w:color w:val="24292F"/>
        </w:rPr>
        <w:t>Use the primitives we discussed in the notes (</w:t>
      </w:r>
      <w:proofErr w:type="spellStart"/>
      <w:r w:rsidRPr="00CE539B">
        <w:rPr>
          <w:rFonts w:ascii="Cambria" w:hAnsi="Cambria"/>
          <w:color w:val="24292F"/>
        </w:rPr>
        <w:t>udt_send</w:t>
      </w:r>
      <w:proofErr w:type="spellEnd"/>
      <w:r w:rsidRPr="00CE539B">
        <w:rPr>
          <w:rFonts w:ascii="Cambria" w:hAnsi="Cambria"/>
          <w:color w:val="24292F"/>
        </w:rPr>
        <w:t xml:space="preserve"> and receive, </w:t>
      </w:r>
      <w:proofErr w:type="spellStart"/>
      <w:r w:rsidRPr="00CE539B">
        <w:rPr>
          <w:rFonts w:ascii="Cambria" w:hAnsi="Cambria"/>
          <w:color w:val="24292F"/>
        </w:rPr>
        <w:t>etc</w:t>
      </w:r>
      <w:proofErr w:type="spellEnd"/>
      <w:r w:rsidRPr="00CE539B">
        <w:rPr>
          <w:rFonts w:ascii="Cambria" w:hAnsi="Cambria"/>
          <w:color w:val="24292F"/>
        </w:rPr>
        <w:t xml:space="preserve">). Don't consider pipelining. The RDT protocol we developed with sequence numbers 0 or 1 + timeouts </w:t>
      </w:r>
      <w:proofErr w:type="gramStart"/>
      <w:r w:rsidRPr="00CE539B">
        <w:rPr>
          <w:rFonts w:ascii="Cambria" w:hAnsi="Cambria"/>
          <w:color w:val="24292F"/>
        </w:rPr>
        <w:t>is</w:t>
      </w:r>
      <w:proofErr w:type="gramEnd"/>
      <w:r w:rsidRPr="00CE539B">
        <w:rPr>
          <w:rFonts w:ascii="Cambria" w:hAnsi="Cambria"/>
          <w:color w:val="24292F"/>
        </w:rPr>
        <w:t xml:space="preserve"> a good starting point.</w:t>
      </w:r>
    </w:p>
    <w:p w14:paraId="771E69D3" w14:textId="4952C6D0" w:rsidR="00153D73" w:rsidRPr="00CE539B" w:rsidRDefault="00153D73" w:rsidP="00E97E5E">
      <w:pPr>
        <w:pStyle w:val="NormalWeb"/>
        <w:shd w:val="clear" w:color="auto" w:fill="FFFFFF"/>
        <w:spacing w:before="0" w:beforeAutospacing="0" w:after="240" w:afterAutospacing="0"/>
        <w:rPr>
          <w:rFonts w:ascii="Cambria" w:hAnsi="Cambria"/>
          <w:color w:val="0432FF"/>
        </w:rPr>
      </w:pPr>
      <w:r w:rsidRPr="00CE539B">
        <w:rPr>
          <w:rFonts w:ascii="Cambria" w:hAnsi="Cambria"/>
          <w:color w:val="0432FF"/>
        </w:rPr>
        <w:t>Sender:</w:t>
      </w:r>
    </w:p>
    <w:p w14:paraId="7ECC6429" w14:textId="07A1FA73" w:rsidR="007F7432" w:rsidRPr="00CE539B" w:rsidRDefault="00E30C3C" w:rsidP="00C73B59">
      <w:pPr>
        <w:rPr>
          <w:rFonts w:ascii="Cambria" w:hAnsi="Cambria"/>
          <w:color w:val="000000" w:themeColor="text1"/>
        </w:rPr>
      </w:pPr>
      <w:r w:rsidRPr="00CE539B">
        <w:rPr>
          <w:rFonts w:ascii="Cambria" w:hAnsi="Cambria"/>
          <w:color w:val="000000" w:themeColor="text1"/>
        </w:rPr>
        <w:t xml:space="preserve"> </w:t>
      </w:r>
      <w:r w:rsidR="000A62D7" w:rsidRPr="00CE539B">
        <w:rPr>
          <w:rFonts w:ascii="Cambria" w:hAnsi="Cambria"/>
          <w:noProof/>
          <w:color w:val="0432FF"/>
        </w:rPr>
        <w:drawing>
          <wp:inline distT="0" distB="0" distL="0" distR="0" wp14:anchorId="6CBCA52D" wp14:editId="4BA58FBA">
            <wp:extent cx="5151120" cy="4077754"/>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8502" r="13315"/>
                    <a:stretch/>
                  </pic:blipFill>
                  <pic:spPr bwMode="auto">
                    <a:xfrm>
                      <a:off x="0" y="0"/>
                      <a:ext cx="5152260" cy="4078656"/>
                    </a:xfrm>
                    <a:prstGeom prst="rect">
                      <a:avLst/>
                    </a:prstGeom>
                    <a:ln>
                      <a:noFill/>
                    </a:ln>
                    <a:extLst>
                      <a:ext uri="{53640926-AAD7-44D8-BBD7-CCE9431645EC}">
                        <a14:shadowObscured xmlns:a14="http://schemas.microsoft.com/office/drawing/2010/main"/>
                      </a:ext>
                    </a:extLst>
                  </pic:spPr>
                </pic:pic>
              </a:graphicData>
            </a:graphic>
          </wp:inline>
        </w:drawing>
      </w:r>
    </w:p>
    <w:p w14:paraId="6C11BBEE" w14:textId="5BAD2C66" w:rsidR="00153D73" w:rsidRPr="00CE539B" w:rsidRDefault="00153D73" w:rsidP="00C73B59">
      <w:pPr>
        <w:rPr>
          <w:rFonts w:ascii="Cambria" w:hAnsi="Cambria"/>
          <w:color w:val="0432FF"/>
        </w:rPr>
      </w:pPr>
      <w:r w:rsidRPr="00CE539B">
        <w:rPr>
          <w:rFonts w:ascii="Cambria" w:hAnsi="Cambria"/>
          <w:color w:val="0432FF"/>
        </w:rPr>
        <w:lastRenderedPageBreak/>
        <w:t>Receiver:</w:t>
      </w:r>
    </w:p>
    <w:p w14:paraId="6FE4A52A" w14:textId="4F993F54" w:rsidR="00E30C3C" w:rsidRPr="00CE539B" w:rsidRDefault="000A62D7" w:rsidP="00E30C3C">
      <w:pPr>
        <w:rPr>
          <w:rFonts w:ascii="Cambria" w:hAnsi="Cambria"/>
          <w:color w:val="000000" w:themeColor="text1"/>
        </w:rPr>
      </w:pPr>
      <w:r w:rsidRPr="00CE539B">
        <w:rPr>
          <w:rFonts w:ascii="Cambria" w:hAnsi="Cambria"/>
          <w:noProof/>
          <w:color w:val="000000" w:themeColor="text1"/>
        </w:rPr>
        <w:drawing>
          <wp:inline distT="0" distB="0" distL="0" distR="0" wp14:anchorId="451F67E3" wp14:editId="1386279F">
            <wp:extent cx="4761135" cy="2851842"/>
            <wp:effectExtent l="0" t="0" r="1905"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9" cstate="print">
                      <a:extLst>
                        <a:ext uri="{28A0092B-C50C-407E-A947-70E740481C1C}">
                          <a14:useLocalDpi xmlns:a14="http://schemas.microsoft.com/office/drawing/2010/main" val="0"/>
                        </a:ext>
                      </a:extLst>
                    </a:blip>
                    <a:srcRect l="8835" t="29856" r="11040" b="6153"/>
                    <a:stretch/>
                  </pic:blipFill>
                  <pic:spPr bwMode="auto">
                    <a:xfrm>
                      <a:off x="0" y="0"/>
                      <a:ext cx="4762256" cy="2852513"/>
                    </a:xfrm>
                    <a:prstGeom prst="rect">
                      <a:avLst/>
                    </a:prstGeom>
                    <a:ln>
                      <a:noFill/>
                    </a:ln>
                    <a:extLst>
                      <a:ext uri="{53640926-AAD7-44D8-BBD7-CCE9431645EC}">
                        <a14:shadowObscured xmlns:a14="http://schemas.microsoft.com/office/drawing/2010/main"/>
                      </a:ext>
                    </a:extLst>
                  </pic:spPr>
                </pic:pic>
              </a:graphicData>
            </a:graphic>
          </wp:inline>
        </w:drawing>
      </w:r>
    </w:p>
    <w:p w14:paraId="5CDAB071" w14:textId="77777777" w:rsidR="000A62D7" w:rsidRPr="00CE539B" w:rsidRDefault="000A62D7" w:rsidP="00C73B59">
      <w:pPr>
        <w:rPr>
          <w:rFonts w:ascii="Cambria" w:hAnsi="Cambria"/>
          <w:b/>
          <w:bCs/>
          <w:color w:val="000000" w:themeColor="text1"/>
          <w:sz w:val="28"/>
          <w:szCs w:val="28"/>
        </w:rPr>
      </w:pPr>
    </w:p>
    <w:p w14:paraId="62532217" w14:textId="1CAABB28" w:rsidR="00C73B59" w:rsidRPr="00CE539B" w:rsidRDefault="00C73B59" w:rsidP="00C73B59">
      <w:pPr>
        <w:rPr>
          <w:rFonts w:ascii="Cambria" w:hAnsi="Cambria"/>
          <w:color w:val="000000" w:themeColor="text1"/>
        </w:rPr>
      </w:pPr>
      <w:r w:rsidRPr="00CE539B">
        <w:rPr>
          <w:rFonts w:ascii="Cambria" w:hAnsi="Cambria"/>
          <w:b/>
          <w:bCs/>
          <w:color w:val="000000" w:themeColor="text1"/>
          <w:sz w:val="28"/>
          <w:szCs w:val="28"/>
        </w:rPr>
        <w:t>Question 2: Throttling</w:t>
      </w:r>
    </w:p>
    <w:p w14:paraId="4E766904" w14:textId="2BCFCFAF" w:rsidR="00C73B59" w:rsidRPr="00CE539B" w:rsidRDefault="00C73B59" w:rsidP="00C73B59">
      <w:pPr>
        <w:rPr>
          <w:rFonts w:ascii="Cambria" w:hAnsi="Cambria" w:cs="Segoe UI"/>
          <w:color w:val="24292F"/>
          <w:shd w:val="clear" w:color="auto" w:fill="FFFFFF"/>
        </w:rPr>
      </w:pPr>
      <w:r w:rsidRPr="00CE539B">
        <w:rPr>
          <w:rFonts w:ascii="Cambria" w:hAnsi="Cambria" w:cs="Segoe UI"/>
          <w:color w:val="24292F"/>
          <w:shd w:val="clear" w:color="auto" w:fill="FFFFFF"/>
        </w:rPr>
        <w:t>What is the difference between flow control and congestion control? Describe the way TCP implements each of these features.</w:t>
      </w:r>
    </w:p>
    <w:p w14:paraId="544A1191" w14:textId="72D36838" w:rsidR="00C73B59" w:rsidRPr="00CE539B" w:rsidRDefault="00C73B59" w:rsidP="00C73B59">
      <w:pPr>
        <w:rPr>
          <w:rFonts w:ascii="Cambria" w:hAnsi="Cambria" w:cs="Segoe UI"/>
          <w:color w:val="0432FF"/>
          <w:shd w:val="clear" w:color="auto" w:fill="FFFFFF"/>
        </w:rPr>
      </w:pPr>
      <w:r w:rsidRPr="00CE539B">
        <w:rPr>
          <w:rFonts w:ascii="Cambria" w:hAnsi="Cambria" w:cs="Segoe UI"/>
          <w:color w:val="0432FF"/>
          <w:shd w:val="clear" w:color="auto" w:fill="FFFFFF"/>
        </w:rPr>
        <w:t xml:space="preserve">In TCP, it throttles senders to protect receiver (flow control) and </w:t>
      </w:r>
      <w:r w:rsidR="00051EBC" w:rsidRPr="00CE539B">
        <w:rPr>
          <w:rFonts w:ascii="Cambria" w:hAnsi="Cambria" w:cs="Segoe UI"/>
          <w:color w:val="0432FF"/>
          <w:shd w:val="clear" w:color="auto" w:fill="FFFFFF"/>
        </w:rPr>
        <w:t>network (</w:t>
      </w:r>
      <w:r w:rsidRPr="00CE539B">
        <w:rPr>
          <w:rFonts w:ascii="Cambria" w:hAnsi="Cambria" w:cs="Segoe UI"/>
          <w:color w:val="0432FF"/>
          <w:shd w:val="clear" w:color="auto" w:fill="FFFFFF"/>
        </w:rPr>
        <w:t>congestion control).</w:t>
      </w:r>
    </w:p>
    <w:p w14:paraId="3352274D" w14:textId="77777777" w:rsidR="001320A6" w:rsidRPr="00CE539B" w:rsidRDefault="001320A6" w:rsidP="00C73B59">
      <w:pPr>
        <w:rPr>
          <w:rFonts w:ascii="Cambria" w:hAnsi="Cambria" w:cs="Segoe UI"/>
          <w:color w:val="0432FF"/>
          <w:shd w:val="clear" w:color="auto" w:fill="FFFFFF"/>
        </w:rPr>
      </w:pPr>
    </w:p>
    <w:p w14:paraId="5E5F333B" w14:textId="3D24B4BD" w:rsidR="00C73B59" w:rsidRPr="00CE539B" w:rsidRDefault="00C73B59" w:rsidP="00274382">
      <w:pPr>
        <w:pStyle w:val="ListParagraph"/>
        <w:numPr>
          <w:ilvl w:val="0"/>
          <w:numId w:val="5"/>
        </w:numPr>
        <w:rPr>
          <w:rFonts w:ascii="Cambria" w:hAnsi="Cambria" w:cs="Segoe UI"/>
          <w:color w:val="0432FF"/>
          <w:shd w:val="clear" w:color="auto" w:fill="FFFFFF"/>
        </w:rPr>
      </w:pPr>
      <w:r w:rsidRPr="00CE539B">
        <w:rPr>
          <w:rFonts w:ascii="Cambria" w:hAnsi="Cambria" w:cs="Segoe UI"/>
          <w:color w:val="0432FF"/>
          <w:shd w:val="clear" w:color="auto" w:fill="FFFFFF"/>
        </w:rPr>
        <w:t>Flow control:</w:t>
      </w:r>
      <w:r w:rsidR="00274382" w:rsidRPr="00CE539B">
        <w:rPr>
          <w:rFonts w:ascii="Cambria" w:hAnsi="Cambria" w:cs="Segoe UI"/>
          <w:color w:val="0432FF"/>
          <w:shd w:val="clear" w:color="auto" w:fill="FFFFFF"/>
        </w:rPr>
        <w:t xml:space="preserve"> Sender reduces its sending rate so receiver can keep up.</w:t>
      </w:r>
    </w:p>
    <w:p w14:paraId="1A83572D" w14:textId="77777777" w:rsidR="001320A6" w:rsidRPr="00CE539B" w:rsidRDefault="001320A6" w:rsidP="00900D5D">
      <w:pPr>
        <w:pStyle w:val="ListParagraph"/>
        <w:numPr>
          <w:ilvl w:val="0"/>
          <w:numId w:val="10"/>
        </w:numPr>
        <w:rPr>
          <w:rFonts w:ascii="Cambria" w:hAnsi="Cambria"/>
          <w:color w:val="0432FF"/>
        </w:rPr>
      </w:pPr>
      <w:r w:rsidRPr="00CE539B">
        <w:rPr>
          <w:rFonts w:ascii="Cambria" w:hAnsi="Cambria"/>
          <w:color w:val="0432FF"/>
        </w:rPr>
        <w:t xml:space="preserve">In TCP, flow control is implemented by a sliding window. The receiver sends the size of the receive window </w:t>
      </w:r>
      <w:proofErr w:type="spellStart"/>
      <w:proofErr w:type="gramStart"/>
      <w:r w:rsidRPr="00CE539B">
        <w:rPr>
          <w:rFonts w:ascii="Cambria" w:hAnsi="Cambria"/>
          <w:color w:val="0432FF"/>
          <w:shd w:val="pct15" w:color="auto" w:fill="FFFFFF"/>
        </w:rPr>
        <w:t>rwnd</w:t>
      </w:r>
      <w:proofErr w:type="spellEnd"/>
      <w:r w:rsidRPr="00CE539B">
        <w:rPr>
          <w:rFonts w:ascii="Cambria" w:hAnsi="Cambria"/>
          <w:color w:val="0432FF"/>
        </w:rPr>
        <w:t xml:space="preserve"> ,</w:t>
      </w:r>
      <w:proofErr w:type="gramEnd"/>
      <w:r w:rsidRPr="00CE539B">
        <w:rPr>
          <w:rFonts w:ascii="Cambria" w:hAnsi="Cambria"/>
          <w:color w:val="0432FF"/>
        </w:rPr>
        <w:t xml:space="preserve"> which indicates the amount of data that the sender can transmit before receiving an acknowledgement. </w:t>
      </w:r>
    </w:p>
    <w:p w14:paraId="05CA076A" w14:textId="328B1D63" w:rsidR="001320A6" w:rsidRPr="00CE539B" w:rsidRDefault="001320A6" w:rsidP="00900D5D">
      <w:pPr>
        <w:pStyle w:val="ListParagraph"/>
        <w:numPr>
          <w:ilvl w:val="0"/>
          <w:numId w:val="10"/>
        </w:numPr>
        <w:rPr>
          <w:rFonts w:ascii="Cambria" w:hAnsi="Cambria"/>
          <w:color w:val="0432FF"/>
        </w:rPr>
      </w:pPr>
      <w:r w:rsidRPr="00CE539B">
        <w:rPr>
          <w:rFonts w:ascii="Cambria" w:hAnsi="Cambria"/>
          <w:color w:val="0432FF"/>
        </w:rPr>
        <w:t>The </w:t>
      </w:r>
      <w:proofErr w:type="spellStart"/>
      <w:r w:rsidRPr="00CE539B">
        <w:rPr>
          <w:rFonts w:ascii="Cambria" w:hAnsi="Cambria"/>
          <w:color w:val="0432FF"/>
          <w:shd w:val="pct15" w:color="auto" w:fill="FFFFFF"/>
        </w:rPr>
        <w:t>rwnd</w:t>
      </w:r>
      <w:proofErr w:type="spellEnd"/>
      <w:r w:rsidRPr="00CE539B">
        <w:rPr>
          <w:rFonts w:ascii="Cambria" w:hAnsi="Cambria"/>
          <w:color w:val="0432FF"/>
        </w:rPr>
        <w:t> increases when the application reads data out of the buffer and decreases when it receives a message.</w:t>
      </w:r>
    </w:p>
    <w:p w14:paraId="2F3C0BAC" w14:textId="5CA64C8B" w:rsidR="00274382" w:rsidRPr="00CE539B" w:rsidRDefault="001320A6" w:rsidP="00900D5D">
      <w:pPr>
        <w:pStyle w:val="ListParagraph"/>
        <w:numPr>
          <w:ilvl w:val="0"/>
          <w:numId w:val="10"/>
        </w:numPr>
        <w:rPr>
          <w:rFonts w:ascii="Cambria" w:hAnsi="Cambria"/>
          <w:color w:val="0432FF"/>
        </w:rPr>
      </w:pPr>
      <w:r w:rsidRPr="00CE539B">
        <w:rPr>
          <w:rFonts w:ascii="Cambria" w:hAnsi="Cambria"/>
          <w:color w:val="0432FF"/>
        </w:rPr>
        <w:t>If the receiver's buffer fills up, it will reduce the size of the window, effectively slowing down the sender.</w:t>
      </w:r>
    </w:p>
    <w:p w14:paraId="431CE60A" w14:textId="77777777" w:rsidR="001320A6" w:rsidRPr="00CE539B" w:rsidRDefault="001320A6" w:rsidP="001320A6">
      <w:pPr>
        <w:pStyle w:val="ListParagraph"/>
        <w:ind w:left="1080"/>
        <w:rPr>
          <w:rFonts w:ascii="Cambria" w:hAnsi="Cambria" w:cs="Segoe UI"/>
          <w:color w:val="0432FF"/>
          <w:shd w:val="clear" w:color="auto" w:fill="FFFFFF"/>
        </w:rPr>
      </w:pPr>
    </w:p>
    <w:p w14:paraId="1DCEBDCA" w14:textId="5439229F" w:rsidR="00C73B59" w:rsidRPr="00CE539B" w:rsidRDefault="00C73B59" w:rsidP="00900D5D">
      <w:pPr>
        <w:pStyle w:val="ListParagraph"/>
        <w:numPr>
          <w:ilvl w:val="0"/>
          <w:numId w:val="5"/>
        </w:numPr>
        <w:rPr>
          <w:rFonts w:ascii="Cambria" w:hAnsi="Cambria" w:cs="Segoe UI"/>
          <w:color w:val="0432FF"/>
          <w:shd w:val="clear" w:color="auto" w:fill="FFFFFF"/>
        </w:rPr>
      </w:pPr>
      <w:r w:rsidRPr="00CE539B">
        <w:rPr>
          <w:rFonts w:ascii="Cambria" w:hAnsi="Cambria" w:cs="Segoe UI"/>
          <w:color w:val="0432FF"/>
          <w:shd w:val="clear" w:color="auto" w:fill="FFFFFF"/>
        </w:rPr>
        <w:t>Congestion control:</w:t>
      </w:r>
      <w:r w:rsidR="00E914FF" w:rsidRPr="00CE539B">
        <w:rPr>
          <w:rFonts w:ascii="Cambria" w:hAnsi="Cambria" w:cs="Segoe UI"/>
          <w:color w:val="0432FF"/>
          <w:shd w:val="clear" w:color="auto" w:fill="FFFFFF"/>
        </w:rPr>
        <w:t xml:space="preserve"> </w:t>
      </w:r>
      <w:r w:rsidR="00900D5D" w:rsidRPr="00CE539B">
        <w:rPr>
          <w:rFonts w:ascii="Cambria" w:hAnsi="Cambria" w:cs="Segoe UI"/>
          <w:color w:val="0432FF"/>
          <w:shd w:val="clear" w:color="auto" w:fill="FFFFFF"/>
        </w:rPr>
        <w:t xml:space="preserve">Prevent a high volume of traffic from causing network congestion and packet loss. </w:t>
      </w:r>
      <w:r w:rsidR="00E914FF" w:rsidRPr="00CE539B">
        <w:rPr>
          <w:rFonts w:ascii="Cambria" w:hAnsi="Cambria" w:cs="Segoe UI"/>
          <w:color w:val="0432FF"/>
          <w:shd w:val="clear" w:color="auto" w:fill="FFFFFF"/>
        </w:rPr>
        <w:t>If the network is congested, packets will be delayed or dropped.</w:t>
      </w:r>
    </w:p>
    <w:p w14:paraId="1BF6FF84" w14:textId="1E1FB105" w:rsidR="00900D5D" w:rsidRPr="00CE539B" w:rsidRDefault="00051EBC" w:rsidP="00900D5D">
      <w:pPr>
        <w:pStyle w:val="ListParagraph"/>
        <w:numPr>
          <w:ilvl w:val="0"/>
          <w:numId w:val="10"/>
        </w:numPr>
        <w:rPr>
          <w:rFonts w:ascii="Cambria" w:hAnsi="Cambria"/>
          <w:color w:val="0432FF"/>
        </w:rPr>
      </w:pPr>
      <w:r w:rsidRPr="00CE539B">
        <w:rPr>
          <w:rFonts w:ascii="Cambria" w:hAnsi="Cambria"/>
          <w:color w:val="0432FF"/>
        </w:rPr>
        <w:t xml:space="preserve">Congestion control in TCP is implemented using a variant of the Additive Increase Multiplicative Decrease (AIMD) algorithm. </w:t>
      </w:r>
      <w:r w:rsidR="00900D5D" w:rsidRPr="00CE539B">
        <w:rPr>
          <w:rFonts w:ascii="Cambria" w:hAnsi="Cambria"/>
          <w:color w:val="0432FF"/>
        </w:rPr>
        <w:t>It increases the congestion window</w:t>
      </w:r>
      <w:r w:rsidR="00900D5D" w:rsidRPr="00CE539B">
        <w:rPr>
          <w:rFonts w:ascii="Cambria" w:hAnsi="Cambria"/>
          <w:color w:val="0432FF"/>
          <w:shd w:val="pct15" w:color="auto" w:fill="FFFFFF"/>
        </w:rPr>
        <w:t xml:space="preserve"> </w:t>
      </w:r>
      <w:proofErr w:type="spellStart"/>
      <w:r w:rsidR="00900D5D" w:rsidRPr="00CE539B">
        <w:rPr>
          <w:rFonts w:ascii="Cambria" w:hAnsi="Cambria"/>
          <w:color w:val="0432FF"/>
          <w:shd w:val="pct15" w:color="auto" w:fill="FFFFFF"/>
        </w:rPr>
        <w:t>cwnd</w:t>
      </w:r>
      <w:proofErr w:type="spellEnd"/>
      <w:r w:rsidR="00900D5D" w:rsidRPr="00CE539B">
        <w:rPr>
          <w:rFonts w:ascii="Cambria" w:hAnsi="Cambria"/>
          <w:color w:val="0432FF"/>
        </w:rPr>
        <w:t xml:space="preserve"> slowly while it can successfully transmit, and then decreases it rapidly when it detects congestion. The </w:t>
      </w:r>
      <w:proofErr w:type="spellStart"/>
      <w:r w:rsidR="00900D5D" w:rsidRPr="00CE539B">
        <w:rPr>
          <w:rFonts w:ascii="Cambria" w:hAnsi="Cambria"/>
          <w:color w:val="0432FF"/>
          <w:shd w:val="pct15" w:color="auto" w:fill="FFFFFF"/>
        </w:rPr>
        <w:t>cwnd</w:t>
      </w:r>
      <w:proofErr w:type="spellEnd"/>
      <w:r w:rsidR="00900D5D" w:rsidRPr="00CE539B">
        <w:rPr>
          <w:rFonts w:ascii="Cambria" w:hAnsi="Cambria"/>
          <w:color w:val="0432FF"/>
        </w:rPr>
        <w:t xml:space="preserve"> size determines the number of packets that can be in flight at any given time. </w:t>
      </w:r>
    </w:p>
    <w:p w14:paraId="03E32146" w14:textId="77777777" w:rsidR="00900D5D" w:rsidRPr="00CE539B" w:rsidRDefault="00051EBC" w:rsidP="00900D5D">
      <w:pPr>
        <w:pStyle w:val="ListParagraph"/>
        <w:numPr>
          <w:ilvl w:val="0"/>
          <w:numId w:val="10"/>
        </w:numPr>
        <w:rPr>
          <w:rFonts w:ascii="Cambria" w:hAnsi="Cambria"/>
          <w:color w:val="0432FF"/>
        </w:rPr>
      </w:pPr>
      <w:r w:rsidRPr="00CE539B">
        <w:rPr>
          <w:rFonts w:ascii="Cambria" w:hAnsi="Cambria"/>
          <w:color w:val="0432FF"/>
        </w:rPr>
        <w:t xml:space="preserve">When a TCP sender detects congestion, it reduces its transmission rate by reducing its congestion window size. </w:t>
      </w:r>
    </w:p>
    <w:p w14:paraId="7C4F619B" w14:textId="3B801D46" w:rsidR="00051EBC" w:rsidRPr="00CE539B" w:rsidRDefault="00051EBC" w:rsidP="00900D5D">
      <w:pPr>
        <w:pStyle w:val="ListParagraph"/>
        <w:numPr>
          <w:ilvl w:val="0"/>
          <w:numId w:val="10"/>
        </w:numPr>
        <w:rPr>
          <w:rFonts w:ascii="Cambria" w:hAnsi="Cambria"/>
          <w:color w:val="0432FF"/>
        </w:rPr>
      </w:pPr>
      <w:r w:rsidRPr="00CE539B">
        <w:rPr>
          <w:rFonts w:ascii="Cambria" w:hAnsi="Cambria"/>
          <w:color w:val="0432FF"/>
        </w:rPr>
        <w:t>As congestion decreases, the sender slowly increases its congestion window size, allowing it to transmit more packets.</w:t>
      </w:r>
    </w:p>
    <w:p w14:paraId="0C607006" w14:textId="77777777" w:rsidR="00051EBC" w:rsidRPr="00CE539B" w:rsidRDefault="00051EBC" w:rsidP="00051EBC">
      <w:pPr>
        <w:rPr>
          <w:rFonts w:ascii="Cambria" w:hAnsi="Cambria"/>
          <w:color w:val="0432FF"/>
        </w:rPr>
      </w:pPr>
    </w:p>
    <w:p w14:paraId="1DDE13D6" w14:textId="19511DC5" w:rsidR="00C73B59" w:rsidRPr="00CE539B" w:rsidRDefault="00C73B59" w:rsidP="00C73B59">
      <w:pPr>
        <w:shd w:val="clear" w:color="auto" w:fill="FFFFFF"/>
        <w:spacing w:before="360" w:after="240"/>
        <w:outlineLvl w:val="1"/>
        <w:rPr>
          <w:rFonts w:ascii="Cambria" w:hAnsi="Cambria"/>
          <w:b/>
          <w:bCs/>
          <w:color w:val="000000" w:themeColor="text1"/>
          <w:sz w:val="28"/>
          <w:szCs w:val="28"/>
        </w:rPr>
      </w:pPr>
      <w:r w:rsidRPr="00C73B59">
        <w:rPr>
          <w:rFonts w:ascii="Cambria" w:hAnsi="Cambria"/>
          <w:b/>
          <w:bCs/>
          <w:color w:val="000000" w:themeColor="text1"/>
          <w:sz w:val="28"/>
          <w:szCs w:val="28"/>
        </w:rPr>
        <w:lastRenderedPageBreak/>
        <w:t>Question 3: NAT</w:t>
      </w:r>
    </w:p>
    <w:p w14:paraId="746B7C9F" w14:textId="77777777" w:rsidR="007D3410" w:rsidRPr="007D3410" w:rsidRDefault="007D3410" w:rsidP="007D3410">
      <w:pPr>
        <w:shd w:val="clear" w:color="auto" w:fill="FFFFFF"/>
        <w:spacing w:after="240"/>
        <w:rPr>
          <w:rFonts w:ascii="Cambria" w:eastAsia="Times New Roman" w:hAnsi="Cambria" w:cs="Times New Roman"/>
          <w:color w:val="24292F"/>
        </w:rPr>
      </w:pPr>
      <w:r w:rsidRPr="007D3410">
        <w:rPr>
          <w:rFonts w:ascii="Cambria" w:eastAsia="Times New Roman" w:hAnsi="Cambria" w:cs="Times New Roman"/>
          <w:color w:val="24292F"/>
        </w:rPr>
        <w:t>Two hosts (IPs A: 10.0.0.1 and B: 10.0.0.2) sit behind a NAT enabled router (public IP 5.6.7.8). They're both communicating with a remote host X, 1.2.3.4 on port 80. What are </w:t>
      </w:r>
      <w:r w:rsidRPr="007D3410">
        <w:rPr>
          <w:rFonts w:ascii="Cambria" w:eastAsia="Times New Roman" w:hAnsi="Cambria" w:cs="Times New Roman"/>
          <w:i/>
          <w:iCs/>
          <w:color w:val="24292F"/>
        </w:rPr>
        <w:t>possible</w:t>
      </w:r>
      <w:r w:rsidRPr="007D3410">
        <w:rPr>
          <w:rFonts w:ascii="Cambria" w:eastAsia="Times New Roman" w:hAnsi="Cambria" w:cs="Times New Roman"/>
          <w:color w:val="24292F"/>
        </w:rPr>
        <w:t> values for the source and destination addresses and ports for packets:</w:t>
      </w:r>
    </w:p>
    <w:p w14:paraId="5A98C819" w14:textId="669C0E56" w:rsidR="007D3410" w:rsidRPr="00CE539B" w:rsidRDefault="007D3410" w:rsidP="00153D73">
      <w:pPr>
        <w:numPr>
          <w:ilvl w:val="0"/>
          <w:numId w:val="7"/>
        </w:numPr>
        <w:shd w:val="clear" w:color="auto" w:fill="FFFFFF"/>
        <w:spacing w:line="276" w:lineRule="auto"/>
        <w:rPr>
          <w:rFonts w:ascii="Cambria" w:eastAsia="Times New Roman" w:hAnsi="Cambria" w:cs="Times New Roman"/>
          <w:color w:val="24292F"/>
        </w:rPr>
      </w:pPr>
      <w:r w:rsidRPr="007D3410">
        <w:rPr>
          <w:rFonts w:ascii="Cambria" w:eastAsia="Times New Roman" w:hAnsi="Cambria" w:cs="Times New Roman"/>
          <w:color w:val="24292F"/>
        </w:rPr>
        <w:t>from A to X behind the NAT</w:t>
      </w:r>
      <w:r w:rsidR="00EF2B16" w:rsidRPr="00CE539B">
        <w:rPr>
          <w:rFonts w:ascii="Cambria" w:eastAsia="Times New Roman" w:hAnsi="Cambria" w:cs="Times New Roman"/>
          <w:color w:val="24292F"/>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713E6A15" w14:textId="524C773F" w:rsidTr="0005734C">
        <w:tc>
          <w:tcPr>
            <w:tcW w:w="2046" w:type="dxa"/>
          </w:tcPr>
          <w:p w14:paraId="40E524A4" w14:textId="3F0A78CA" w:rsidR="0005734C" w:rsidRPr="00CE539B" w:rsidRDefault="0005734C" w:rsidP="00B83658">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010CAE2C" w14:textId="52CA167C" w:rsidR="0005734C" w:rsidRPr="00CE539B" w:rsidRDefault="0005734C" w:rsidP="00B83658">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015817EF" w14:textId="1DE54ECC" w:rsidR="0005734C" w:rsidRPr="00CE539B" w:rsidRDefault="0005734C" w:rsidP="00B83658">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5A87880C" w14:textId="660AB137" w:rsidR="0005734C" w:rsidRPr="00CE539B" w:rsidRDefault="0005734C" w:rsidP="00B83658">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52CF82DD" w14:textId="1C7B1E3C" w:rsidTr="0005734C">
        <w:tc>
          <w:tcPr>
            <w:tcW w:w="2046" w:type="dxa"/>
          </w:tcPr>
          <w:p w14:paraId="02788974" w14:textId="433D692A" w:rsidR="0005734C" w:rsidRPr="00CE539B" w:rsidRDefault="0005734C" w:rsidP="00B83658">
            <w:pPr>
              <w:spacing w:line="276" w:lineRule="auto"/>
              <w:rPr>
                <w:rFonts w:ascii="Cambria" w:eastAsia="Times New Roman" w:hAnsi="Cambria" w:cs="Times New Roman"/>
                <w:color w:val="24292F"/>
              </w:rPr>
            </w:pPr>
            <w:r w:rsidRPr="007D3410">
              <w:rPr>
                <w:rFonts w:ascii="Cambria" w:eastAsia="Times New Roman" w:hAnsi="Cambria" w:cs="Times New Roman"/>
                <w:color w:val="0432FF"/>
              </w:rPr>
              <w:t>10.0.0.1</w:t>
            </w:r>
          </w:p>
        </w:tc>
        <w:tc>
          <w:tcPr>
            <w:tcW w:w="2113" w:type="dxa"/>
          </w:tcPr>
          <w:p w14:paraId="4EB90888" w14:textId="0C46379B" w:rsidR="0005734C" w:rsidRPr="00CE539B" w:rsidRDefault="00560B70" w:rsidP="00B83658">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7777</w:t>
            </w:r>
          </w:p>
        </w:tc>
        <w:tc>
          <w:tcPr>
            <w:tcW w:w="2358" w:type="dxa"/>
          </w:tcPr>
          <w:p w14:paraId="0EDC4964" w14:textId="208C5B5F" w:rsidR="0005734C" w:rsidRPr="00CE539B" w:rsidRDefault="00560B70" w:rsidP="00B83658">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3A43B086" w14:textId="30E67000" w:rsidR="0005734C" w:rsidRPr="00CE539B" w:rsidRDefault="00560B70" w:rsidP="00B83658">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r>
    </w:tbl>
    <w:p w14:paraId="4A7C8223" w14:textId="77777777" w:rsidR="00153D73" w:rsidRPr="007D3410" w:rsidRDefault="00153D73" w:rsidP="00153D73">
      <w:pPr>
        <w:shd w:val="clear" w:color="auto" w:fill="FFFFFF"/>
        <w:spacing w:line="276" w:lineRule="auto"/>
        <w:ind w:left="720"/>
        <w:rPr>
          <w:rFonts w:ascii="Cambria" w:eastAsia="Times New Roman" w:hAnsi="Cambria" w:cs="Times New Roman"/>
          <w:color w:val="24292F"/>
        </w:rPr>
      </w:pPr>
    </w:p>
    <w:p w14:paraId="05D63EF6" w14:textId="46AB2DDD" w:rsidR="0005734C" w:rsidRPr="00CE539B" w:rsidRDefault="007D3410" w:rsidP="0005734C">
      <w:pPr>
        <w:numPr>
          <w:ilvl w:val="0"/>
          <w:numId w:val="7"/>
        </w:numPr>
        <w:shd w:val="clear" w:color="auto" w:fill="FFFFFF"/>
        <w:spacing w:line="276" w:lineRule="auto"/>
        <w:rPr>
          <w:rFonts w:ascii="Cambria" w:eastAsia="Times New Roman" w:hAnsi="Cambria" w:cs="Times New Roman"/>
          <w:color w:val="24292F"/>
        </w:rPr>
      </w:pPr>
      <w:r w:rsidRPr="007D3410">
        <w:rPr>
          <w:rFonts w:ascii="Cambria" w:eastAsia="Times New Roman" w:hAnsi="Cambria" w:cs="Times New Roman"/>
          <w:color w:val="24292F"/>
        </w:rPr>
        <w:t>from B to X behind the NAT</w:t>
      </w:r>
      <w:r w:rsidR="00EF2B16" w:rsidRPr="00CE539B">
        <w:rPr>
          <w:rFonts w:ascii="Cambria" w:eastAsia="Times New Roman" w:hAnsi="Cambria" w:cs="Times New Roman"/>
          <w:color w:val="24292F"/>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30BBAC94" w14:textId="77777777" w:rsidTr="00A749C6">
        <w:tc>
          <w:tcPr>
            <w:tcW w:w="2046" w:type="dxa"/>
          </w:tcPr>
          <w:p w14:paraId="3DCF4350"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53563518"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2D3FBC2D"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0122D7C1"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59613E80" w14:textId="77777777" w:rsidTr="00A749C6">
        <w:tc>
          <w:tcPr>
            <w:tcW w:w="2046" w:type="dxa"/>
          </w:tcPr>
          <w:p w14:paraId="2AD87CB7" w14:textId="757EBE10" w:rsidR="0005734C" w:rsidRPr="00CE539B" w:rsidRDefault="0005734C" w:rsidP="00A749C6">
            <w:pPr>
              <w:spacing w:line="276" w:lineRule="auto"/>
              <w:rPr>
                <w:rFonts w:ascii="Cambria" w:eastAsia="Times New Roman" w:hAnsi="Cambria" w:cs="Times New Roman"/>
                <w:color w:val="24292F"/>
              </w:rPr>
            </w:pPr>
            <w:r w:rsidRPr="007D3410">
              <w:rPr>
                <w:rFonts w:ascii="Cambria" w:eastAsia="Times New Roman" w:hAnsi="Cambria" w:cs="Times New Roman"/>
                <w:color w:val="0432FF"/>
              </w:rPr>
              <w:t>10.0.0.</w:t>
            </w:r>
            <w:r w:rsidRPr="00CE539B">
              <w:rPr>
                <w:rFonts w:ascii="Cambria" w:eastAsia="Times New Roman" w:hAnsi="Cambria" w:cs="Times New Roman"/>
                <w:color w:val="0432FF"/>
              </w:rPr>
              <w:t>2</w:t>
            </w:r>
          </w:p>
        </w:tc>
        <w:tc>
          <w:tcPr>
            <w:tcW w:w="2113" w:type="dxa"/>
          </w:tcPr>
          <w:p w14:paraId="4E353A61" w14:textId="40F366E9"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8888</w:t>
            </w:r>
          </w:p>
        </w:tc>
        <w:tc>
          <w:tcPr>
            <w:tcW w:w="2358" w:type="dxa"/>
          </w:tcPr>
          <w:p w14:paraId="6B0D7EC7" w14:textId="52701F6F" w:rsidR="0005734C" w:rsidRPr="00CE539B" w:rsidRDefault="00560B70"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7FC59139" w14:textId="7A32FC5D"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r>
    </w:tbl>
    <w:p w14:paraId="300B552C" w14:textId="77777777" w:rsidR="0005734C" w:rsidRPr="00CE539B" w:rsidRDefault="0005734C" w:rsidP="0005734C">
      <w:pPr>
        <w:shd w:val="clear" w:color="auto" w:fill="FFFFFF"/>
        <w:spacing w:line="276" w:lineRule="auto"/>
        <w:ind w:left="720"/>
        <w:rPr>
          <w:rFonts w:ascii="Cambria" w:eastAsia="Times New Roman" w:hAnsi="Cambria" w:cs="Times New Roman"/>
          <w:color w:val="24292F"/>
        </w:rPr>
      </w:pPr>
    </w:p>
    <w:p w14:paraId="0EE85271" w14:textId="1A4E56E4" w:rsidR="007D3410" w:rsidRPr="00CE539B" w:rsidRDefault="007D3410" w:rsidP="00153D73">
      <w:pPr>
        <w:numPr>
          <w:ilvl w:val="0"/>
          <w:numId w:val="7"/>
        </w:numPr>
        <w:shd w:val="clear" w:color="auto" w:fill="FFFFFF"/>
        <w:spacing w:line="276" w:lineRule="auto"/>
        <w:rPr>
          <w:rFonts w:ascii="Cambria" w:hAnsi="Cambria" w:cs="Times New Roman"/>
          <w:color w:val="000000" w:themeColor="text1"/>
        </w:rPr>
      </w:pPr>
      <w:r w:rsidRPr="007D3410">
        <w:rPr>
          <w:rFonts w:ascii="Cambria" w:hAnsi="Cambria" w:cs="Times New Roman"/>
          <w:color w:val="000000" w:themeColor="text1"/>
        </w:rPr>
        <w:t>from A to X between the NAT and X</w:t>
      </w:r>
      <w:r w:rsidR="00EF2B16" w:rsidRPr="00CE539B">
        <w:rPr>
          <w:rFonts w:ascii="Cambria" w:hAnsi="Cambria" w:cs="Times New Roman"/>
          <w:color w:val="000000" w:themeColor="text1"/>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5B610F16" w14:textId="77777777" w:rsidTr="00A749C6">
        <w:tc>
          <w:tcPr>
            <w:tcW w:w="2046" w:type="dxa"/>
          </w:tcPr>
          <w:p w14:paraId="31A70A28"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703D775F"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0119655C"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465238FD"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0DC23207" w14:textId="77777777" w:rsidTr="00A749C6">
        <w:tc>
          <w:tcPr>
            <w:tcW w:w="2046" w:type="dxa"/>
          </w:tcPr>
          <w:p w14:paraId="358CA7BE" w14:textId="567EA24E"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5.6.7.8</w:t>
            </w:r>
          </w:p>
        </w:tc>
        <w:tc>
          <w:tcPr>
            <w:tcW w:w="2113" w:type="dxa"/>
          </w:tcPr>
          <w:p w14:paraId="700BFB50" w14:textId="6FCF7227"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8080</w:t>
            </w:r>
          </w:p>
        </w:tc>
        <w:tc>
          <w:tcPr>
            <w:tcW w:w="2358" w:type="dxa"/>
          </w:tcPr>
          <w:p w14:paraId="16B51D5B" w14:textId="37CB502A"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3D33F81C" w14:textId="5F7D058A"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r>
    </w:tbl>
    <w:p w14:paraId="58AE8BC5" w14:textId="77777777" w:rsidR="00AA3D70" w:rsidRPr="007D3410" w:rsidRDefault="00AA3D70" w:rsidP="0005734C">
      <w:pPr>
        <w:shd w:val="clear" w:color="auto" w:fill="FFFFFF"/>
        <w:spacing w:line="276" w:lineRule="auto"/>
        <w:rPr>
          <w:rFonts w:ascii="Cambria" w:hAnsi="Cambria" w:cs="Times New Roman"/>
          <w:color w:val="000000" w:themeColor="text1"/>
        </w:rPr>
      </w:pPr>
    </w:p>
    <w:p w14:paraId="01AF69AF" w14:textId="5A4A693B" w:rsidR="007D3410" w:rsidRPr="00CE539B" w:rsidRDefault="007D3410" w:rsidP="00153D73">
      <w:pPr>
        <w:numPr>
          <w:ilvl w:val="0"/>
          <w:numId w:val="7"/>
        </w:numPr>
        <w:shd w:val="clear" w:color="auto" w:fill="FFFFFF"/>
        <w:spacing w:line="276" w:lineRule="auto"/>
        <w:rPr>
          <w:rFonts w:ascii="Cambria" w:hAnsi="Cambria" w:cs="Times New Roman"/>
          <w:color w:val="000000" w:themeColor="text1"/>
        </w:rPr>
      </w:pPr>
      <w:r w:rsidRPr="007D3410">
        <w:rPr>
          <w:rFonts w:ascii="Cambria" w:hAnsi="Cambria" w:cs="Times New Roman"/>
          <w:color w:val="000000" w:themeColor="text1"/>
        </w:rPr>
        <w:t>from B to X between the NAT and X</w:t>
      </w:r>
      <w:r w:rsidR="00EF2B16" w:rsidRPr="00CE539B">
        <w:rPr>
          <w:rFonts w:ascii="Cambria" w:hAnsi="Cambria" w:cs="Times New Roman"/>
          <w:color w:val="000000" w:themeColor="text1"/>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4599811C" w14:textId="77777777" w:rsidTr="00A749C6">
        <w:tc>
          <w:tcPr>
            <w:tcW w:w="2046" w:type="dxa"/>
          </w:tcPr>
          <w:p w14:paraId="52CF6FCC"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7B00BA26"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65F24A39"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1B1667D1"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190AF080" w14:textId="77777777" w:rsidTr="00A749C6">
        <w:tc>
          <w:tcPr>
            <w:tcW w:w="2046" w:type="dxa"/>
          </w:tcPr>
          <w:p w14:paraId="2CFAF440" w14:textId="701C8A1D"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5.6.7.8</w:t>
            </w:r>
          </w:p>
        </w:tc>
        <w:tc>
          <w:tcPr>
            <w:tcW w:w="2113" w:type="dxa"/>
          </w:tcPr>
          <w:p w14:paraId="3279165D" w14:textId="10B44974"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8080</w:t>
            </w:r>
          </w:p>
        </w:tc>
        <w:tc>
          <w:tcPr>
            <w:tcW w:w="2358" w:type="dxa"/>
          </w:tcPr>
          <w:p w14:paraId="6A5BC2D4" w14:textId="41434AD3"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5D4E1F12" w14:textId="37E72A6B"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r>
    </w:tbl>
    <w:p w14:paraId="2E5117E0" w14:textId="77777777" w:rsidR="0005734C" w:rsidRPr="007D3410" w:rsidRDefault="0005734C" w:rsidP="0005734C">
      <w:pPr>
        <w:shd w:val="clear" w:color="auto" w:fill="FFFFFF"/>
        <w:spacing w:line="276" w:lineRule="auto"/>
        <w:ind w:left="720"/>
        <w:rPr>
          <w:rFonts w:ascii="Cambria" w:hAnsi="Cambria" w:cs="Times New Roman"/>
          <w:color w:val="000000" w:themeColor="text1"/>
        </w:rPr>
      </w:pPr>
    </w:p>
    <w:p w14:paraId="200AEA71" w14:textId="0293ACCE" w:rsidR="0005734C" w:rsidRPr="00CE539B" w:rsidRDefault="007D3410" w:rsidP="0005734C">
      <w:pPr>
        <w:numPr>
          <w:ilvl w:val="0"/>
          <w:numId w:val="7"/>
        </w:numPr>
        <w:shd w:val="clear" w:color="auto" w:fill="FFFFFF"/>
        <w:spacing w:line="276" w:lineRule="auto"/>
        <w:rPr>
          <w:rFonts w:ascii="Cambria" w:hAnsi="Cambria" w:cs="Times New Roman"/>
          <w:color w:val="000000" w:themeColor="text1"/>
        </w:rPr>
      </w:pPr>
      <w:r w:rsidRPr="007D3410">
        <w:rPr>
          <w:rFonts w:ascii="Cambria" w:hAnsi="Cambria" w:cs="Times New Roman"/>
          <w:color w:val="000000" w:themeColor="text1"/>
        </w:rPr>
        <w:t>from X to A between X and the NAT</w:t>
      </w:r>
      <w:r w:rsidR="00EF2B16" w:rsidRPr="00CE539B">
        <w:rPr>
          <w:rFonts w:ascii="Cambria" w:hAnsi="Cambria" w:cs="Times New Roman"/>
          <w:color w:val="000000" w:themeColor="text1"/>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6666C2A8" w14:textId="77777777" w:rsidTr="00A749C6">
        <w:tc>
          <w:tcPr>
            <w:tcW w:w="2046" w:type="dxa"/>
          </w:tcPr>
          <w:p w14:paraId="16F4ADA8"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43B6C233"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5544F2E5"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51272943"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76C53FBA" w14:textId="77777777" w:rsidTr="00A749C6">
        <w:tc>
          <w:tcPr>
            <w:tcW w:w="2046" w:type="dxa"/>
          </w:tcPr>
          <w:p w14:paraId="0F46A6A3" w14:textId="26F6061B"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24737B81" w14:textId="22813FC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c>
          <w:tcPr>
            <w:tcW w:w="2358" w:type="dxa"/>
          </w:tcPr>
          <w:p w14:paraId="7D55D7DB" w14:textId="0B61DE1C"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5.6.7.8</w:t>
            </w:r>
          </w:p>
        </w:tc>
        <w:tc>
          <w:tcPr>
            <w:tcW w:w="2113" w:type="dxa"/>
          </w:tcPr>
          <w:p w14:paraId="6146DE26" w14:textId="2B20CD4C"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8080</w:t>
            </w:r>
          </w:p>
        </w:tc>
      </w:tr>
    </w:tbl>
    <w:p w14:paraId="37C6FDEB" w14:textId="77777777" w:rsidR="0005734C" w:rsidRPr="007D3410" w:rsidRDefault="0005734C" w:rsidP="0005734C">
      <w:pPr>
        <w:shd w:val="clear" w:color="auto" w:fill="FFFFFF"/>
        <w:spacing w:line="276" w:lineRule="auto"/>
        <w:rPr>
          <w:rFonts w:ascii="Cambria" w:hAnsi="Cambria" w:cs="Times New Roman"/>
          <w:color w:val="000000" w:themeColor="text1"/>
        </w:rPr>
      </w:pPr>
    </w:p>
    <w:p w14:paraId="68F5B606" w14:textId="1C273619" w:rsidR="007D3410" w:rsidRPr="00CE539B" w:rsidRDefault="007D3410" w:rsidP="00153D73">
      <w:pPr>
        <w:numPr>
          <w:ilvl w:val="0"/>
          <w:numId w:val="7"/>
        </w:numPr>
        <w:shd w:val="clear" w:color="auto" w:fill="FFFFFF"/>
        <w:spacing w:line="276" w:lineRule="auto"/>
        <w:rPr>
          <w:rFonts w:ascii="Cambria" w:eastAsia="Times New Roman" w:hAnsi="Cambria" w:cs="Times New Roman"/>
          <w:color w:val="24292F"/>
        </w:rPr>
      </w:pPr>
      <w:r w:rsidRPr="007D3410">
        <w:rPr>
          <w:rFonts w:ascii="Cambria" w:eastAsia="Times New Roman" w:hAnsi="Cambria" w:cs="Times New Roman"/>
          <w:color w:val="24292F"/>
        </w:rPr>
        <w:t>from X to A between the NAT and A</w:t>
      </w:r>
      <w:r w:rsidR="00EF2B16" w:rsidRPr="00CE539B">
        <w:rPr>
          <w:rFonts w:ascii="Cambria" w:eastAsia="Times New Roman" w:hAnsi="Cambria" w:cs="Times New Roman"/>
          <w:color w:val="24292F"/>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68EFA04C" w14:textId="77777777" w:rsidTr="00A749C6">
        <w:tc>
          <w:tcPr>
            <w:tcW w:w="2046" w:type="dxa"/>
          </w:tcPr>
          <w:p w14:paraId="2DC28A86"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1B49086E"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5BD51DF4"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19EB0A1C"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560B70" w:rsidRPr="00CE539B" w14:paraId="4EFA6DE7" w14:textId="77777777" w:rsidTr="00A749C6">
        <w:tc>
          <w:tcPr>
            <w:tcW w:w="2046" w:type="dxa"/>
          </w:tcPr>
          <w:p w14:paraId="4BE5726E" w14:textId="574EA9F5" w:rsidR="00560B70" w:rsidRPr="00CE539B" w:rsidRDefault="00560B70" w:rsidP="00560B70">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3C63B23D" w14:textId="7FDB0008" w:rsidR="00560B70" w:rsidRPr="00CE539B" w:rsidRDefault="00560B70" w:rsidP="00560B70">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c>
          <w:tcPr>
            <w:tcW w:w="2358" w:type="dxa"/>
          </w:tcPr>
          <w:p w14:paraId="57B9A48D" w14:textId="758CBEE8" w:rsidR="00560B70" w:rsidRPr="00CE539B" w:rsidRDefault="00560B70" w:rsidP="00560B70">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10.0.0.1</w:t>
            </w:r>
          </w:p>
        </w:tc>
        <w:tc>
          <w:tcPr>
            <w:tcW w:w="2113" w:type="dxa"/>
          </w:tcPr>
          <w:p w14:paraId="07EA9FA0" w14:textId="64002A01" w:rsidR="00560B70" w:rsidRPr="00CE539B" w:rsidRDefault="00560B70" w:rsidP="00560B70">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7777</w:t>
            </w:r>
          </w:p>
        </w:tc>
      </w:tr>
    </w:tbl>
    <w:p w14:paraId="265FD527" w14:textId="77777777" w:rsidR="0005734C" w:rsidRPr="007D3410" w:rsidRDefault="0005734C" w:rsidP="0005734C">
      <w:pPr>
        <w:shd w:val="clear" w:color="auto" w:fill="FFFFFF"/>
        <w:spacing w:line="276" w:lineRule="auto"/>
        <w:ind w:left="720"/>
        <w:rPr>
          <w:rFonts w:ascii="Cambria" w:eastAsia="Times New Roman" w:hAnsi="Cambria" w:cs="Times New Roman"/>
          <w:color w:val="24292F"/>
        </w:rPr>
      </w:pPr>
    </w:p>
    <w:p w14:paraId="35550189" w14:textId="4922C93E" w:rsidR="007D3410" w:rsidRPr="00CE539B" w:rsidRDefault="007D3410" w:rsidP="007D3410">
      <w:pPr>
        <w:shd w:val="clear" w:color="auto" w:fill="FFFFFF"/>
        <w:spacing w:after="240"/>
        <w:rPr>
          <w:rFonts w:ascii="Cambria" w:eastAsia="Times New Roman" w:hAnsi="Cambria" w:cs="Times New Roman"/>
          <w:color w:val="24292F"/>
        </w:rPr>
      </w:pPr>
      <w:r w:rsidRPr="007D3410">
        <w:rPr>
          <w:rFonts w:ascii="Cambria" w:eastAsia="Times New Roman" w:hAnsi="Cambria" w:cs="Times New Roman"/>
          <w:color w:val="24292F"/>
        </w:rPr>
        <w:t>What there corresponding contents of the router's NAT translation table?</w:t>
      </w:r>
    </w:p>
    <w:tbl>
      <w:tblPr>
        <w:tblStyle w:val="TableGrid"/>
        <w:tblW w:w="0" w:type="auto"/>
        <w:tblInd w:w="607" w:type="dxa"/>
        <w:tblLook w:val="04A0" w:firstRow="1" w:lastRow="0" w:firstColumn="1" w:lastColumn="0" w:noHBand="0" w:noVBand="1"/>
      </w:tblPr>
      <w:tblGrid>
        <w:gridCol w:w="1029"/>
        <w:gridCol w:w="1459"/>
        <w:gridCol w:w="1325"/>
        <w:gridCol w:w="1756"/>
      </w:tblGrid>
      <w:tr w:rsidR="008F60F4" w:rsidRPr="00CE539B" w14:paraId="292DBA24" w14:textId="18B99435" w:rsidTr="008F60F4">
        <w:tc>
          <w:tcPr>
            <w:tcW w:w="0" w:type="auto"/>
          </w:tcPr>
          <w:p w14:paraId="4C2CD959" w14:textId="24B9419D"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Local IP</w:t>
            </w:r>
          </w:p>
        </w:tc>
        <w:tc>
          <w:tcPr>
            <w:tcW w:w="0" w:type="auto"/>
          </w:tcPr>
          <w:p w14:paraId="28B2147D" w14:textId="7ACC736F"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Local Port #</w:t>
            </w:r>
          </w:p>
        </w:tc>
        <w:tc>
          <w:tcPr>
            <w:tcW w:w="0" w:type="auto"/>
          </w:tcPr>
          <w:p w14:paraId="2AB08170" w14:textId="10756B07"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Internet IP</w:t>
            </w:r>
          </w:p>
        </w:tc>
        <w:tc>
          <w:tcPr>
            <w:tcW w:w="0" w:type="auto"/>
          </w:tcPr>
          <w:p w14:paraId="22777AA4" w14:textId="0397AF35"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Internet Port #</w:t>
            </w:r>
          </w:p>
        </w:tc>
      </w:tr>
      <w:tr w:rsidR="008F60F4" w:rsidRPr="00CE539B" w14:paraId="6F886CE0" w14:textId="5CA8A0B2" w:rsidTr="008F60F4">
        <w:tc>
          <w:tcPr>
            <w:tcW w:w="0" w:type="auto"/>
          </w:tcPr>
          <w:p w14:paraId="5A4AC022" w14:textId="46A8539D" w:rsidR="008F60F4" w:rsidRPr="00CE539B" w:rsidRDefault="008F60F4" w:rsidP="007D3410">
            <w:pPr>
              <w:spacing w:after="240"/>
              <w:rPr>
                <w:rFonts w:ascii="Cambria" w:eastAsia="Times New Roman" w:hAnsi="Cambria" w:cs="Times New Roman"/>
                <w:color w:val="0432FF"/>
              </w:rPr>
            </w:pPr>
            <w:r w:rsidRPr="007D3410">
              <w:rPr>
                <w:rFonts w:ascii="Cambria" w:eastAsia="Times New Roman" w:hAnsi="Cambria" w:cs="Times New Roman"/>
                <w:color w:val="0432FF"/>
              </w:rPr>
              <w:t>10.0.0.1</w:t>
            </w:r>
          </w:p>
        </w:tc>
        <w:tc>
          <w:tcPr>
            <w:tcW w:w="0" w:type="auto"/>
          </w:tcPr>
          <w:p w14:paraId="7C77529C" w14:textId="3973038A" w:rsidR="008F60F4" w:rsidRPr="00CE539B" w:rsidRDefault="00560B70"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7777</w:t>
            </w:r>
          </w:p>
        </w:tc>
        <w:tc>
          <w:tcPr>
            <w:tcW w:w="0" w:type="auto"/>
          </w:tcPr>
          <w:p w14:paraId="6E026CDE" w14:textId="52C8CD43"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5.6.7.8</w:t>
            </w:r>
          </w:p>
        </w:tc>
        <w:tc>
          <w:tcPr>
            <w:tcW w:w="0" w:type="auto"/>
          </w:tcPr>
          <w:p w14:paraId="4C29B291" w14:textId="2380C695" w:rsidR="008F60F4" w:rsidRPr="00CE539B" w:rsidRDefault="00560B70"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8080</w:t>
            </w:r>
          </w:p>
        </w:tc>
      </w:tr>
      <w:tr w:rsidR="008F60F4" w:rsidRPr="00CE539B" w14:paraId="3906139B" w14:textId="76B43FB6" w:rsidTr="008F60F4">
        <w:tc>
          <w:tcPr>
            <w:tcW w:w="0" w:type="auto"/>
          </w:tcPr>
          <w:p w14:paraId="5FC5BAC5" w14:textId="0C03D7CE" w:rsidR="008F60F4" w:rsidRPr="00CE539B" w:rsidRDefault="008F60F4" w:rsidP="007D3410">
            <w:pPr>
              <w:spacing w:after="240"/>
              <w:rPr>
                <w:rFonts w:ascii="Cambria" w:eastAsia="Times New Roman" w:hAnsi="Cambria" w:cs="Times New Roman"/>
                <w:color w:val="0432FF"/>
              </w:rPr>
            </w:pPr>
            <w:r w:rsidRPr="007D3410">
              <w:rPr>
                <w:rFonts w:ascii="Cambria" w:eastAsia="Times New Roman" w:hAnsi="Cambria" w:cs="Times New Roman"/>
                <w:color w:val="0432FF"/>
              </w:rPr>
              <w:t>10.0.0.2</w:t>
            </w:r>
          </w:p>
        </w:tc>
        <w:tc>
          <w:tcPr>
            <w:tcW w:w="0" w:type="auto"/>
          </w:tcPr>
          <w:p w14:paraId="5DE1597B" w14:textId="178E35CC" w:rsidR="008F60F4" w:rsidRPr="00CE539B" w:rsidRDefault="00560B70"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8888</w:t>
            </w:r>
          </w:p>
        </w:tc>
        <w:tc>
          <w:tcPr>
            <w:tcW w:w="0" w:type="auto"/>
          </w:tcPr>
          <w:p w14:paraId="148F15C7" w14:textId="08A9319F"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5.6.7.8</w:t>
            </w:r>
          </w:p>
        </w:tc>
        <w:tc>
          <w:tcPr>
            <w:tcW w:w="0" w:type="auto"/>
          </w:tcPr>
          <w:p w14:paraId="7BFD1D8D" w14:textId="590AE105" w:rsidR="008F60F4" w:rsidRPr="00CE539B" w:rsidRDefault="00560B70"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8080</w:t>
            </w:r>
          </w:p>
        </w:tc>
      </w:tr>
    </w:tbl>
    <w:p w14:paraId="32328D70" w14:textId="77777777" w:rsidR="00560B70" w:rsidRPr="00CE539B" w:rsidRDefault="00560B70" w:rsidP="00C73B59">
      <w:pPr>
        <w:pStyle w:val="Heading2"/>
        <w:shd w:val="clear" w:color="auto" w:fill="FFFFFF"/>
        <w:spacing w:before="360" w:beforeAutospacing="0" w:after="240" w:afterAutospacing="0"/>
        <w:rPr>
          <w:rFonts w:ascii="Cambria" w:eastAsiaTheme="minorEastAsia" w:hAnsi="Cambria" w:cstheme="minorBidi"/>
          <w:color w:val="000000" w:themeColor="text1"/>
          <w:sz w:val="28"/>
          <w:szCs w:val="28"/>
        </w:rPr>
      </w:pPr>
    </w:p>
    <w:p w14:paraId="5A8F88AC" w14:textId="3E03C893" w:rsidR="00C73B59" w:rsidRPr="00CE539B" w:rsidRDefault="00C73B59" w:rsidP="00C73B59">
      <w:pPr>
        <w:pStyle w:val="Heading2"/>
        <w:shd w:val="clear" w:color="auto" w:fill="FFFFFF"/>
        <w:spacing w:before="360" w:beforeAutospacing="0" w:after="240" w:afterAutospacing="0"/>
        <w:rPr>
          <w:rFonts w:ascii="Cambria" w:eastAsiaTheme="minorEastAsia" w:hAnsi="Cambria" w:cstheme="minorBidi"/>
          <w:color w:val="000000" w:themeColor="text1"/>
          <w:sz w:val="28"/>
          <w:szCs w:val="28"/>
        </w:rPr>
      </w:pPr>
      <w:r w:rsidRPr="00CE539B">
        <w:rPr>
          <w:rFonts w:ascii="Cambria" w:eastAsiaTheme="minorEastAsia" w:hAnsi="Cambria" w:cstheme="minorBidi"/>
          <w:color w:val="000000" w:themeColor="text1"/>
          <w:sz w:val="28"/>
          <w:szCs w:val="28"/>
        </w:rPr>
        <w:lastRenderedPageBreak/>
        <w:t>Question 4: Routers</w:t>
      </w:r>
    </w:p>
    <w:p w14:paraId="2C1BF870" w14:textId="77777777" w:rsidR="00E23CFC" w:rsidRPr="00CE539B" w:rsidRDefault="00EF2B16" w:rsidP="00560B70">
      <w:pPr>
        <w:spacing w:after="120"/>
        <w:rPr>
          <w:rFonts w:ascii="Cambria" w:eastAsia="Times New Roman" w:hAnsi="Cambria" w:cs="Times New Roman"/>
        </w:rPr>
      </w:pPr>
      <w:r w:rsidRPr="00EF2B16">
        <w:rPr>
          <w:rFonts w:ascii="Cambria" w:eastAsia="Times New Roman" w:hAnsi="Cambria" w:cs="Times New Roman"/>
        </w:rPr>
        <w:t xml:space="preserve">A company has 3 groups that each have a subnet on the corporate network. </w:t>
      </w:r>
    </w:p>
    <w:p w14:paraId="4DBD92E1" w14:textId="26FC6CE3" w:rsidR="00EF2B16" w:rsidRPr="00EF2B16" w:rsidRDefault="00EF2B16" w:rsidP="00CE539B">
      <w:pPr>
        <w:spacing w:after="120"/>
        <w:ind w:left="720"/>
        <w:rPr>
          <w:rFonts w:ascii="Cambria" w:eastAsia="Times New Roman" w:hAnsi="Cambria" w:cs="Times New Roman"/>
        </w:rPr>
      </w:pPr>
      <w:r w:rsidRPr="00EF2B16">
        <w:rPr>
          <w:rFonts w:ascii="Cambria" w:eastAsia="Times New Roman" w:hAnsi="Cambria" w:cs="Times New Roman"/>
        </w:rPr>
        <w:t xml:space="preserve">Group A uses subnet 1.1.1.0/24. </w:t>
      </w:r>
      <w:r w:rsidR="00E23CFC" w:rsidRPr="00CE539B">
        <w:rPr>
          <w:rFonts w:ascii="Cambria" w:eastAsia="Times New Roman" w:hAnsi="Cambria" w:cs="Times New Roman"/>
        </w:rPr>
        <w:br/>
      </w:r>
      <w:r w:rsidRPr="00EF2B16">
        <w:rPr>
          <w:rFonts w:ascii="Cambria" w:eastAsia="Times New Roman" w:hAnsi="Cambria" w:cs="Times New Roman"/>
        </w:rPr>
        <w:t xml:space="preserve">Group B uses 1.1.2.0/24. </w:t>
      </w:r>
      <w:r w:rsidR="00E23CFC" w:rsidRPr="00CE539B">
        <w:rPr>
          <w:rFonts w:ascii="Cambria" w:eastAsia="Times New Roman" w:hAnsi="Cambria" w:cs="Times New Roman"/>
        </w:rPr>
        <w:br/>
      </w:r>
      <w:r w:rsidRPr="00EF2B16">
        <w:rPr>
          <w:rFonts w:ascii="Cambria" w:eastAsia="Times New Roman" w:hAnsi="Cambria" w:cs="Times New Roman"/>
        </w:rPr>
        <w:t>Group C uses subnet 1.1.3.0/24.</w:t>
      </w:r>
    </w:p>
    <w:p w14:paraId="7CB8901C" w14:textId="77777777" w:rsidR="00EF2B16" w:rsidRPr="00EF2B16" w:rsidRDefault="00EF2B16" w:rsidP="00560B70">
      <w:pPr>
        <w:spacing w:after="120"/>
        <w:rPr>
          <w:rFonts w:ascii="Cambria" w:eastAsia="Times New Roman" w:hAnsi="Cambria" w:cs="Times New Roman"/>
        </w:rPr>
      </w:pPr>
      <w:r w:rsidRPr="00EF2B16">
        <w:rPr>
          <w:rFonts w:ascii="Cambria" w:eastAsia="Times New Roman" w:hAnsi="Cambria" w:cs="Times New Roman"/>
        </w:rPr>
        <w:t>Each group has a router. There is a link between each pair of routers.</w:t>
      </w:r>
    </w:p>
    <w:p w14:paraId="4F7D8239" w14:textId="2F4936E5" w:rsidR="00EF2B16" w:rsidRPr="00EF2B16" w:rsidRDefault="00EF2B16" w:rsidP="00CE539B">
      <w:pPr>
        <w:spacing w:after="120"/>
        <w:ind w:left="720"/>
        <w:rPr>
          <w:rFonts w:ascii="Cambria" w:eastAsia="Times New Roman" w:hAnsi="Cambria" w:cs="Times New Roman"/>
        </w:rPr>
      </w:pPr>
      <w:r w:rsidRPr="00EF2B16">
        <w:rPr>
          <w:rFonts w:ascii="Cambria" w:eastAsia="Times New Roman" w:hAnsi="Cambria" w:cs="Times New Roman"/>
        </w:rPr>
        <w:t xml:space="preserve">A and B have a link: 1.1.4.0 (on A) to 1.1.4.1 (on B) </w:t>
      </w:r>
      <w:r w:rsidRPr="00CE539B">
        <w:rPr>
          <w:rFonts w:ascii="Cambria" w:eastAsia="Times New Roman" w:hAnsi="Cambria" w:cs="Times New Roman"/>
        </w:rPr>
        <w:br/>
      </w:r>
      <w:r w:rsidRPr="00EF2B16">
        <w:rPr>
          <w:rFonts w:ascii="Cambria" w:eastAsia="Times New Roman" w:hAnsi="Cambria" w:cs="Times New Roman"/>
        </w:rPr>
        <w:t xml:space="preserve">A and C have a link: 1.1.5.0 (on A) to 1.1.5.1 (on C) </w:t>
      </w:r>
      <w:r w:rsidR="00A64F57" w:rsidRPr="00CE539B">
        <w:rPr>
          <w:rFonts w:ascii="Cambria" w:eastAsia="Times New Roman" w:hAnsi="Cambria" w:cs="Times New Roman"/>
        </w:rPr>
        <w:br/>
      </w:r>
      <w:r w:rsidRPr="00EF2B16">
        <w:rPr>
          <w:rFonts w:ascii="Cambria" w:eastAsia="Times New Roman" w:hAnsi="Cambria" w:cs="Times New Roman"/>
        </w:rPr>
        <w:t>B and C have a link: 1.1.6.0 (on B) to 1.1.6.1 (on C)</w:t>
      </w:r>
    </w:p>
    <w:p w14:paraId="1CF9AEE2" w14:textId="0C1E64E7" w:rsidR="00EF2B16" w:rsidRPr="00CE539B" w:rsidRDefault="00EF2B16" w:rsidP="00EF2B16">
      <w:pPr>
        <w:numPr>
          <w:ilvl w:val="0"/>
          <w:numId w:val="8"/>
        </w:numPr>
        <w:spacing w:before="100" w:beforeAutospacing="1" w:after="100" w:afterAutospacing="1"/>
        <w:rPr>
          <w:rFonts w:ascii="Cambria" w:eastAsia="Times New Roman" w:hAnsi="Cambria" w:cs="Times New Roman"/>
        </w:rPr>
      </w:pPr>
      <w:r w:rsidRPr="00EF2B16">
        <w:rPr>
          <w:rFonts w:ascii="Cambria" w:eastAsia="Times New Roman" w:hAnsi="Cambria" w:cs="Times New Roman"/>
        </w:rPr>
        <w:t>How many subnets are a part of this network, and what is the smallest IP prefix (</w:t>
      </w:r>
      <w:proofErr w:type="gramStart"/>
      <w:r w:rsidRPr="00EF2B16">
        <w:rPr>
          <w:rFonts w:ascii="Cambria" w:eastAsia="Times New Roman" w:hAnsi="Cambria" w:cs="Times New Roman"/>
        </w:rPr>
        <w:t>i.e.</w:t>
      </w:r>
      <w:proofErr w:type="gramEnd"/>
      <w:r w:rsidRPr="00EF2B16">
        <w:rPr>
          <w:rFonts w:ascii="Cambria" w:eastAsia="Times New Roman" w:hAnsi="Cambria" w:cs="Times New Roman"/>
        </w:rPr>
        <w:t xml:space="preserve"> most fixed bits) that can be used to describe each one?</w:t>
      </w:r>
    </w:p>
    <w:p w14:paraId="769B30A9" w14:textId="3E94EF4C" w:rsidR="00AE1AD3" w:rsidRPr="00CE539B" w:rsidRDefault="00E23CFC"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There are </w:t>
      </w:r>
      <w:r w:rsidR="0096062B" w:rsidRPr="00CE539B">
        <w:rPr>
          <w:rFonts w:ascii="Cambria" w:eastAsia="Times New Roman" w:hAnsi="Cambria" w:cs="Times New Roman"/>
          <w:color w:val="0432FF"/>
        </w:rPr>
        <w:t>6</w:t>
      </w:r>
      <w:r w:rsidRPr="00CE539B">
        <w:rPr>
          <w:rFonts w:ascii="Cambria" w:eastAsia="Times New Roman" w:hAnsi="Cambria" w:cs="Times New Roman"/>
          <w:color w:val="0432FF"/>
        </w:rPr>
        <w:t xml:space="preserve"> subnets in this network. </w:t>
      </w:r>
    </w:p>
    <w:p w14:paraId="72AD1B4F" w14:textId="77777777" w:rsidR="001320A6" w:rsidRPr="00CE539B" w:rsidRDefault="001320A6" w:rsidP="00AE1AD3">
      <w:pPr>
        <w:ind w:left="720"/>
        <w:rPr>
          <w:rFonts w:ascii="Cambria" w:eastAsia="Times New Roman" w:hAnsi="Cambria" w:cs="Times New Roman"/>
          <w:color w:val="0432FF"/>
        </w:rPr>
      </w:pPr>
    </w:p>
    <w:p w14:paraId="7B099249" w14:textId="2A349716" w:rsidR="001320A6" w:rsidRPr="00CE539B" w:rsidRDefault="001320A6" w:rsidP="00AE1AD3">
      <w:pPr>
        <w:ind w:left="720"/>
        <w:rPr>
          <w:rFonts w:ascii="Cambria" w:eastAsia="Times New Roman" w:hAnsi="Cambria" w:cs="Times New Roman"/>
          <w:color w:val="0432FF"/>
        </w:rPr>
      </w:pPr>
      <w:r w:rsidRPr="00CE539B">
        <w:rPr>
          <w:rFonts w:ascii="Cambria" w:eastAsia="Times New Roman" w:hAnsi="Cambria" w:cs="Times New Roman"/>
          <w:color w:val="0432FF"/>
        </w:rPr>
        <w:t>The s</w:t>
      </w:r>
      <w:r w:rsidRPr="00EF2B16">
        <w:rPr>
          <w:rFonts w:ascii="Cambria" w:eastAsia="Times New Roman" w:hAnsi="Cambria" w:cs="Times New Roman"/>
          <w:color w:val="0432FF"/>
        </w:rPr>
        <w:t>mallest IP prefix</w:t>
      </w:r>
      <w:r w:rsidRPr="00CE539B">
        <w:rPr>
          <w:rFonts w:ascii="Cambria" w:eastAsia="Times New Roman" w:hAnsi="Cambria" w:cs="Times New Roman"/>
          <w:color w:val="0432FF"/>
        </w:rPr>
        <w:t xml:space="preserve"> to describe each one:</w:t>
      </w:r>
    </w:p>
    <w:p w14:paraId="28EB2146" w14:textId="65CF2586" w:rsidR="00AE1AD3" w:rsidRPr="00CE539B" w:rsidRDefault="00AE1AD3"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A: </w:t>
      </w:r>
      <w:r w:rsidRPr="00EF2B16">
        <w:rPr>
          <w:rFonts w:ascii="Cambria" w:eastAsia="Times New Roman" w:hAnsi="Cambria" w:cs="Times New Roman"/>
          <w:color w:val="0432FF"/>
        </w:rPr>
        <w:t>1.1.1.0</w:t>
      </w:r>
      <w:r w:rsidR="000949FE" w:rsidRPr="00CE539B">
        <w:rPr>
          <w:rFonts w:ascii="Cambria" w:eastAsia="Times New Roman" w:hAnsi="Cambria" w:cs="Times New Roman"/>
          <w:color w:val="0432FF"/>
        </w:rPr>
        <w:t>/24</w:t>
      </w:r>
      <w:r w:rsidR="0096062B" w:rsidRPr="00CE539B">
        <w:rPr>
          <w:rFonts w:ascii="Cambria" w:eastAsia="Times New Roman" w:hAnsi="Cambria" w:cs="Times New Roman"/>
          <w:color w:val="0432FF"/>
        </w:rPr>
        <w:t xml:space="preserve"> </w:t>
      </w:r>
      <w:r w:rsidR="0096062B" w:rsidRPr="00CE539B">
        <w:rPr>
          <w:rFonts w:ascii="Cambria" w:eastAsia="PingFang TC" w:hAnsi="Cambria" w:cs="PingFang TC"/>
          <w:color w:val="0432FF"/>
        </w:rPr>
        <w:t xml:space="preserve"> </w:t>
      </w:r>
    </w:p>
    <w:p w14:paraId="1F3B2A6C" w14:textId="0A926EA0" w:rsidR="00AE1AD3" w:rsidRPr="00CE539B" w:rsidRDefault="00AE1AD3"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B: </w:t>
      </w:r>
      <w:r w:rsidRPr="00EF2B16">
        <w:rPr>
          <w:rFonts w:ascii="Cambria" w:eastAsia="Times New Roman" w:hAnsi="Cambria" w:cs="Times New Roman"/>
          <w:color w:val="0432FF"/>
        </w:rPr>
        <w:t>1.1.2.0</w:t>
      </w:r>
      <w:r w:rsidR="000949FE" w:rsidRPr="00CE539B">
        <w:rPr>
          <w:rFonts w:ascii="Cambria" w:eastAsia="Times New Roman" w:hAnsi="Cambria" w:cs="Times New Roman"/>
          <w:color w:val="0432FF"/>
        </w:rPr>
        <w:t>/24</w:t>
      </w:r>
    </w:p>
    <w:p w14:paraId="3FB63909" w14:textId="08CAC41A" w:rsidR="00AE1AD3" w:rsidRPr="00CE539B" w:rsidRDefault="00AE1AD3"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C: </w:t>
      </w:r>
      <w:r w:rsidRPr="00EF2B16">
        <w:rPr>
          <w:rFonts w:ascii="Cambria" w:eastAsia="Times New Roman" w:hAnsi="Cambria" w:cs="Times New Roman"/>
          <w:color w:val="0432FF"/>
        </w:rPr>
        <w:t>1.1.3.0</w:t>
      </w:r>
      <w:r w:rsidR="000949FE" w:rsidRPr="00CE539B">
        <w:rPr>
          <w:rFonts w:ascii="Cambria" w:eastAsia="Times New Roman" w:hAnsi="Cambria" w:cs="Times New Roman"/>
          <w:color w:val="0432FF"/>
        </w:rPr>
        <w:t>/24</w:t>
      </w:r>
    </w:p>
    <w:p w14:paraId="65D1C13B" w14:textId="27F58683" w:rsidR="000949FE" w:rsidRPr="00CE539B" w:rsidRDefault="00377805" w:rsidP="00AE1AD3">
      <w:pPr>
        <w:ind w:left="720"/>
        <w:rPr>
          <w:rFonts w:ascii="Cambria" w:eastAsia="Times New Roman" w:hAnsi="Cambria" w:cs="Times New Roman"/>
          <w:color w:val="0432FF"/>
        </w:rPr>
      </w:pPr>
      <w:r w:rsidRPr="00CE539B">
        <w:rPr>
          <w:rFonts w:ascii="Cambria" w:eastAsia="PingFang TC" w:hAnsi="Cambria" w:cs="PingFang TC"/>
          <w:color w:val="0432FF"/>
        </w:rPr>
        <w:t xml:space="preserve">A-B: </w:t>
      </w:r>
      <w:r w:rsidR="000949FE" w:rsidRPr="00CE539B">
        <w:rPr>
          <w:rFonts w:ascii="Cambria" w:eastAsia="Times New Roman" w:hAnsi="Cambria" w:cs="Times New Roman"/>
          <w:color w:val="0432FF"/>
        </w:rPr>
        <w:t>1.1.4.0</w:t>
      </w:r>
      <w:r w:rsidR="00391A10" w:rsidRPr="00CE539B">
        <w:rPr>
          <w:rFonts w:ascii="Cambria" w:eastAsia="Times New Roman" w:hAnsi="Cambria" w:cs="Times New Roman"/>
          <w:color w:val="0432FF"/>
        </w:rPr>
        <w:t>/31</w:t>
      </w:r>
    </w:p>
    <w:p w14:paraId="286EE9D3" w14:textId="6CDD14B5" w:rsidR="000949FE" w:rsidRPr="00CE539B" w:rsidRDefault="00377805"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A-C: </w:t>
      </w:r>
      <w:r w:rsidR="000949FE" w:rsidRPr="00CE539B">
        <w:rPr>
          <w:rFonts w:ascii="Cambria" w:eastAsia="Times New Roman" w:hAnsi="Cambria" w:cs="Times New Roman"/>
          <w:color w:val="0432FF"/>
        </w:rPr>
        <w:t>1.1.5.0</w:t>
      </w:r>
      <w:r w:rsidR="00391A10" w:rsidRPr="00CE539B">
        <w:rPr>
          <w:rFonts w:ascii="Cambria" w:eastAsia="Times New Roman" w:hAnsi="Cambria" w:cs="Times New Roman"/>
          <w:color w:val="0432FF"/>
        </w:rPr>
        <w:t>/31</w:t>
      </w:r>
    </w:p>
    <w:p w14:paraId="6C4F3174" w14:textId="75FDAAB2" w:rsidR="000949FE" w:rsidRPr="00EF2B16" w:rsidRDefault="00377805" w:rsidP="001320A6">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B-C: </w:t>
      </w:r>
      <w:r w:rsidR="000949FE" w:rsidRPr="00CE539B">
        <w:rPr>
          <w:rFonts w:ascii="Cambria" w:eastAsia="Times New Roman" w:hAnsi="Cambria" w:cs="Times New Roman"/>
          <w:color w:val="0432FF"/>
        </w:rPr>
        <w:t>1.1.6.0</w:t>
      </w:r>
      <w:r w:rsidR="00391A10" w:rsidRPr="00CE539B">
        <w:rPr>
          <w:rFonts w:ascii="Cambria" w:eastAsia="Times New Roman" w:hAnsi="Cambria" w:cs="Times New Roman"/>
          <w:color w:val="0432FF"/>
        </w:rPr>
        <w:t>/31</w:t>
      </w:r>
    </w:p>
    <w:p w14:paraId="31B6D657" w14:textId="283216E4" w:rsidR="00EF2B16" w:rsidRPr="00CE539B" w:rsidRDefault="00EF2B16" w:rsidP="00EF2B16">
      <w:pPr>
        <w:numPr>
          <w:ilvl w:val="0"/>
          <w:numId w:val="8"/>
        </w:numPr>
        <w:spacing w:before="100" w:beforeAutospacing="1" w:after="100" w:afterAutospacing="1"/>
        <w:rPr>
          <w:rFonts w:ascii="Cambria" w:eastAsia="Times New Roman" w:hAnsi="Cambria" w:cs="Times New Roman"/>
        </w:rPr>
      </w:pPr>
      <w:r w:rsidRPr="00EF2B16">
        <w:rPr>
          <w:rFonts w:ascii="Cambria" w:eastAsia="Times New Roman" w:hAnsi="Cambria" w:cs="Times New Roman"/>
        </w:rPr>
        <w:t>If this network is somehow connected to the internet, what is the cheapest (</w:t>
      </w:r>
      <w:proofErr w:type="gramStart"/>
      <w:r w:rsidRPr="00EF2B16">
        <w:rPr>
          <w:rFonts w:ascii="Cambria" w:eastAsia="Times New Roman" w:hAnsi="Cambria" w:cs="Times New Roman"/>
        </w:rPr>
        <w:t>i.e.</w:t>
      </w:r>
      <w:proofErr w:type="gramEnd"/>
      <w:r w:rsidRPr="00EF2B16">
        <w:rPr>
          <w:rFonts w:ascii="Cambria" w:eastAsia="Times New Roman" w:hAnsi="Cambria" w:cs="Times New Roman"/>
        </w:rPr>
        <w:t xml:space="preserve"> smallest number of address) IP prefix the company could have purchased (without using NAT)?</w:t>
      </w:r>
    </w:p>
    <w:p w14:paraId="47D948DE" w14:textId="053E3105" w:rsidR="00391A10" w:rsidRPr="00CE539B" w:rsidRDefault="001D7E1C" w:rsidP="00CE539B">
      <w:pPr>
        <w:spacing w:after="120" w:line="276" w:lineRule="auto"/>
        <w:ind w:left="720"/>
        <w:rPr>
          <w:rFonts w:ascii="Cambria" w:eastAsia="Times New Roman" w:hAnsi="Cambria" w:cs="Times New Roman"/>
          <w:color w:val="0432FF"/>
        </w:rPr>
      </w:pPr>
      <w:r w:rsidRPr="00CE539B">
        <w:rPr>
          <w:rFonts w:ascii="Cambria" w:eastAsia="Times New Roman" w:hAnsi="Cambria" w:cs="Times New Roman"/>
          <w:color w:val="0432FF"/>
        </w:rPr>
        <w:t xml:space="preserve">The cheapest IP prefix is </w:t>
      </w:r>
      <w:r w:rsidR="00377805" w:rsidRPr="00CE539B">
        <w:rPr>
          <w:rFonts w:ascii="Cambria" w:eastAsia="Times New Roman" w:hAnsi="Cambria" w:cs="Times New Roman"/>
          <w:color w:val="0432FF"/>
        </w:rPr>
        <w:t>/</w:t>
      </w:r>
      <w:r w:rsidR="00594265" w:rsidRPr="00CE539B">
        <w:rPr>
          <w:rFonts w:ascii="Cambria" w:eastAsia="Times New Roman" w:hAnsi="Cambria" w:cs="Times New Roman"/>
          <w:color w:val="0432FF"/>
        </w:rPr>
        <w:t>22</w:t>
      </w:r>
    </w:p>
    <w:p w14:paraId="1F3B7A48" w14:textId="5D724E48" w:rsidR="001D7E1C" w:rsidRDefault="00391A10" w:rsidP="00560B70">
      <w:pPr>
        <w:spacing w:line="276" w:lineRule="auto"/>
        <w:ind w:left="720"/>
        <w:rPr>
          <w:rFonts w:ascii="Cambria" w:eastAsia="PingFang TC" w:hAnsi="Cambria" w:cs="Times New Roman"/>
          <w:color w:val="0432FF"/>
        </w:rPr>
      </w:pPr>
      <w:r w:rsidRPr="00CE539B">
        <w:rPr>
          <w:rFonts w:ascii="Cambria" w:eastAsia="Times New Roman" w:hAnsi="Cambria" w:cs="Times New Roman"/>
          <w:color w:val="0432FF"/>
        </w:rPr>
        <w:t xml:space="preserve">Explanation: </w:t>
      </w:r>
      <w:r w:rsidR="001D7E1C" w:rsidRPr="00CE539B">
        <w:rPr>
          <w:rFonts w:ascii="Cambria" w:eastAsia="Times New Roman" w:hAnsi="Cambria" w:cs="Times New Roman"/>
          <w:color w:val="0432FF"/>
        </w:rPr>
        <w:t xml:space="preserve">They need 774 IP addresses </w:t>
      </w:r>
      <w:proofErr w:type="gramStart"/>
      <w:r w:rsidR="001D7E1C" w:rsidRPr="00CE539B">
        <w:rPr>
          <w:rFonts w:ascii="Cambria" w:eastAsia="Times New Roman" w:hAnsi="Cambria" w:cs="Times New Roman"/>
          <w:color w:val="0432FF"/>
        </w:rPr>
        <w:t>( 256</w:t>
      </w:r>
      <w:proofErr w:type="gramEnd"/>
      <w:r w:rsidR="001D7E1C" w:rsidRPr="00CE539B">
        <w:rPr>
          <w:rFonts w:ascii="Cambria" w:eastAsia="Times New Roman" w:hAnsi="Cambria" w:cs="Times New Roman"/>
          <w:color w:val="0432FF"/>
        </w:rPr>
        <w:t xml:space="preserve">(A) + 256(B) + 256(C) + 2(A-B) + 2(A-C) + 2(B-C) = 774 ), and /22 </w:t>
      </w:r>
      <w:r w:rsidRPr="00CE539B">
        <w:rPr>
          <w:rFonts w:ascii="Cambria" w:eastAsia="PingFang TC" w:hAnsi="Cambria" w:cs="Times New Roman"/>
          <w:color w:val="0432FF"/>
        </w:rPr>
        <w:t>has 1024 usable addresses. (/21 has 512 addresses which is not enough.)</w:t>
      </w:r>
    </w:p>
    <w:p w14:paraId="49ECF5C1" w14:textId="77777777" w:rsidR="007E1D52" w:rsidRDefault="007E1D52" w:rsidP="00560B70">
      <w:pPr>
        <w:spacing w:line="276" w:lineRule="auto"/>
        <w:ind w:left="720"/>
        <w:rPr>
          <w:rFonts w:ascii="Cambria" w:eastAsia="PingFang TC" w:hAnsi="Cambria" w:cs="Times New Roman"/>
          <w:color w:val="0432FF"/>
        </w:rPr>
      </w:pPr>
    </w:p>
    <w:p w14:paraId="57D4B0F7" w14:textId="2CA4ED5C" w:rsidR="007E1D52" w:rsidRPr="007E1D52" w:rsidRDefault="007E1D52" w:rsidP="00560B70">
      <w:pPr>
        <w:spacing w:line="276" w:lineRule="auto"/>
        <w:ind w:left="720"/>
        <w:rPr>
          <w:rFonts w:ascii="Cambria" w:eastAsia="Times New Roman" w:hAnsi="Cambria" w:cs="Times New Roman"/>
          <w:color w:val="FF0000"/>
        </w:rPr>
      </w:pPr>
      <w:r w:rsidRPr="007E1D52">
        <w:rPr>
          <w:rFonts w:ascii="Cambria" w:eastAsia="Times New Roman" w:hAnsi="Cambria" w:cs="Times New Roman"/>
          <w:color w:val="FF0000"/>
        </w:rPr>
        <w:t xml:space="preserve">Answer: The cheapest IP prefix would be /21 as the 5 bits are fixed in the 3rd byte and the last 3 bits vary as it is </w:t>
      </w:r>
      <w:proofErr w:type="gramStart"/>
      <w:r w:rsidRPr="007E1D52">
        <w:rPr>
          <w:rFonts w:ascii="Cambria" w:eastAsia="Times New Roman" w:hAnsi="Cambria" w:cs="Times New Roman"/>
          <w:color w:val="FF0000"/>
        </w:rPr>
        <w:t>form</w:t>
      </w:r>
      <w:proofErr w:type="gramEnd"/>
      <w:r w:rsidRPr="007E1D52">
        <w:rPr>
          <w:rFonts w:ascii="Cambria" w:eastAsia="Times New Roman" w:hAnsi="Cambria" w:cs="Times New Roman"/>
          <w:color w:val="FF0000"/>
        </w:rPr>
        <w:t xml:space="preserve"> 1.1.1 to 1.1.6</w:t>
      </w:r>
    </w:p>
    <w:p w14:paraId="2D129925" w14:textId="09E792E1" w:rsidR="00D14F62" w:rsidRPr="00CE539B" w:rsidRDefault="00EF2B16" w:rsidP="00D14F62">
      <w:pPr>
        <w:numPr>
          <w:ilvl w:val="0"/>
          <w:numId w:val="8"/>
        </w:numPr>
        <w:spacing w:before="100" w:beforeAutospacing="1" w:after="100" w:afterAutospacing="1"/>
        <w:rPr>
          <w:rFonts w:ascii="Cambria" w:eastAsia="Times New Roman" w:hAnsi="Cambria" w:cs="Times New Roman"/>
        </w:rPr>
      </w:pPr>
      <w:r w:rsidRPr="00EF2B16">
        <w:rPr>
          <w:rFonts w:ascii="Cambria" w:eastAsia="Times New Roman" w:hAnsi="Cambria" w:cs="Times New Roman"/>
        </w:rPr>
        <w:t>Assume the router for group A has 4 ports: port 1 is connected to the group subnet, port 2 is connected to router B, port 3 is connected to router C, and port D is connected to the ISP. Write out router A's forwarding table.</w:t>
      </w:r>
    </w:p>
    <w:tbl>
      <w:tblPr>
        <w:tblStyle w:val="TableGrid"/>
        <w:tblW w:w="0" w:type="auto"/>
        <w:tblInd w:w="607" w:type="dxa"/>
        <w:tblLook w:val="04A0" w:firstRow="1" w:lastRow="0" w:firstColumn="1" w:lastColumn="0" w:noHBand="0" w:noVBand="1"/>
      </w:tblPr>
      <w:tblGrid>
        <w:gridCol w:w="3081"/>
        <w:gridCol w:w="2321"/>
      </w:tblGrid>
      <w:tr w:rsidR="00026432" w:rsidRPr="00CE539B" w14:paraId="177FEBC4" w14:textId="77777777" w:rsidTr="00026432">
        <w:tc>
          <w:tcPr>
            <w:tcW w:w="0" w:type="auto"/>
          </w:tcPr>
          <w:p w14:paraId="003F8E0A" w14:textId="3C21DBD8" w:rsidR="00E23CFC" w:rsidRPr="00CE539B" w:rsidRDefault="00A70BBA"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 xml:space="preserve">Destination </w:t>
            </w:r>
            <w:r w:rsidR="00E23CFC" w:rsidRPr="00CE539B">
              <w:rPr>
                <w:rFonts w:ascii="Cambria" w:eastAsia="Times New Roman" w:hAnsi="Cambria" w:cs="Times New Roman"/>
                <w:color w:val="0432FF"/>
              </w:rPr>
              <w:t>Prefix</w:t>
            </w:r>
          </w:p>
        </w:tc>
        <w:tc>
          <w:tcPr>
            <w:tcW w:w="0" w:type="auto"/>
          </w:tcPr>
          <w:p w14:paraId="2138B4E1" w14:textId="7FDE867F" w:rsidR="00E23CFC" w:rsidRPr="00CE539B" w:rsidRDefault="00E23CFC"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Output Link (# port)</w:t>
            </w:r>
          </w:p>
        </w:tc>
      </w:tr>
      <w:tr w:rsidR="00026432" w:rsidRPr="00CE539B" w14:paraId="214707F0" w14:textId="77777777" w:rsidTr="00026432">
        <w:tc>
          <w:tcPr>
            <w:tcW w:w="0" w:type="auto"/>
          </w:tcPr>
          <w:p w14:paraId="21847FC4" w14:textId="192A2B96" w:rsidR="00E23CFC" w:rsidRPr="00CE539B" w:rsidRDefault="00026432"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1.1.1.0</w:t>
            </w:r>
            <w:r w:rsidR="002E2814" w:rsidRPr="00CE539B">
              <w:rPr>
                <w:rFonts w:ascii="Cambria" w:eastAsia="Times New Roman" w:hAnsi="Cambria" w:cs="Times New Roman"/>
                <w:color w:val="0432FF"/>
              </w:rPr>
              <w:t>/24</w:t>
            </w:r>
            <w:r w:rsidRPr="00CE539B">
              <w:rPr>
                <w:rFonts w:ascii="Cambria" w:eastAsia="Times New Roman" w:hAnsi="Cambria" w:cs="Times New Roman"/>
                <w:color w:val="0432FF"/>
              </w:rPr>
              <w:t xml:space="preserve"> (group A subnet)</w:t>
            </w:r>
          </w:p>
        </w:tc>
        <w:tc>
          <w:tcPr>
            <w:tcW w:w="0" w:type="auto"/>
          </w:tcPr>
          <w:p w14:paraId="73265991" w14:textId="4C1319ED" w:rsidR="00E23CFC" w:rsidRPr="00CE539B" w:rsidRDefault="00E23CFC"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 xml:space="preserve">1 </w:t>
            </w:r>
          </w:p>
        </w:tc>
      </w:tr>
      <w:tr w:rsidR="00026432" w:rsidRPr="00CE539B" w14:paraId="34188765" w14:textId="77777777" w:rsidTr="00026432">
        <w:tc>
          <w:tcPr>
            <w:tcW w:w="0" w:type="auto"/>
          </w:tcPr>
          <w:p w14:paraId="3D084A32" w14:textId="70A20D81" w:rsidR="00E23CFC" w:rsidRPr="00CE539B" w:rsidRDefault="00026432"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lastRenderedPageBreak/>
              <w:t>1.1.4.1 (router B)</w:t>
            </w:r>
          </w:p>
        </w:tc>
        <w:tc>
          <w:tcPr>
            <w:tcW w:w="0" w:type="auto"/>
          </w:tcPr>
          <w:p w14:paraId="02132900" w14:textId="170BA68E" w:rsidR="00E23CFC" w:rsidRPr="00CE539B" w:rsidRDefault="00E23CFC"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 xml:space="preserve">2 </w:t>
            </w:r>
          </w:p>
        </w:tc>
      </w:tr>
      <w:tr w:rsidR="00026432" w:rsidRPr="00CE539B" w14:paraId="013EC6E7" w14:textId="77777777" w:rsidTr="00026432">
        <w:tc>
          <w:tcPr>
            <w:tcW w:w="0" w:type="auto"/>
          </w:tcPr>
          <w:p w14:paraId="2CB23DDE" w14:textId="7BDB00B5" w:rsidR="00E23CFC" w:rsidRPr="00CE539B" w:rsidRDefault="00E23CFC" w:rsidP="00026432">
            <w:pPr>
              <w:spacing w:line="360" w:lineRule="auto"/>
              <w:rPr>
                <w:rFonts w:ascii="Cambria" w:eastAsia="Times New Roman" w:hAnsi="Cambria" w:cs="Times New Roman"/>
                <w:color w:val="0432FF"/>
              </w:rPr>
            </w:pPr>
            <w:r w:rsidRPr="007D3410">
              <w:rPr>
                <w:rFonts w:ascii="Cambria" w:eastAsia="Times New Roman" w:hAnsi="Cambria" w:cs="Times New Roman"/>
                <w:color w:val="0432FF"/>
              </w:rPr>
              <w:t>1</w:t>
            </w:r>
            <w:r w:rsidRPr="00CE539B">
              <w:rPr>
                <w:rFonts w:ascii="Cambria" w:eastAsia="Times New Roman" w:hAnsi="Cambria" w:cs="Times New Roman"/>
                <w:color w:val="0432FF"/>
              </w:rPr>
              <w:t>.1.</w:t>
            </w:r>
            <w:r w:rsidR="00026432" w:rsidRPr="00CE539B">
              <w:rPr>
                <w:rFonts w:ascii="Cambria" w:eastAsia="Times New Roman" w:hAnsi="Cambria" w:cs="Times New Roman"/>
                <w:color w:val="0432FF"/>
              </w:rPr>
              <w:t>5.1 (router C)</w:t>
            </w:r>
          </w:p>
        </w:tc>
        <w:tc>
          <w:tcPr>
            <w:tcW w:w="0" w:type="auto"/>
          </w:tcPr>
          <w:p w14:paraId="4CFC2C5D" w14:textId="71099B0A" w:rsidR="00E23CFC" w:rsidRPr="00CE539B" w:rsidRDefault="00E23CFC"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 xml:space="preserve">3 </w:t>
            </w:r>
          </w:p>
        </w:tc>
      </w:tr>
      <w:tr w:rsidR="00026432" w:rsidRPr="00CE539B" w14:paraId="09A88693" w14:textId="77777777" w:rsidTr="00026432">
        <w:tc>
          <w:tcPr>
            <w:tcW w:w="0" w:type="auto"/>
          </w:tcPr>
          <w:p w14:paraId="377478E5" w14:textId="37196C09" w:rsidR="00E23CFC" w:rsidRPr="00CE539B" w:rsidRDefault="0096062B"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0.0.0.0/0 (</w:t>
            </w:r>
            <w:r w:rsidR="00026432" w:rsidRPr="00CE539B">
              <w:rPr>
                <w:rFonts w:ascii="Cambria" w:eastAsia="Times New Roman" w:hAnsi="Cambria" w:cs="Times New Roman"/>
                <w:color w:val="0432FF"/>
              </w:rPr>
              <w:t>ISP Gateway</w:t>
            </w:r>
            <w:r w:rsidRPr="00CE539B">
              <w:rPr>
                <w:rFonts w:ascii="Cambria" w:eastAsia="Times New Roman" w:hAnsi="Cambria" w:cs="Times New Roman"/>
                <w:color w:val="0432FF"/>
              </w:rPr>
              <w:t>)</w:t>
            </w:r>
          </w:p>
        </w:tc>
        <w:tc>
          <w:tcPr>
            <w:tcW w:w="0" w:type="auto"/>
          </w:tcPr>
          <w:p w14:paraId="0A4EBCAA" w14:textId="42F2E661" w:rsidR="00E23CFC" w:rsidRPr="00CE539B" w:rsidRDefault="00D14F62"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D</w:t>
            </w:r>
            <w:r w:rsidR="00E23CFC" w:rsidRPr="00CE539B">
              <w:rPr>
                <w:rFonts w:ascii="Cambria" w:eastAsia="Times New Roman" w:hAnsi="Cambria" w:cs="Times New Roman"/>
                <w:color w:val="0432FF"/>
              </w:rPr>
              <w:t xml:space="preserve"> </w:t>
            </w:r>
          </w:p>
        </w:tc>
      </w:tr>
    </w:tbl>
    <w:p w14:paraId="0ECD8CE5" w14:textId="5D63970C" w:rsidR="00C73B59" w:rsidRPr="00CE539B" w:rsidRDefault="00C73B59" w:rsidP="00C73B59">
      <w:pPr>
        <w:pStyle w:val="Heading2"/>
        <w:shd w:val="clear" w:color="auto" w:fill="FFFFFF"/>
        <w:spacing w:before="360" w:beforeAutospacing="0" w:after="240" w:afterAutospacing="0"/>
        <w:rPr>
          <w:rFonts w:ascii="Cambria" w:eastAsiaTheme="minorEastAsia" w:hAnsi="Cambria" w:cstheme="minorBidi"/>
          <w:color w:val="000000" w:themeColor="text1"/>
          <w:sz w:val="28"/>
          <w:szCs w:val="28"/>
        </w:rPr>
      </w:pPr>
      <w:r w:rsidRPr="00CE539B">
        <w:rPr>
          <w:rFonts w:ascii="Cambria" w:eastAsiaTheme="minorEastAsia" w:hAnsi="Cambria" w:cstheme="minorBidi"/>
          <w:color w:val="000000" w:themeColor="text1"/>
          <w:sz w:val="28"/>
          <w:szCs w:val="28"/>
        </w:rPr>
        <w:t>Question 5: Routing</w:t>
      </w:r>
      <w:r w:rsidR="00E30C3C" w:rsidRPr="00CE539B">
        <w:rPr>
          <w:rFonts w:ascii="Cambria" w:eastAsiaTheme="minorEastAsia" w:hAnsi="Cambria" w:cstheme="minorBidi"/>
          <w:color w:val="000000" w:themeColor="text1"/>
          <w:sz w:val="28"/>
          <w:szCs w:val="28"/>
        </w:rPr>
        <w:t xml:space="preserve"> </w:t>
      </w:r>
    </w:p>
    <w:p w14:paraId="0EEBAA90" w14:textId="24C11D9F" w:rsidR="00AF2ED0" w:rsidRPr="00CE539B" w:rsidRDefault="00AF2ED0" w:rsidP="00AF2ED0">
      <w:pPr>
        <w:pStyle w:val="NormalWeb"/>
        <w:shd w:val="clear" w:color="auto" w:fill="FFFFFF"/>
        <w:spacing w:before="0" w:beforeAutospacing="0" w:after="0" w:afterAutospacing="0"/>
        <w:rPr>
          <w:rFonts w:ascii="Cambria" w:hAnsi="Cambria"/>
          <w:color w:val="24292F"/>
        </w:rPr>
      </w:pPr>
      <w:r w:rsidRPr="00CE539B">
        <w:rPr>
          <w:rFonts w:ascii="Cambria" w:hAnsi="Cambria"/>
          <w:color w:val="24292F"/>
        </w:rPr>
        <w:t>Implement the </w:t>
      </w:r>
      <w:proofErr w:type="spellStart"/>
      <w:r w:rsidRPr="00CE539B">
        <w:rPr>
          <w:rStyle w:val="HTMLCode"/>
          <w:rFonts w:ascii="Cambria" w:hAnsi="Cambria" w:cs="Times New Roman"/>
          <w:color w:val="24292F"/>
        </w:rPr>
        <w:t>onInit</w:t>
      </w:r>
      <w:proofErr w:type="spellEnd"/>
      <w:r w:rsidRPr="00CE539B">
        <w:rPr>
          <w:rFonts w:ascii="Cambria" w:hAnsi="Cambria"/>
          <w:color w:val="24292F"/>
        </w:rPr>
        <w:t> and </w:t>
      </w:r>
      <w:proofErr w:type="spellStart"/>
      <w:r w:rsidRPr="00CE539B">
        <w:rPr>
          <w:rStyle w:val="HTMLCode"/>
          <w:rFonts w:ascii="Cambria" w:hAnsi="Cambria" w:cs="Times New Roman"/>
          <w:color w:val="24292F"/>
        </w:rPr>
        <w:t>onDistanceMessage</w:t>
      </w:r>
      <w:proofErr w:type="spellEnd"/>
      <w:r w:rsidRPr="00CE539B">
        <w:rPr>
          <w:rFonts w:ascii="Cambria" w:hAnsi="Cambria"/>
          <w:color w:val="24292F"/>
        </w:rPr>
        <w:t> methods in the Router class of the code provided in </w:t>
      </w:r>
      <w:hyperlink r:id="rId10" w:history="1">
        <w:r w:rsidRPr="00CE539B">
          <w:rPr>
            <w:rStyle w:val="Hyperlink"/>
            <w:rFonts w:ascii="Cambria" w:hAnsi="Cambria"/>
          </w:rPr>
          <w:t>this directory</w:t>
        </w:r>
      </w:hyperlink>
      <w:r w:rsidRPr="00CE539B">
        <w:rPr>
          <w:rFonts w:ascii="Cambria" w:hAnsi="Cambria"/>
          <w:color w:val="24292F"/>
        </w:rPr>
        <w:t xml:space="preserve"> so that the routers use the </w:t>
      </w:r>
      <w:r w:rsidRPr="00CE539B">
        <w:rPr>
          <w:rFonts w:ascii="Cambria" w:hAnsi="Cambria"/>
          <w:color w:val="000000" w:themeColor="text1"/>
        </w:rPr>
        <w:t xml:space="preserve">Bellman Ford algorithm to compute routing information. Use the static methods in the Network class to help you with </w:t>
      </w:r>
      <w:r w:rsidRPr="00CE539B">
        <w:rPr>
          <w:rFonts w:ascii="Cambria" w:hAnsi="Cambria"/>
          <w:color w:val="24292F"/>
        </w:rPr>
        <w:t>this. These methods shouldn't be more than ~20 lines of code or so!</w:t>
      </w:r>
    </w:p>
    <w:p w14:paraId="1F9A3421" w14:textId="77777777" w:rsidR="00051EBC" w:rsidRPr="00CE539B" w:rsidRDefault="00051EBC" w:rsidP="00AF2ED0">
      <w:pPr>
        <w:pStyle w:val="NormalWeb"/>
        <w:shd w:val="clear" w:color="auto" w:fill="FFFFFF"/>
        <w:spacing w:before="0" w:beforeAutospacing="0" w:after="0" w:afterAutospacing="0"/>
        <w:rPr>
          <w:rFonts w:ascii="Cambria" w:hAnsi="Cambria"/>
          <w:color w:val="24292F"/>
        </w:rPr>
      </w:pPr>
    </w:p>
    <w:p w14:paraId="01FB1DF3" w14:textId="7B2D4D90" w:rsidR="00AF2ED0" w:rsidRPr="00CE539B" w:rsidRDefault="00AF2ED0" w:rsidP="00AF2ED0">
      <w:pPr>
        <w:pStyle w:val="NormalWeb"/>
        <w:shd w:val="clear" w:color="auto" w:fill="FFFFFF"/>
        <w:spacing w:before="0" w:beforeAutospacing="0" w:after="0" w:afterAutospacing="0"/>
        <w:rPr>
          <w:rFonts w:ascii="Cambria" w:hAnsi="Cambria"/>
          <w:color w:val="24292F"/>
        </w:rPr>
      </w:pPr>
      <w:r w:rsidRPr="00CE539B">
        <w:rPr>
          <w:rFonts w:ascii="Cambria" w:hAnsi="Cambria"/>
          <w:color w:val="24292F"/>
        </w:rPr>
        <w:t xml:space="preserve">Once you have a working implementation, test your algorithm on a variety of network sizes. Plot the number of messages required to converge as a function of network size. Since the networks are </w:t>
      </w:r>
      <w:r w:rsidR="00051EBC" w:rsidRPr="00CE539B">
        <w:rPr>
          <w:rFonts w:ascii="Cambria" w:hAnsi="Cambria"/>
          <w:color w:val="24292F"/>
        </w:rPr>
        <w:t>probabilistically</w:t>
      </w:r>
      <w:r w:rsidRPr="00CE539B">
        <w:rPr>
          <w:rFonts w:ascii="Cambria" w:hAnsi="Cambria"/>
          <w:color w:val="24292F"/>
        </w:rPr>
        <w:t xml:space="preserve"> generated, you might want to try several networks of each size to get a sense of the distribution.</w:t>
      </w:r>
    </w:p>
    <w:p w14:paraId="14058606" w14:textId="76D8A971" w:rsidR="007360F8" w:rsidRPr="00CE539B" w:rsidRDefault="007360F8" w:rsidP="00AF2ED0">
      <w:pPr>
        <w:pStyle w:val="NormalWeb"/>
        <w:shd w:val="clear" w:color="auto" w:fill="FFFFFF"/>
        <w:spacing w:before="0" w:beforeAutospacing="0" w:after="0" w:afterAutospacing="0"/>
        <w:rPr>
          <w:rFonts w:ascii="Cambria" w:hAnsi="Cambria" w:cs="Segoe UI"/>
          <w:color w:val="24292F"/>
        </w:rPr>
      </w:pPr>
    </w:p>
    <w:p w14:paraId="70E94EDB" w14:textId="208A50D6" w:rsidR="00D47666" w:rsidRPr="00CE539B" w:rsidRDefault="00D47666" w:rsidP="00AF2ED0">
      <w:pPr>
        <w:pStyle w:val="NormalWeb"/>
        <w:shd w:val="clear" w:color="auto" w:fill="FFFFFF"/>
        <w:spacing w:before="0" w:beforeAutospacing="0" w:after="0" w:afterAutospacing="0"/>
        <w:rPr>
          <w:rFonts w:ascii="Cambria" w:hAnsi="Cambria" w:cs="Segoe UI"/>
          <w:color w:val="24292F"/>
        </w:rPr>
      </w:pPr>
      <w:r w:rsidRPr="00CE539B">
        <w:rPr>
          <w:rFonts w:ascii="Cambria" w:hAnsi="Cambria"/>
          <w:noProof/>
        </w:rPr>
        <w:drawing>
          <wp:inline distT="0" distB="0" distL="0" distR="0" wp14:anchorId="754BE4CD" wp14:editId="0BACFF59">
            <wp:extent cx="5943600" cy="3966210"/>
            <wp:effectExtent l="0" t="0" r="9525" b="17780"/>
            <wp:docPr id="1" name="Chart 1">
              <a:extLst xmlns:a="http://schemas.openxmlformats.org/drawingml/2006/main">
                <a:ext uri="{FF2B5EF4-FFF2-40B4-BE49-F238E27FC236}">
                  <a16:creationId xmlns:a16="http://schemas.microsoft.com/office/drawing/2014/main" id="{8CF4E5CC-B196-D2CE-D08A-D41E6EA5F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D70F2E" w14:textId="32CD2174" w:rsidR="007D5E58" w:rsidRPr="00CE539B" w:rsidRDefault="007D5E58" w:rsidP="00E30C3C">
      <w:pPr>
        <w:rPr>
          <w:rFonts w:ascii="Cambria" w:hAnsi="Cambria"/>
          <w:color w:val="0432FF"/>
        </w:rPr>
      </w:pPr>
    </w:p>
    <w:sectPr w:rsidR="007D5E58" w:rsidRPr="00CE53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2AFDF" w14:textId="77777777" w:rsidR="00702A26" w:rsidRDefault="00702A26" w:rsidP="00273D86">
      <w:r>
        <w:separator/>
      </w:r>
    </w:p>
  </w:endnote>
  <w:endnote w:type="continuationSeparator" w:id="0">
    <w:p w14:paraId="6CE47ABA" w14:textId="77777777" w:rsidR="00702A26" w:rsidRDefault="00702A26" w:rsidP="0027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F1D02" w14:textId="77777777" w:rsidR="00702A26" w:rsidRDefault="00702A26" w:rsidP="00273D86">
      <w:r>
        <w:separator/>
      </w:r>
    </w:p>
  </w:footnote>
  <w:footnote w:type="continuationSeparator" w:id="0">
    <w:p w14:paraId="762DB377" w14:textId="77777777" w:rsidR="00702A26" w:rsidRDefault="00702A26" w:rsidP="00273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F93"/>
    <w:multiLevelType w:val="hybridMultilevel"/>
    <w:tmpl w:val="AB24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66108"/>
    <w:multiLevelType w:val="hybridMultilevel"/>
    <w:tmpl w:val="7DFC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1795F"/>
    <w:multiLevelType w:val="hybridMultilevel"/>
    <w:tmpl w:val="127A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E1AC6"/>
    <w:multiLevelType w:val="hybridMultilevel"/>
    <w:tmpl w:val="A1C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0115E"/>
    <w:multiLevelType w:val="hybridMultilevel"/>
    <w:tmpl w:val="E8FA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019CC"/>
    <w:multiLevelType w:val="hybridMultilevel"/>
    <w:tmpl w:val="96689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4D0658"/>
    <w:multiLevelType w:val="hybridMultilevel"/>
    <w:tmpl w:val="FD600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4942CF"/>
    <w:multiLevelType w:val="multilevel"/>
    <w:tmpl w:val="9586BF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C7F1120"/>
    <w:multiLevelType w:val="hybridMultilevel"/>
    <w:tmpl w:val="98567F6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A37CB9"/>
    <w:multiLevelType w:val="multilevel"/>
    <w:tmpl w:val="3DEE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363206">
    <w:abstractNumId w:val="5"/>
  </w:num>
  <w:num w:numId="2" w16cid:durableId="2076659720">
    <w:abstractNumId w:val="2"/>
  </w:num>
  <w:num w:numId="3" w16cid:durableId="86002474">
    <w:abstractNumId w:val="4"/>
  </w:num>
  <w:num w:numId="4" w16cid:durableId="1525289859">
    <w:abstractNumId w:val="3"/>
  </w:num>
  <w:num w:numId="5" w16cid:durableId="1615670457">
    <w:abstractNumId w:val="8"/>
  </w:num>
  <w:num w:numId="6" w16cid:durableId="1235046791">
    <w:abstractNumId w:val="6"/>
  </w:num>
  <w:num w:numId="7" w16cid:durableId="946617417">
    <w:abstractNumId w:val="9"/>
  </w:num>
  <w:num w:numId="8" w16cid:durableId="1249002706">
    <w:abstractNumId w:val="7"/>
  </w:num>
  <w:num w:numId="9" w16cid:durableId="1912419503">
    <w:abstractNumId w:val="0"/>
  </w:num>
  <w:num w:numId="10" w16cid:durableId="1246572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91"/>
    <w:rsid w:val="00007573"/>
    <w:rsid w:val="00026432"/>
    <w:rsid w:val="00043AC5"/>
    <w:rsid w:val="00051EBC"/>
    <w:rsid w:val="0005734C"/>
    <w:rsid w:val="000949FE"/>
    <w:rsid w:val="000A596D"/>
    <w:rsid w:val="000A62D7"/>
    <w:rsid w:val="000E2E5A"/>
    <w:rsid w:val="00117E5A"/>
    <w:rsid w:val="00123191"/>
    <w:rsid w:val="001320A6"/>
    <w:rsid w:val="00134B8B"/>
    <w:rsid w:val="00142605"/>
    <w:rsid w:val="00153D73"/>
    <w:rsid w:val="001619F1"/>
    <w:rsid w:val="00163D69"/>
    <w:rsid w:val="00180C5F"/>
    <w:rsid w:val="001B2386"/>
    <w:rsid w:val="001D7E1C"/>
    <w:rsid w:val="002167A0"/>
    <w:rsid w:val="0022603E"/>
    <w:rsid w:val="00273D86"/>
    <w:rsid w:val="00274382"/>
    <w:rsid w:val="00291511"/>
    <w:rsid w:val="00294553"/>
    <w:rsid w:val="002C030C"/>
    <w:rsid w:val="002C7AF1"/>
    <w:rsid w:val="002E2814"/>
    <w:rsid w:val="0031183B"/>
    <w:rsid w:val="0033516C"/>
    <w:rsid w:val="0034336A"/>
    <w:rsid w:val="003663CD"/>
    <w:rsid w:val="0037065F"/>
    <w:rsid w:val="00377805"/>
    <w:rsid w:val="00391A10"/>
    <w:rsid w:val="003A07F3"/>
    <w:rsid w:val="003C6E26"/>
    <w:rsid w:val="004103C2"/>
    <w:rsid w:val="00414989"/>
    <w:rsid w:val="00430451"/>
    <w:rsid w:val="00445493"/>
    <w:rsid w:val="004459DA"/>
    <w:rsid w:val="00494256"/>
    <w:rsid w:val="004A3E82"/>
    <w:rsid w:val="00504B62"/>
    <w:rsid w:val="00542274"/>
    <w:rsid w:val="00543560"/>
    <w:rsid w:val="00560B70"/>
    <w:rsid w:val="00580E6B"/>
    <w:rsid w:val="00594265"/>
    <w:rsid w:val="00676B9F"/>
    <w:rsid w:val="006C4FAF"/>
    <w:rsid w:val="006D1E89"/>
    <w:rsid w:val="006E1CF9"/>
    <w:rsid w:val="006F23C1"/>
    <w:rsid w:val="006F554D"/>
    <w:rsid w:val="006F6AA3"/>
    <w:rsid w:val="00702A26"/>
    <w:rsid w:val="007360F8"/>
    <w:rsid w:val="007763B7"/>
    <w:rsid w:val="00794D9A"/>
    <w:rsid w:val="007A3AEB"/>
    <w:rsid w:val="007B4497"/>
    <w:rsid w:val="007D3410"/>
    <w:rsid w:val="007D5E58"/>
    <w:rsid w:val="007E1D52"/>
    <w:rsid w:val="007F4E08"/>
    <w:rsid w:val="007F7432"/>
    <w:rsid w:val="0080673F"/>
    <w:rsid w:val="00871C76"/>
    <w:rsid w:val="008B2059"/>
    <w:rsid w:val="008B5956"/>
    <w:rsid w:val="008D2A4C"/>
    <w:rsid w:val="008F5EFE"/>
    <w:rsid w:val="008F60F4"/>
    <w:rsid w:val="00900D5D"/>
    <w:rsid w:val="00901817"/>
    <w:rsid w:val="0096062B"/>
    <w:rsid w:val="00961683"/>
    <w:rsid w:val="009F74FD"/>
    <w:rsid w:val="00A032DD"/>
    <w:rsid w:val="00A452E7"/>
    <w:rsid w:val="00A51402"/>
    <w:rsid w:val="00A53B6B"/>
    <w:rsid w:val="00A64F57"/>
    <w:rsid w:val="00A70BBA"/>
    <w:rsid w:val="00A82A0C"/>
    <w:rsid w:val="00AA3D70"/>
    <w:rsid w:val="00AE1279"/>
    <w:rsid w:val="00AE1AD3"/>
    <w:rsid w:val="00AF2ED0"/>
    <w:rsid w:val="00B02976"/>
    <w:rsid w:val="00B22B4B"/>
    <w:rsid w:val="00B50F47"/>
    <w:rsid w:val="00B83658"/>
    <w:rsid w:val="00B92DC0"/>
    <w:rsid w:val="00B9689D"/>
    <w:rsid w:val="00BC0D2F"/>
    <w:rsid w:val="00BD107F"/>
    <w:rsid w:val="00BD55FA"/>
    <w:rsid w:val="00C070BB"/>
    <w:rsid w:val="00C317FB"/>
    <w:rsid w:val="00C45159"/>
    <w:rsid w:val="00C46051"/>
    <w:rsid w:val="00C54A03"/>
    <w:rsid w:val="00C73B59"/>
    <w:rsid w:val="00C96304"/>
    <w:rsid w:val="00CB6E7B"/>
    <w:rsid w:val="00CE539B"/>
    <w:rsid w:val="00D14F62"/>
    <w:rsid w:val="00D47666"/>
    <w:rsid w:val="00D51773"/>
    <w:rsid w:val="00E23CFC"/>
    <w:rsid w:val="00E30C3C"/>
    <w:rsid w:val="00E50CD2"/>
    <w:rsid w:val="00E914FF"/>
    <w:rsid w:val="00E92CE6"/>
    <w:rsid w:val="00E97E5E"/>
    <w:rsid w:val="00ED03CA"/>
    <w:rsid w:val="00EF2B16"/>
    <w:rsid w:val="00F12AD8"/>
    <w:rsid w:val="00F71FC8"/>
    <w:rsid w:val="00FF3F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1A4F"/>
  <w15:chartTrackingRefBased/>
  <w15:docId w15:val="{552912E1-DBA1-D041-9657-E31F3BEC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3B5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06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0D2F"/>
    <w:rPr>
      <w:rFonts w:ascii="Courier New" w:eastAsia="Times New Roman" w:hAnsi="Courier New" w:cs="Courier New"/>
      <w:sz w:val="20"/>
      <w:szCs w:val="20"/>
    </w:rPr>
  </w:style>
  <w:style w:type="paragraph" w:styleId="ListParagraph">
    <w:name w:val="List Paragraph"/>
    <w:basedOn w:val="Normal"/>
    <w:uiPriority w:val="34"/>
    <w:qFormat/>
    <w:rsid w:val="00C317FB"/>
    <w:pPr>
      <w:ind w:left="720"/>
      <w:contextualSpacing/>
    </w:pPr>
  </w:style>
  <w:style w:type="paragraph" w:styleId="Header">
    <w:name w:val="header"/>
    <w:basedOn w:val="Normal"/>
    <w:link w:val="HeaderChar"/>
    <w:uiPriority w:val="99"/>
    <w:unhideWhenUsed/>
    <w:rsid w:val="00273D86"/>
    <w:pPr>
      <w:tabs>
        <w:tab w:val="center" w:pos="4680"/>
        <w:tab w:val="right" w:pos="9360"/>
      </w:tabs>
    </w:pPr>
  </w:style>
  <w:style w:type="character" w:customStyle="1" w:styleId="HeaderChar">
    <w:name w:val="Header Char"/>
    <w:basedOn w:val="DefaultParagraphFont"/>
    <w:link w:val="Header"/>
    <w:uiPriority w:val="99"/>
    <w:rsid w:val="00273D86"/>
  </w:style>
  <w:style w:type="paragraph" w:styleId="Footer">
    <w:name w:val="footer"/>
    <w:basedOn w:val="Normal"/>
    <w:link w:val="FooterChar"/>
    <w:uiPriority w:val="99"/>
    <w:unhideWhenUsed/>
    <w:rsid w:val="00273D86"/>
    <w:pPr>
      <w:tabs>
        <w:tab w:val="center" w:pos="4680"/>
        <w:tab w:val="right" w:pos="9360"/>
      </w:tabs>
    </w:pPr>
  </w:style>
  <w:style w:type="character" w:customStyle="1" w:styleId="FooterChar">
    <w:name w:val="Footer Char"/>
    <w:basedOn w:val="DefaultParagraphFont"/>
    <w:link w:val="Footer"/>
    <w:uiPriority w:val="99"/>
    <w:rsid w:val="00273D86"/>
  </w:style>
  <w:style w:type="table" w:styleId="TableGrid">
    <w:name w:val="Table Grid"/>
    <w:basedOn w:val="TableNormal"/>
    <w:uiPriority w:val="39"/>
    <w:rsid w:val="00410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3B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341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D3410"/>
    <w:rPr>
      <w:i/>
      <w:iCs/>
    </w:rPr>
  </w:style>
  <w:style w:type="character" w:styleId="Hyperlink">
    <w:name w:val="Hyperlink"/>
    <w:basedOn w:val="DefaultParagraphFont"/>
    <w:uiPriority w:val="99"/>
    <w:semiHidden/>
    <w:unhideWhenUsed/>
    <w:rsid w:val="00AF2ED0"/>
    <w:rPr>
      <w:color w:val="0000FF"/>
      <w:u w:val="single"/>
    </w:rPr>
  </w:style>
  <w:style w:type="character" w:styleId="Strong">
    <w:name w:val="Strong"/>
    <w:basedOn w:val="DefaultParagraphFont"/>
    <w:uiPriority w:val="22"/>
    <w:qFormat/>
    <w:rsid w:val="00E97E5E"/>
    <w:rPr>
      <w:b/>
      <w:bCs/>
    </w:rPr>
  </w:style>
  <w:style w:type="character" w:styleId="FollowedHyperlink">
    <w:name w:val="FollowedHyperlink"/>
    <w:basedOn w:val="DefaultParagraphFont"/>
    <w:uiPriority w:val="99"/>
    <w:semiHidden/>
    <w:unhideWhenUsed/>
    <w:rsid w:val="00051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625">
      <w:bodyDiv w:val="1"/>
      <w:marLeft w:val="0"/>
      <w:marRight w:val="0"/>
      <w:marTop w:val="0"/>
      <w:marBottom w:val="0"/>
      <w:divBdr>
        <w:top w:val="none" w:sz="0" w:space="0" w:color="auto"/>
        <w:left w:val="none" w:sz="0" w:space="0" w:color="auto"/>
        <w:bottom w:val="none" w:sz="0" w:space="0" w:color="auto"/>
        <w:right w:val="none" w:sz="0" w:space="0" w:color="auto"/>
      </w:divBdr>
    </w:div>
    <w:div w:id="149030579">
      <w:bodyDiv w:val="1"/>
      <w:marLeft w:val="0"/>
      <w:marRight w:val="0"/>
      <w:marTop w:val="0"/>
      <w:marBottom w:val="0"/>
      <w:divBdr>
        <w:top w:val="none" w:sz="0" w:space="0" w:color="auto"/>
        <w:left w:val="none" w:sz="0" w:space="0" w:color="auto"/>
        <w:bottom w:val="none" w:sz="0" w:space="0" w:color="auto"/>
        <w:right w:val="none" w:sz="0" w:space="0" w:color="auto"/>
      </w:divBdr>
    </w:div>
    <w:div w:id="365181297">
      <w:bodyDiv w:val="1"/>
      <w:marLeft w:val="0"/>
      <w:marRight w:val="0"/>
      <w:marTop w:val="0"/>
      <w:marBottom w:val="0"/>
      <w:divBdr>
        <w:top w:val="none" w:sz="0" w:space="0" w:color="auto"/>
        <w:left w:val="none" w:sz="0" w:space="0" w:color="auto"/>
        <w:bottom w:val="none" w:sz="0" w:space="0" w:color="auto"/>
        <w:right w:val="none" w:sz="0" w:space="0" w:color="auto"/>
      </w:divBdr>
    </w:div>
    <w:div w:id="402677660">
      <w:bodyDiv w:val="1"/>
      <w:marLeft w:val="0"/>
      <w:marRight w:val="0"/>
      <w:marTop w:val="0"/>
      <w:marBottom w:val="0"/>
      <w:divBdr>
        <w:top w:val="none" w:sz="0" w:space="0" w:color="auto"/>
        <w:left w:val="none" w:sz="0" w:space="0" w:color="auto"/>
        <w:bottom w:val="none" w:sz="0" w:space="0" w:color="auto"/>
        <w:right w:val="none" w:sz="0" w:space="0" w:color="auto"/>
      </w:divBdr>
    </w:div>
    <w:div w:id="480851617">
      <w:bodyDiv w:val="1"/>
      <w:marLeft w:val="0"/>
      <w:marRight w:val="0"/>
      <w:marTop w:val="0"/>
      <w:marBottom w:val="0"/>
      <w:divBdr>
        <w:top w:val="none" w:sz="0" w:space="0" w:color="auto"/>
        <w:left w:val="none" w:sz="0" w:space="0" w:color="auto"/>
        <w:bottom w:val="none" w:sz="0" w:space="0" w:color="auto"/>
        <w:right w:val="none" w:sz="0" w:space="0" w:color="auto"/>
      </w:divBdr>
    </w:div>
    <w:div w:id="530454143">
      <w:bodyDiv w:val="1"/>
      <w:marLeft w:val="0"/>
      <w:marRight w:val="0"/>
      <w:marTop w:val="0"/>
      <w:marBottom w:val="0"/>
      <w:divBdr>
        <w:top w:val="none" w:sz="0" w:space="0" w:color="auto"/>
        <w:left w:val="none" w:sz="0" w:space="0" w:color="auto"/>
        <w:bottom w:val="none" w:sz="0" w:space="0" w:color="auto"/>
        <w:right w:val="none" w:sz="0" w:space="0" w:color="auto"/>
      </w:divBdr>
    </w:div>
    <w:div w:id="698435036">
      <w:bodyDiv w:val="1"/>
      <w:marLeft w:val="0"/>
      <w:marRight w:val="0"/>
      <w:marTop w:val="0"/>
      <w:marBottom w:val="0"/>
      <w:divBdr>
        <w:top w:val="none" w:sz="0" w:space="0" w:color="auto"/>
        <w:left w:val="none" w:sz="0" w:space="0" w:color="auto"/>
        <w:bottom w:val="none" w:sz="0" w:space="0" w:color="auto"/>
        <w:right w:val="none" w:sz="0" w:space="0" w:color="auto"/>
      </w:divBdr>
    </w:div>
    <w:div w:id="726220506">
      <w:bodyDiv w:val="1"/>
      <w:marLeft w:val="0"/>
      <w:marRight w:val="0"/>
      <w:marTop w:val="0"/>
      <w:marBottom w:val="0"/>
      <w:divBdr>
        <w:top w:val="none" w:sz="0" w:space="0" w:color="auto"/>
        <w:left w:val="none" w:sz="0" w:space="0" w:color="auto"/>
        <w:bottom w:val="none" w:sz="0" w:space="0" w:color="auto"/>
        <w:right w:val="none" w:sz="0" w:space="0" w:color="auto"/>
      </w:divBdr>
    </w:div>
    <w:div w:id="812258692">
      <w:bodyDiv w:val="1"/>
      <w:marLeft w:val="0"/>
      <w:marRight w:val="0"/>
      <w:marTop w:val="0"/>
      <w:marBottom w:val="0"/>
      <w:divBdr>
        <w:top w:val="none" w:sz="0" w:space="0" w:color="auto"/>
        <w:left w:val="none" w:sz="0" w:space="0" w:color="auto"/>
        <w:bottom w:val="none" w:sz="0" w:space="0" w:color="auto"/>
        <w:right w:val="none" w:sz="0" w:space="0" w:color="auto"/>
      </w:divBdr>
    </w:div>
    <w:div w:id="904144944">
      <w:bodyDiv w:val="1"/>
      <w:marLeft w:val="0"/>
      <w:marRight w:val="0"/>
      <w:marTop w:val="0"/>
      <w:marBottom w:val="0"/>
      <w:divBdr>
        <w:top w:val="none" w:sz="0" w:space="0" w:color="auto"/>
        <w:left w:val="none" w:sz="0" w:space="0" w:color="auto"/>
        <w:bottom w:val="none" w:sz="0" w:space="0" w:color="auto"/>
        <w:right w:val="none" w:sz="0" w:space="0" w:color="auto"/>
      </w:divBdr>
    </w:div>
    <w:div w:id="1047484670">
      <w:bodyDiv w:val="1"/>
      <w:marLeft w:val="0"/>
      <w:marRight w:val="0"/>
      <w:marTop w:val="0"/>
      <w:marBottom w:val="0"/>
      <w:divBdr>
        <w:top w:val="none" w:sz="0" w:space="0" w:color="auto"/>
        <w:left w:val="none" w:sz="0" w:space="0" w:color="auto"/>
        <w:bottom w:val="none" w:sz="0" w:space="0" w:color="auto"/>
        <w:right w:val="none" w:sz="0" w:space="0" w:color="auto"/>
      </w:divBdr>
    </w:div>
    <w:div w:id="1352759850">
      <w:bodyDiv w:val="1"/>
      <w:marLeft w:val="0"/>
      <w:marRight w:val="0"/>
      <w:marTop w:val="0"/>
      <w:marBottom w:val="0"/>
      <w:divBdr>
        <w:top w:val="none" w:sz="0" w:space="0" w:color="auto"/>
        <w:left w:val="none" w:sz="0" w:space="0" w:color="auto"/>
        <w:bottom w:val="none" w:sz="0" w:space="0" w:color="auto"/>
        <w:right w:val="none" w:sz="0" w:space="0" w:color="auto"/>
      </w:divBdr>
    </w:div>
    <w:div w:id="1356425859">
      <w:bodyDiv w:val="1"/>
      <w:marLeft w:val="0"/>
      <w:marRight w:val="0"/>
      <w:marTop w:val="0"/>
      <w:marBottom w:val="0"/>
      <w:divBdr>
        <w:top w:val="none" w:sz="0" w:space="0" w:color="auto"/>
        <w:left w:val="none" w:sz="0" w:space="0" w:color="auto"/>
        <w:bottom w:val="none" w:sz="0" w:space="0" w:color="auto"/>
        <w:right w:val="none" w:sz="0" w:space="0" w:color="auto"/>
      </w:divBdr>
    </w:div>
    <w:div w:id="1425565984">
      <w:bodyDiv w:val="1"/>
      <w:marLeft w:val="0"/>
      <w:marRight w:val="0"/>
      <w:marTop w:val="0"/>
      <w:marBottom w:val="0"/>
      <w:divBdr>
        <w:top w:val="none" w:sz="0" w:space="0" w:color="auto"/>
        <w:left w:val="none" w:sz="0" w:space="0" w:color="auto"/>
        <w:bottom w:val="none" w:sz="0" w:space="0" w:color="auto"/>
        <w:right w:val="none" w:sz="0" w:space="0" w:color="auto"/>
      </w:divBdr>
    </w:div>
    <w:div w:id="1680081763">
      <w:bodyDiv w:val="1"/>
      <w:marLeft w:val="0"/>
      <w:marRight w:val="0"/>
      <w:marTop w:val="0"/>
      <w:marBottom w:val="0"/>
      <w:divBdr>
        <w:top w:val="none" w:sz="0" w:space="0" w:color="auto"/>
        <w:left w:val="none" w:sz="0" w:space="0" w:color="auto"/>
        <w:bottom w:val="none" w:sz="0" w:space="0" w:color="auto"/>
        <w:right w:val="none" w:sz="0" w:space="0" w:color="auto"/>
      </w:divBdr>
    </w:div>
    <w:div w:id="1738162225">
      <w:bodyDiv w:val="1"/>
      <w:marLeft w:val="0"/>
      <w:marRight w:val="0"/>
      <w:marTop w:val="0"/>
      <w:marBottom w:val="0"/>
      <w:divBdr>
        <w:top w:val="none" w:sz="0" w:space="0" w:color="auto"/>
        <w:left w:val="none" w:sz="0" w:space="0" w:color="auto"/>
        <w:bottom w:val="none" w:sz="0" w:space="0" w:color="auto"/>
        <w:right w:val="none" w:sz="0" w:space="0" w:color="auto"/>
      </w:divBdr>
    </w:div>
    <w:div w:id="1783768829">
      <w:bodyDiv w:val="1"/>
      <w:marLeft w:val="0"/>
      <w:marRight w:val="0"/>
      <w:marTop w:val="0"/>
      <w:marBottom w:val="0"/>
      <w:divBdr>
        <w:top w:val="none" w:sz="0" w:space="0" w:color="auto"/>
        <w:left w:val="none" w:sz="0" w:space="0" w:color="auto"/>
        <w:bottom w:val="none" w:sz="0" w:space="0" w:color="auto"/>
        <w:right w:val="none" w:sz="0" w:space="0" w:color="auto"/>
      </w:divBdr>
    </w:div>
    <w:div w:id="1894660537">
      <w:bodyDiv w:val="1"/>
      <w:marLeft w:val="0"/>
      <w:marRight w:val="0"/>
      <w:marTop w:val="0"/>
      <w:marBottom w:val="0"/>
      <w:divBdr>
        <w:top w:val="none" w:sz="0" w:space="0" w:color="auto"/>
        <w:left w:val="none" w:sz="0" w:space="0" w:color="auto"/>
        <w:bottom w:val="none" w:sz="0" w:space="0" w:color="auto"/>
        <w:right w:val="none" w:sz="0" w:space="0" w:color="auto"/>
      </w:divBdr>
    </w:div>
    <w:div w:id="199487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github.com/UtahMSD/CS6014_2023/blob/main/homeworks/bellmanFord" TargetMode="Externa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Routing</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c:f>
              <c:strCache>
                <c:ptCount val="1"/>
                <c:pt idx="0">
                  <c:v>Message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Sheet1!$D$2:$D$16</c:f>
              <c:numCache>
                <c:formatCode>General</c:formatCode>
                <c:ptCount val="15"/>
                <c:pt idx="0">
                  <c:v>1</c:v>
                </c:pt>
                <c:pt idx="1">
                  <c:v>2</c:v>
                </c:pt>
                <c:pt idx="2">
                  <c:v>4</c:v>
                </c:pt>
                <c:pt idx="3">
                  <c:v>8</c:v>
                </c:pt>
                <c:pt idx="4">
                  <c:v>16</c:v>
                </c:pt>
                <c:pt idx="5">
                  <c:v>32</c:v>
                </c:pt>
                <c:pt idx="6">
                  <c:v>64</c:v>
                </c:pt>
                <c:pt idx="7">
                  <c:v>128</c:v>
                </c:pt>
                <c:pt idx="8">
                  <c:v>256</c:v>
                </c:pt>
                <c:pt idx="9">
                  <c:v>512</c:v>
                </c:pt>
                <c:pt idx="10">
                  <c:v>800</c:v>
                </c:pt>
                <c:pt idx="11">
                  <c:v>1024</c:v>
                </c:pt>
                <c:pt idx="12">
                  <c:v>1500</c:v>
                </c:pt>
                <c:pt idx="13">
                  <c:v>2000</c:v>
                </c:pt>
                <c:pt idx="14">
                  <c:v>4000</c:v>
                </c:pt>
              </c:numCache>
            </c:numRef>
          </c:xVal>
          <c:yVal>
            <c:numRef>
              <c:f>Sheet1!$E$2:$E$16</c:f>
              <c:numCache>
                <c:formatCode>General</c:formatCode>
                <c:ptCount val="15"/>
                <c:pt idx="0">
                  <c:v>0</c:v>
                </c:pt>
                <c:pt idx="1">
                  <c:v>2</c:v>
                </c:pt>
                <c:pt idx="2">
                  <c:v>10.6</c:v>
                </c:pt>
                <c:pt idx="3">
                  <c:v>72.2</c:v>
                </c:pt>
                <c:pt idx="4">
                  <c:v>341.6</c:v>
                </c:pt>
                <c:pt idx="5">
                  <c:v>1151</c:v>
                </c:pt>
                <c:pt idx="6">
                  <c:v>4774</c:v>
                </c:pt>
                <c:pt idx="7">
                  <c:v>13350.8</c:v>
                </c:pt>
                <c:pt idx="8">
                  <c:v>44150.2</c:v>
                </c:pt>
                <c:pt idx="9">
                  <c:v>126138</c:v>
                </c:pt>
                <c:pt idx="10">
                  <c:v>216488.6</c:v>
                </c:pt>
                <c:pt idx="11">
                  <c:v>401912.2</c:v>
                </c:pt>
                <c:pt idx="12">
                  <c:v>630190.80000000005</c:v>
                </c:pt>
                <c:pt idx="13">
                  <c:v>899390</c:v>
                </c:pt>
                <c:pt idx="14">
                  <c:v>2941856.4</c:v>
                </c:pt>
              </c:numCache>
            </c:numRef>
          </c:yVal>
          <c:smooth val="1"/>
          <c:extLst>
            <c:ext xmlns:c16="http://schemas.microsoft.com/office/drawing/2014/chart" uri="{C3380CC4-5D6E-409C-BE32-E72D297353CC}">
              <c16:uniqueId val="{00000000-9632-A141-BE7B-D9C13A7A98E8}"/>
            </c:ext>
          </c:extLst>
        </c:ser>
        <c:dLbls>
          <c:showLegendKey val="0"/>
          <c:showVal val="0"/>
          <c:showCatName val="0"/>
          <c:showSerName val="0"/>
          <c:showPercent val="0"/>
          <c:showBubbleSize val="0"/>
        </c:dLbls>
        <c:axId val="1979307184"/>
        <c:axId val="1979680992"/>
      </c:scatterChart>
      <c:valAx>
        <c:axId val="197930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Network Size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79680992"/>
        <c:crosses val="autoZero"/>
        <c:crossBetween val="midCat"/>
      </c:valAx>
      <c:valAx>
        <c:axId val="197968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Message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79307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28E6-9127-6549-8C4F-359C7FE1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U1426365</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U1426365</dc:title>
  <dc:subject/>
  <dc:creator>JinChing Jeng</dc:creator>
  <cp:keywords/>
  <dc:description/>
  <cp:lastModifiedBy>Jinny Cheng</cp:lastModifiedBy>
  <cp:revision>2</cp:revision>
  <cp:lastPrinted>2022-11-16T08:14:00Z</cp:lastPrinted>
  <dcterms:created xsi:type="dcterms:W3CDTF">2023-04-01T02:07:00Z</dcterms:created>
  <dcterms:modified xsi:type="dcterms:W3CDTF">2023-04-01T02:07:00Z</dcterms:modified>
</cp:coreProperties>
</file>