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7ECCA3AB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>: __</w:t>
      </w:r>
      <w:proofErr w:type="spellStart"/>
      <w:r w:rsidR="00104FBC" w:rsidRPr="00104FBC">
        <w:rPr>
          <w:sz w:val="28"/>
          <w:szCs w:val="28"/>
          <w:u w:val="single"/>
        </w:rPr>
        <w:t>Jin</w:t>
      </w:r>
      <w:proofErr w:type="spellEnd"/>
      <w:r w:rsidR="00104FBC" w:rsidRPr="00104FBC">
        <w:rPr>
          <w:sz w:val="28"/>
          <w:szCs w:val="28"/>
          <w:u w:val="single"/>
        </w:rPr>
        <w:t xml:space="preserve">-Ching </w:t>
      </w:r>
      <w:proofErr w:type="spellStart"/>
      <w:r w:rsidR="00104FBC" w:rsidRPr="00104FBC">
        <w:rPr>
          <w:sz w:val="28"/>
          <w:szCs w:val="28"/>
          <w:u w:val="single"/>
        </w:rPr>
        <w:t>Jeng</w:t>
      </w:r>
      <w:proofErr w:type="spellEnd"/>
      <w:r w:rsidRPr="00994950">
        <w:rPr>
          <w:sz w:val="28"/>
          <w:szCs w:val="28"/>
        </w:rPr>
        <w:t>_______</w:t>
      </w:r>
    </w:p>
    <w:p w14:paraId="6C1947BF" w14:textId="77777777" w:rsidR="00994950" w:rsidRPr="00994950" w:rsidRDefault="00994950" w:rsidP="007D210B">
      <w:pPr>
        <w:ind w:left="-1080"/>
        <w:rPr>
          <w:sz w:val="24"/>
          <w:szCs w:val="24"/>
        </w:rPr>
      </w:pPr>
      <w:r w:rsidRPr="00994950">
        <w:rPr>
          <w:sz w:val="24"/>
          <w:szCs w:val="24"/>
        </w:rPr>
        <w:t>Fill the following</w:t>
      </w:r>
      <w:r w:rsidR="007D210B">
        <w:rPr>
          <w:sz w:val="24"/>
          <w:szCs w:val="24"/>
        </w:rPr>
        <w:t xml:space="preserve"> table with your solution</w:t>
      </w:r>
      <w:r w:rsidRPr="00994950">
        <w:rPr>
          <w:sz w:val="24"/>
          <w:szCs w:val="24"/>
        </w:rPr>
        <w:t>:</w:t>
      </w:r>
    </w:p>
    <w:tbl>
      <w:tblPr>
        <w:tblStyle w:val="TableGrid"/>
        <w:tblW w:w="10980" w:type="dxa"/>
        <w:tblInd w:w="-1085" w:type="dxa"/>
        <w:tblLook w:val="04A0" w:firstRow="1" w:lastRow="0" w:firstColumn="1" w:lastColumn="0" w:noHBand="0" w:noVBand="1"/>
      </w:tblPr>
      <w:tblGrid>
        <w:gridCol w:w="4500"/>
        <w:gridCol w:w="6480"/>
      </w:tblGrid>
      <w:tr w:rsidR="00AE2C29" w14:paraId="1EAAA19E" w14:textId="77777777" w:rsidTr="00AE2C29">
        <w:tc>
          <w:tcPr>
            <w:tcW w:w="4500" w:type="dxa"/>
          </w:tcPr>
          <w:p w14:paraId="20E269B1" w14:textId="7A4E5216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without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E177E">
              <w:rPr>
                <w:sz w:val="24"/>
                <w:szCs w:val="24"/>
              </w:rPr>
              <w:t>171876</w:t>
            </w:r>
          </w:p>
        </w:tc>
        <w:tc>
          <w:tcPr>
            <w:tcW w:w="6480" w:type="dxa"/>
            <w:vMerge w:val="restart"/>
          </w:tcPr>
          <w:p w14:paraId="03F49C2B" w14:textId="77777777" w:rsidR="00AD426A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Why?</w:t>
            </w:r>
          </w:p>
          <w:p w14:paraId="28FD7628" w14:textId="45A47492" w:rsidR="002508D2" w:rsidRPr="00AD426A" w:rsidRDefault="002508D2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The </w:t>
            </w:r>
            <w:r w:rsidRPr="00E93ECA">
              <w:rPr>
                <w:rFonts w:ascii="Helvetica" w:hAnsi="Helvetica"/>
                <w:sz w:val="23"/>
                <w:szCs w:val="23"/>
              </w:rPr>
              <w:t>-g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option causes the compiler to include information about the source file (the .</w:t>
            </w:r>
            <w:proofErr w:type="spellStart"/>
            <w:r>
              <w:rPr>
                <w:rFonts w:ascii="Helvetica" w:hAnsi="Helvetica"/>
                <w:color w:val="000000"/>
                <w:sz w:val="23"/>
                <w:szCs w:val="23"/>
              </w:rPr>
              <w:t>cpp</w:t>
            </w:r>
            <w:proofErr w:type="spellEnd"/>
            <w:r>
              <w:rPr>
                <w:rFonts w:ascii="Helvetica" w:hAnsi="Helvetica"/>
                <w:color w:val="000000"/>
                <w:sz w:val="23"/>
                <w:szCs w:val="23"/>
              </w:rPr>
              <w:t xml:space="preserve"> file) that is needed for debugging as part of the executable file</w:t>
            </w:r>
            <w:r w:rsidR="00E93ECA">
              <w:rPr>
                <w:rFonts w:ascii="Helvetica" w:hAnsi="Helvetica"/>
                <w:color w:val="000000"/>
                <w:sz w:val="23"/>
                <w:szCs w:val="23"/>
              </w:rPr>
              <w:t>, so the size is bigger than without using -g.</w:t>
            </w:r>
          </w:p>
        </w:tc>
      </w:tr>
      <w:tr w:rsidR="00AE2C29" w14:paraId="00B73B4B" w14:textId="77777777" w:rsidTr="00AE2C29">
        <w:tc>
          <w:tcPr>
            <w:tcW w:w="4500" w:type="dxa"/>
            <w:tcBorders>
              <w:bottom w:val="single" w:sz="4" w:space="0" w:color="auto"/>
            </w:tcBorders>
          </w:tcPr>
          <w:p w14:paraId="1306F003" w14:textId="374AEC7D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when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E177E">
              <w:rPr>
                <w:sz w:val="24"/>
                <w:szCs w:val="24"/>
              </w:rPr>
              <w:t>302868</w:t>
            </w:r>
          </w:p>
        </w:tc>
        <w:tc>
          <w:tcPr>
            <w:tcW w:w="6480" w:type="dxa"/>
            <w:vMerge/>
            <w:tcBorders>
              <w:bottom w:val="single" w:sz="4" w:space="0" w:color="auto"/>
            </w:tcBorders>
          </w:tcPr>
          <w:p w14:paraId="0C324CC1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CCDF234" w14:textId="77777777" w:rsidR="00AE2C29" w:rsidRPr="00E93ECA" w:rsidRDefault="00AE2C29">
      <w:pPr>
        <w:rPr>
          <w:sz w:val="10"/>
          <w:szCs w:val="10"/>
        </w:rPr>
      </w:pPr>
    </w:p>
    <w:tbl>
      <w:tblPr>
        <w:tblStyle w:val="TableGrid"/>
        <w:tblW w:w="1098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773"/>
        <w:gridCol w:w="1917"/>
        <w:gridCol w:w="1800"/>
        <w:gridCol w:w="1800"/>
        <w:gridCol w:w="3060"/>
      </w:tblGrid>
      <w:tr w:rsidR="00AE2C29" w14:paraId="009AC1BB" w14:textId="77777777" w:rsidTr="00E93ECA">
        <w:tc>
          <w:tcPr>
            <w:tcW w:w="630" w:type="dxa"/>
            <w:vMerge w:val="restart"/>
          </w:tcPr>
          <w:p w14:paraId="6C010673" w14:textId="77777777" w:rsidR="00994950" w:rsidRPr="00994950" w:rsidRDefault="00994950" w:rsidP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Bug #</w:t>
            </w:r>
          </w:p>
        </w:tc>
        <w:tc>
          <w:tcPr>
            <w:tcW w:w="5490" w:type="dxa"/>
            <w:gridSpan w:val="3"/>
          </w:tcPr>
          <w:p w14:paraId="7E616B8D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4860" w:type="dxa"/>
            <w:gridSpan w:val="2"/>
          </w:tcPr>
          <w:p w14:paraId="7A67F123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Proposed solution</w:t>
            </w:r>
          </w:p>
        </w:tc>
      </w:tr>
      <w:tr w:rsidR="00E93ECA" w14:paraId="54F206C0" w14:textId="77777777" w:rsidTr="00E93ECA">
        <w:tc>
          <w:tcPr>
            <w:tcW w:w="630" w:type="dxa"/>
            <w:vMerge/>
          </w:tcPr>
          <w:p w14:paraId="4C06D9B5" w14:textId="77777777" w:rsidR="00994950" w:rsidRPr="00994950" w:rsidRDefault="00994950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DDAC621" w14:textId="77777777" w:rsidR="00994950" w:rsidRPr="00994950" w:rsidRDefault="00994950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File, line</w:t>
            </w:r>
          </w:p>
        </w:tc>
        <w:tc>
          <w:tcPr>
            <w:tcW w:w="1917" w:type="dxa"/>
          </w:tcPr>
          <w:p w14:paraId="0CEFA8F9" w14:textId="77777777" w:rsidR="00994950" w:rsidRPr="00994950" w:rsidRDefault="00197FEF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</w:t>
            </w:r>
            <w:r w:rsidR="00994950" w:rsidRPr="00994950">
              <w:rPr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1800" w:type="dxa"/>
          </w:tcPr>
          <w:p w14:paraId="613208C9" w14:textId="77777777" w:rsidR="00994950" w:rsidRPr="00994950" w:rsidRDefault="00197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1800" w:type="dxa"/>
          </w:tcPr>
          <w:p w14:paraId="5787E6ED" w14:textId="77777777" w:rsidR="00994950" w:rsidRPr="00994950" w:rsidRDefault="00197FEF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3060" w:type="dxa"/>
          </w:tcPr>
          <w:p w14:paraId="13B2FF1F" w14:textId="77777777" w:rsidR="00994950" w:rsidRPr="00994950" w:rsidRDefault="0088145B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 c</w:t>
            </w:r>
            <w:r w:rsidR="00994950" w:rsidRPr="00994950">
              <w:rPr>
                <w:sz w:val="24"/>
                <w:szCs w:val="24"/>
              </w:rPr>
              <w:t>ode</w:t>
            </w:r>
          </w:p>
        </w:tc>
      </w:tr>
      <w:tr w:rsidR="00E93ECA" w14:paraId="3BF9729B" w14:textId="77777777" w:rsidTr="00E93ECA">
        <w:tc>
          <w:tcPr>
            <w:tcW w:w="630" w:type="dxa"/>
          </w:tcPr>
          <w:p w14:paraId="63F9E052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1</w:t>
            </w:r>
          </w:p>
        </w:tc>
        <w:tc>
          <w:tcPr>
            <w:tcW w:w="1773" w:type="dxa"/>
          </w:tcPr>
          <w:p w14:paraId="041F8B33" w14:textId="4220CABE" w:rsidR="00994950" w:rsidRDefault="00AE4521">
            <w:r w:rsidRPr="002508D2">
              <w:t>Department.cpp:1</w:t>
            </w:r>
            <w:r>
              <w:t>43</w:t>
            </w:r>
          </w:p>
        </w:tc>
        <w:tc>
          <w:tcPr>
            <w:tcW w:w="1917" w:type="dxa"/>
          </w:tcPr>
          <w:p w14:paraId="492BDC19" w14:textId="308F2934" w:rsidR="00994950" w:rsidRDefault="00AE4521">
            <w:proofErr w:type="spellStart"/>
            <w:r>
              <w:t>RemoveEmployee</w:t>
            </w:r>
            <w:proofErr w:type="spellEnd"/>
          </w:p>
        </w:tc>
        <w:tc>
          <w:tcPr>
            <w:tcW w:w="1800" w:type="dxa"/>
          </w:tcPr>
          <w:p w14:paraId="32A78A3E" w14:textId="7534E3EA" w:rsidR="00994950" w:rsidRDefault="00473796">
            <w:r>
              <w:t>Redundant semicolon after if condition</w:t>
            </w:r>
          </w:p>
        </w:tc>
        <w:tc>
          <w:tcPr>
            <w:tcW w:w="1800" w:type="dxa"/>
          </w:tcPr>
          <w:p w14:paraId="606F3A39" w14:textId="2E99EB37" w:rsidR="00994950" w:rsidRDefault="00473796" w:rsidP="00994950">
            <w:pPr>
              <w:jc w:val="right"/>
              <w:rPr>
                <w:lang w:eastAsia="zh-TW"/>
              </w:rPr>
            </w:pPr>
            <w:r>
              <w:rPr>
                <w:lang w:eastAsia="zh-TW"/>
              </w:rPr>
              <w:t>Remove the semicolon</w:t>
            </w:r>
          </w:p>
        </w:tc>
        <w:tc>
          <w:tcPr>
            <w:tcW w:w="3060" w:type="dxa"/>
          </w:tcPr>
          <w:p w14:paraId="26198469" w14:textId="12CB16B1" w:rsidR="00994950" w:rsidRDefault="00473796" w:rsidP="00473796">
            <w:r w:rsidRPr="00473796">
              <w:t>if (</w:t>
            </w:r>
            <w:proofErr w:type="spellStart"/>
            <w:proofErr w:type="gramStart"/>
            <w:r w:rsidRPr="00473796">
              <w:t>E.getID</w:t>
            </w:r>
            <w:proofErr w:type="spellEnd"/>
            <w:proofErr w:type="gramEnd"/>
            <w:r w:rsidRPr="00473796">
              <w:t>() == Programmers-&gt;at(</w:t>
            </w:r>
            <w:proofErr w:type="spellStart"/>
            <w:r w:rsidRPr="00473796">
              <w:t>i</w:t>
            </w:r>
            <w:proofErr w:type="spellEnd"/>
            <w:r w:rsidRPr="00473796">
              <w:t>).</w:t>
            </w:r>
            <w:proofErr w:type="spellStart"/>
            <w:r w:rsidRPr="00473796">
              <w:t>getID</w:t>
            </w:r>
            <w:proofErr w:type="spellEnd"/>
            <w:r w:rsidRPr="00473796">
              <w:t>())</w:t>
            </w:r>
          </w:p>
        </w:tc>
      </w:tr>
      <w:tr w:rsidR="00E93ECA" w14:paraId="2C835A71" w14:textId="77777777" w:rsidTr="00E93ECA">
        <w:tc>
          <w:tcPr>
            <w:tcW w:w="630" w:type="dxa"/>
          </w:tcPr>
          <w:p w14:paraId="6BAE8291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2</w:t>
            </w:r>
          </w:p>
        </w:tc>
        <w:tc>
          <w:tcPr>
            <w:tcW w:w="1773" w:type="dxa"/>
          </w:tcPr>
          <w:p w14:paraId="20D3E1D9" w14:textId="5CDAFB07" w:rsidR="00994950" w:rsidRDefault="002508D2">
            <w:r w:rsidRPr="002508D2">
              <w:t>Department.cpp:162</w:t>
            </w:r>
          </w:p>
        </w:tc>
        <w:tc>
          <w:tcPr>
            <w:tcW w:w="1917" w:type="dxa"/>
          </w:tcPr>
          <w:p w14:paraId="7B8C0E55" w14:textId="5D9E4C65" w:rsidR="00994950" w:rsidRDefault="002508D2">
            <w:proofErr w:type="spellStart"/>
            <w:r w:rsidRPr="002508D2">
              <w:t>getAllProjectIDs</w:t>
            </w:r>
            <w:proofErr w:type="spellEnd"/>
          </w:p>
        </w:tc>
        <w:tc>
          <w:tcPr>
            <w:tcW w:w="1800" w:type="dxa"/>
          </w:tcPr>
          <w:p w14:paraId="470EBE2D" w14:textId="61FFAE93" w:rsidR="00994950" w:rsidRDefault="002508D2">
            <w:r>
              <w:t xml:space="preserve">Not initialize int </w:t>
            </w:r>
            <w:proofErr w:type="spellStart"/>
            <w:r>
              <w:t>i</w:t>
            </w:r>
            <w:proofErr w:type="spellEnd"/>
            <w:r>
              <w:t xml:space="preserve"> in for loop</w:t>
            </w:r>
          </w:p>
        </w:tc>
        <w:tc>
          <w:tcPr>
            <w:tcW w:w="1800" w:type="dxa"/>
          </w:tcPr>
          <w:p w14:paraId="1BA2A263" w14:textId="495FEF26" w:rsidR="00994950" w:rsidRDefault="002508D2" w:rsidP="002508D2">
            <w:r>
              <w:t>Initialize with 0</w:t>
            </w:r>
          </w:p>
        </w:tc>
        <w:tc>
          <w:tcPr>
            <w:tcW w:w="3060" w:type="dxa"/>
          </w:tcPr>
          <w:p w14:paraId="493C61DE" w14:textId="29F0E7FE" w:rsidR="00994950" w:rsidRDefault="002508D2" w:rsidP="00994950">
            <w:r w:rsidRPr="002508D2">
              <w:t>for (</w:t>
            </w:r>
            <w:proofErr w:type="spellStart"/>
            <w:r w:rsidRPr="002508D2">
              <w:t>i</w:t>
            </w:r>
            <w:proofErr w:type="spellEnd"/>
            <w:r w:rsidRPr="002508D2">
              <w:t xml:space="preserve"> = 0; </w:t>
            </w:r>
            <w:proofErr w:type="spellStart"/>
            <w:r w:rsidRPr="002508D2">
              <w:t>i</w:t>
            </w:r>
            <w:proofErr w:type="spellEnd"/>
            <w:r w:rsidRPr="002508D2">
              <w:t xml:space="preserve"> &lt; Programmers-&gt;</w:t>
            </w:r>
            <w:proofErr w:type="gramStart"/>
            <w:r w:rsidRPr="002508D2">
              <w:t>size(</w:t>
            </w:r>
            <w:proofErr w:type="gramEnd"/>
            <w:r w:rsidRPr="002508D2">
              <w:t xml:space="preserve">); </w:t>
            </w:r>
            <w:proofErr w:type="spellStart"/>
            <w:r w:rsidRPr="002508D2">
              <w:t>i</w:t>
            </w:r>
            <w:proofErr w:type="spellEnd"/>
            <w:r w:rsidRPr="002508D2">
              <w:t>++)</w:t>
            </w:r>
          </w:p>
        </w:tc>
      </w:tr>
      <w:tr w:rsidR="00E93ECA" w14:paraId="392F6D25" w14:textId="77777777" w:rsidTr="00E93ECA">
        <w:tc>
          <w:tcPr>
            <w:tcW w:w="630" w:type="dxa"/>
          </w:tcPr>
          <w:p w14:paraId="46315DE4" w14:textId="77777777" w:rsidR="002508D2" w:rsidRPr="00994950" w:rsidRDefault="002508D2" w:rsidP="002508D2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3</w:t>
            </w:r>
          </w:p>
        </w:tc>
        <w:tc>
          <w:tcPr>
            <w:tcW w:w="1773" w:type="dxa"/>
          </w:tcPr>
          <w:p w14:paraId="6EEBE08C" w14:textId="57DD7E86" w:rsidR="002508D2" w:rsidRDefault="002508D2" w:rsidP="002508D2">
            <w:r w:rsidRPr="002508D2">
              <w:t>Department.cpp:170</w:t>
            </w:r>
          </w:p>
        </w:tc>
        <w:tc>
          <w:tcPr>
            <w:tcW w:w="1917" w:type="dxa"/>
          </w:tcPr>
          <w:p w14:paraId="6A124A33" w14:textId="2EEE4D05" w:rsidR="002508D2" w:rsidRDefault="002508D2" w:rsidP="002508D2">
            <w:proofErr w:type="spellStart"/>
            <w:r w:rsidRPr="002508D2">
              <w:t>getAllProjectIDs</w:t>
            </w:r>
            <w:proofErr w:type="spellEnd"/>
          </w:p>
        </w:tc>
        <w:tc>
          <w:tcPr>
            <w:tcW w:w="1800" w:type="dxa"/>
          </w:tcPr>
          <w:p w14:paraId="5AB583BB" w14:textId="7F4F23A0" w:rsidR="002508D2" w:rsidRDefault="002508D2" w:rsidP="002508D2">
            <w:r>
              <w:t xml:space="preserve">Not initialize int </w:t>
            </w:r>
            <w:proofErr w:type="spellStart"/>
            <w:r>
              <w:t>i</w:t>
            </w:r>
            <w:proofErr w:type="spellEnd"/>
            <w:r>
              <w:t xml:space="preserve"> in for loop</w:t>
            </w:r>
          </w:p>
        </w:tc>
        <w:tc>
          <w:tcPr>
            <w:tcW w:w="1800" w:type="dxa"/>
          </w:tcPr>
          <w:p w14:paraId="008B8AC8" w14:textId="5C219FC2" w:rsidR="002508D2" w:rsidRDefault="002508D2" w:rsidP="002508D2">
            <w:r>
              <w:t>Initialize with 0</w:t>
            </w:r>
          </w:p>
        </w:tc>
        <w:tc>
          <w:tcPr>
            <w:tcW w:w="3060" w:type="dxa"/>
          </w:tcPr>
          <w:p w14:paraId="0457D913" w14:textId="7359CF7E" w:rsidR="002508D2" w:rsidRDefault="002508D2" w:rsidP="002508D2">
            <w:r w:rsidRPr="002508D2">
              <w:t>for (</w:t>
            </w:r>
            <w:proofErr w:type="spellStart"/>
            <w:r w:rsidRPr="002508D2">
              <w:t>i</w:t>
            </w:r>
            <w:proofErr w:type="spellEnd"/>
            <w:r w:rsidRPr="002508D2">
              <w:t xml:space="preserve"> = 0; </w:t>
            </w:r>
            <w:proofErr w:type="spellStart"/>
            <w:r w:rsidRPr="002508D2">
              <w:t>i</w:t>
            </w:r>
            <w:proofErr w:type="spellEnd"/>
            <w:r w:rsidRPr="002508D2">
              <w:t xml:space="preserve"> &lt; </w:t>
            </w:r>
            <w:proofErr w:type="spellStart"/>
            <w:r w:rsidRPr="002508D2">
              <w:t>SoftwareArchitects</w:t>
            </w:r>
            <w:proofErr w:type="spellEnd"/>
            <w:r w:rsidRPr="002508D2">
              <w:t>-&gt;</w:t>
            </w:r>
            <w:proofErr w:type="gramStart"/>
            <w:r w:rsidRPr="002508D2">
              <w:t>size(</w:t>
            </w:r>
            <w:proofErr w:type="gramEnd"/>
            <w:r w:rsidRPr="002508D2">
              <w:t xml:space="preserve">); </w:t>
            </w:r>
            <w:proofErr w:type="spellStart"/>
            <w:r w:rsidRPr="002508D2">
              <w:t>i</w:t>
            </w:r>
            <w:proofErr w:type="spellEnd"/>
            <w:r w:rsidRPr="002508D2">
              <w:t>++)</w:t>
            </w:r>
          </w:p>
        </w:tc>
      </w:tr>
      <w:tr w:rsidR="00AE2C29" w14:paraId="0AC2FD05" w14:textId="77777777" w:rsidTr="00E93ECA">
        <w:tc>
          <w:tcPr>
            <w:tcW w:w="630" w:type="dxa"/>
          </w:tcPr>
          <w:p w14:paraId="453968E9" w14:textId="73C76BF2" w:rsidR="002508D2" w:rsidRPr="00994950" w:rsidRDefault="009F0579" w:rsidP="002508D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73" w:type="dxa"/>
          </w:tcPr>
          <w:p w14:paraId="467A7EB2" w14:textId="391F0485" w:rsidR="002508D2" w:rsidRPr="002508D2" w:rsidRDefault="00A3673C" w:rsidP="002508D2">
            <w:r w:rsidRPr="00E93ECA">
              <w:t>employeeClass.cpp:1</w:t>
            </w:r>
            <w:r w:rsidR="006D1D87" w:rsidRPr="00E93ECA">
              <w:t>6</w:t>
            </w:r>
          </w:p>
        </w:tc>
        <w:tc>
          <w:tcPr>
            <w:tcW w:w="1917" w:type="dxa"/>
          </w:tcPr>
          <w:p w14:paraId="645B5A83" w14:textId="7AE3DA92" w:rsidR="002508D2" w:rsidRPr="002508D2" w:rsidRDefault="006D1D87" w:rsidP="002508D2">
            <w:r>
              <w:t>Employee</w:t>
            </w:r>
          </w:p>
        </w:tc>
        <w:tc>
          <w:tcPr>
            <w:tcW w:w="1800" w:type="dxa"/>
          </w:tcPr>
          <w:p w14:paraId="1FAC4A5A" w14:textId="670E9311" w:rsidR="002508D2" w:rsidRDefault="006D1D87" w:rsidP="002508D2">
            <w:pPr>
              <w:rPr>
                <w:lang w:eastAsia="zh-TW"/>
              </w:rPr>
            </w:pPr>
            <w:r>
              <w:rPr>
                <w:lang w:eastAsia="zh-TW"/>
              </w:rPr>
              <w:t>If condition id&gt;0 is wrong</w:t>
            </w:r>
          </w:p>
        </w:tc>
        <w:tc>
          <w:tcPr>
            <w:tcW w:w="1800" w:type="dxa"/>
          </w:tcPr>
          <w:p w14:paraId="2FAD34B7" w14:textId="3399868C" w:rsidR="002508D2" w:rsidRDefault="006D1D87" w:rsidP="002508D2">
            <w:r>
              <w:t>Modify with id&lt;0</w:t>
            </w:r>
          </w:p>
        </w:tc>
        <w:tc>
          <w:tcPr>
            <w:tcW w:w="3060" w:type="dxa"/>
          </w:tcPr>
          <w:p w14:paraId="22CC180A" w14:textId="533F48C7" w:rsidR="002508D2" w:rsidRPr="002508D2" w:rsidRDefault="006D1D87" w:rsidP="002508D2">
            <w:r w:rsidRPr="006D1D87">
              <w:t>(id &lt; 0</w:t>
            </w:r>
            <w:proofErr w:type="gramStart"/>
            <w:r w:rsidRPr="006D1D87">
              <w:t>) ?</w:t>
            </w:r>
            <w:proofErr w:type="gramEnd"/>
            <w:r w:rsidRPr="006D1D87">
              <w:t xml:space="preserve"> ID = </w:t>
            </w:r>
            <w:proofErr w:type="gramStart"/>
            <w:r w:rsidRPr="006D1D87">
              <w:t>0 :</w:t>
            </w:r>
            <w:proofErr w:type="gramEnd"/>
            <w:r w:rsidRPr="006D1D87">
              <w:t xml:space="preserve"> ID = id;</w:t>
            </w:r>
          </w:p>
        </w:tc>
      </w:tr>
      <w:tr w:rsidR="00AE2C29" w14:paraId="7A0C21CF" w14:textId="77777777" w:rsidTr="00E93ECA">
        <w:tc>
          <w:tcPr>
            <w:tcW w:w="630" w:type="dxa"/>
          </w:tcPr>
          <w:p w14:paraId="5CAA5F41" w14:textId="44850D9D" w:rsidR="002508D2" w:rsidRPr="00994950" w:rsidRDefault="009F0579" w:rsidP="002508D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73" w:type="dxa"/>
          </w:tcPr>
          <w:p w14:paraId="0F152AF1" w14:textId="68F15A1E" w:rsidR="002508D2" w:rsidRPr="002508D2" w:rsidRDefault="006D1D87" w:rsidP="002508D2">
            <w:r w:rsidRPr="006D1D87">
              <w:t>employeeClass.cpp:1</w:t>
            </w:r>
            <w:r>
              <w:t>8</w:t>
            </w:r>
          </w:p>
        </w:tc>
        <w:tc>
          <w:tcPr>
            <w:tcW w:w="1917" w:type="dxa"/>
          </w:tcPr>
          <w:p w14:paraId="3A1D095D" w14:textId="42DE93A3" w:rsidR="002508D2" w:rsidRPr="002508D2" w:rsidRDefault="006D1D87" w:rsidP="002508D2">
            <w:r>
              <w:t>Employee</w:t>
            </w:r>
          </w:p>
        </w:tc>
        <w:tc>
          <w:tcPr>
            <w:tcW w:w="1800" w:type="dxa"/>
          </w:tcPr>
          <w:p w14:paraId="06FCF5E7" w14:textId="169541CB" w:rsidR="002508D2" w:rsidRDefault="006D1D87" w:rsidP="002508D2">
            <w:r>
              <w:t xml:space="preserve">Both input parameter and member variable using the same name: </w:t>
            </w:r>
            <w:proofErr w:type="spellStart"/>
            <w:r>
              <w:t>jobTitle</w:t>
            </w:r>
            <w:proofErr w:type="spellEnd"/>
          </w:p>
        </w:tc>
        <w:tc>
          <w:tcPr>
            <w:tcW w:w="1800" w:type="dxa"/>
          </w:tcPr>
          <w:p w14:paraId="31724C7A" w14:textId="2292E087" w:rsidR="002508D2" w:rsidRDefault="005C4F81" w:rsidP="002508D2">
            <w:r>
              <w:t>use this-&gt; for member variable</w:t>
            </w:r>
          </w:p>
        </w:tc>
        <w:tc>
          <w:tcPr>
            <w:tcW w:w="3060" w:type="dxa"/>
          </w:tcPr>
          <w:p w14:paraId="08ECA895" w14:textId="008FB6F8" w:rsidR="002508D2" w:rsidRPr="002508D2" w:rsidRDefault="005C4F81" w:rsidP="002508D2">
            <w:r w:rsidRPr="005C4F81">
              <w:t>this-&gt;</w:t>
            </w:r>
            <w:proofErr w:type="spellStart"/>
            <w:r w:rsidRPr="005C4F81">
              <w:t>jobTitle</w:t>
            </w:r>
            <w:proofErr w:type="spellEnd"/>
            <w:r w:rsidRPr="005C4F81">
              <w:t xml:space="preserve"> = </w:t>
            </w:r>
            <w:proofErr w:type="spellStart"/>
            <w:r w:rsidRPr="005C4F81">
              <w:t>jobTitle</w:t>
            </w:r>
            <w:proofErr w:type="spellEnd"/>
            <w:r w:rsidRPr="005C4F81">
              <w:t>;</w:t>
            </w:r>
          </w:p>
        </w:tc>
      </w:tr>
      <w:tr w:rsidR="00AE2C29" w14:paraId="189C91B5" w14:textId="77777777" w:rsidTr="00E93ECA">
        <w:tc>
          <w:tcPr>
            <w:tcW w:w="630" w:type="dxa"/>
          </w:tcPr>
          <w:p w14:paraId="3E85B157" w14:textId="3F680CB0" w:rsidR="002508D2" w:rsidRPr="00994950" w:rsidRDefault="009F0579" w:rsidP="002508D2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73" w:type="dxa"/>
          </w:tcPr>
          <w:p w14:paraId="29F13DEF" w14:textId="7255422E" w:rsidR="002508D2" w:rsidRPr="002508D2" w:rsidRDefault="001726F1" w:rsidP="002508D2">
            <w:r>
              <w:t>employeeClass.</w:t>
            </w:r>
            <w:r w:rsidR="003A03D6">
              <w:t>h</w:t>
            </w:r>
            <w:r>
              <w:t>:30</w:t>
            </w:r>
          </w:p>
        </w:tc>
        <w:tc>
          <w:tcPr>
            <w:tcW w:w="1917" w:type="dxa"/>
          </w:tcPr>
          <w:p w14:paraId="26E1BFCF" w14:textId="5CDDA5FE" w:rsidR="002508D2" w:rsidRPr="002508D2" w:rsidRDefault="0003258D" w:rsidP="002508D2">
            <w:r>
              <w:t>print</w:t>
            </w:r>
          </w:p>
        </w:tc>
        <w:tc>
          <w:tcPr>
            <w:tcW w:w="1800" w:type="dxa"/>
          </w:tcPr>
          <w:p w14:paraId="3D8834B4" w14:textId="56C3B827" w:rsidR="002508D2" w:rsidRDefault="00985AFC" w:rsidP="002508D2">
            <w:r>
              <w:t xml:space="preserve">Every class can only use employee’s </w:t>
            </w:r>
            <w:proofErr w:type="gramStart"/>
            <w:r>
              <w:t>print(</w:t>
            </w:r>
            <w:proofErr w:type="gramEnd"/>
            <w:r>
              <w:t>)</w:t>
            </w:r>
          </w:p>
        </w:tc>
        <w:tc>
          <w:tcPr>
            <w:tcW w:w="1800" w:type="dxa"/>
          </w:tcPr>
          <w:p w14:paraId="2D5AA253" w14:textId="51DB7A27" w:rsidR="002508D2" w:rsidRDefault="00985AFC" w:rsidP="002508D2">
            <w:r>
              <w:t xml:space="preserve">Every class should use its own </w:t>
            </w:r>
            <w:proofErr w:type="gramStart"/>
            <w:r>
              <w:t>print(</w:t>
            </w:r>
            <w:proofErr w:type="gramEnd"/>
            <w:r>
              <w:t>)</w:t>
            </w:r>
          </w:p>
        </w:tc>
        <w:tc>
          <w:tcPr>
            <w:tcW w:w="3060" w:type="dxa"/>
          </w:tcPr>
          <w:p w14:paraId="09122831" w14:textId="33454877" w:rsidR="002508D2" w:rsidRPr="002508D2" w:rsidRDefault="0003258D" w:rsidP="002508D2">
            <w:r w:rsidRPr="0003258D">
              <w:t xml:space="preserve">virtual void </w:t>
            </w:r>
            <w:proofErr w:type="gramStart"/>
            <w:r w:rsidRPr="0003258D">
              <w:t>print(</w:t>
            </w:r>
            <w:proofErr w:type="gramEnd"/>
            <w:r w:rsidRPr="0003258D">
              <w:t>);</w:t>
            </w:r>
          </w:p>
        </w:tc>
      </w:tr>
      <w:tr w:rsidR="00AE2C29" w14:paraId="4EEAD4DD" w14:textId="77777777" w:rsidTr="00E93ECA">
        <w:tc>
          <w:tcPr>
            <w:tcW w:w="630" w:type="dxa"/>
          </w:tcPr>
          <w:p w14:paraId="0DBE4C0D" w14:textId="15BB8ED0" w:rsidR="002508D2" w:rsidRPr="00994950" w:rsidRDefault="009F0579" w:rsidP="002508D2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73" w:type="dxa"/>
          </w:tcPr>
          <w:p w14:paraId="587849B1" w14:textId="198DA67A" w:rsidR="002508D2" w:rsidRPr="002508D2" w:rsidRDefault="00985AFC" w:rsidP="002508D2">
            <w:r>
              <w:t>main.cpp:67</w:t>
            </w:r>
          </w:p>
        </w:tc>
        <w:tc>
          <w:tcPr>
            <w:tcW w:w="1917" w:type="dxa"/>
          </w:tcPr>
          <w:p w14:paraId="19AFE345" w14:textId="09BDBFB4" w:rsidR="002508D2" w:rsidRPr="002508D2" w:rsidRDefault="00985AFC" w:rsidP="002508D2">
            <w:r>
              <w:t>main</w:t>
            </w:r>
          </w:p>
        </w:tc>
        <w:tc>
          <w:tcPr>
            <w:tcW w:w="1800" w:type="dxa"/>
          </w:tcPr>
          <w:p w14:paraId="0BAE8AFD" w14:textId="5218704B" w:rsidR="002508D2" w:rsidRDefault="00985AFC" w:rsidP="002508D2">
            <w:r>
              <w:t xml:space="preserve">Not initialize int </w:t>
            </w:r>
            <w:proofErr w:type="spellStart"/>
            <w:r>
              <w:t>i</w:t>
            </w:r>
            <w:proofErr w:type="spellEnd"/>
            <w:r>
              <w:t xml:space="preserve"> in for loop</w:t>
            </w:r>
          </w:p>
        </w:tc>
        <w:tc>
          <w:tcPr>
            <w:tcW w:w="1800" w:type="dxa"/>
          </w:tcPr>
          <w:p w14:paraId="4216B2E0" w14:textId="4560DEA5" w:rsidR="002508D2" w:rsidRDefault="00985AFC" w:rsidP="002508D2">
            <w:r>
              <w:t>Initialize with 0</w:t>
            </w:r>
          </w:p>
        </w:tc>
        <w:tc>
          <w:tcPr>
            <w:tcW w:w="3060" w:type="dxa"/>
          </w:tcPr>
          <w:p w14:paraId="7BD9003B" w14:textId="59B0517D" w:rsidR="002508D2" w:rsidRPr="002508D2" w:rsidRDefault="00985AFC" w:rsidP="002508D2">
            <w:r w:rsidRPr="00985AFC">
              <w:t xml:space="preserve">for (unsigned </w:t>
            </w:r>
            <w:proofErr w:type="spellStart"/>
            <w:r w:rsidRPr="00985AFC">
              <w:t>i</w:t>
            </w:r>
            <w:proofErr w:type="spellEnd"/>
            <w:r w:rsidRPr="00985AFC">
              <w:t xml:space="preserve"> = 0; </w:t>
            </w:r>
            <w:proofErr w:type="spellStart"/>
            <w:r w:rsidRPr="00985AFC">
              <w:t>i</w:t>
            </w:r>
            <w:proofErr w:type="spellEnd"/>
            <w:r w:rsidRPr="00985AFC">
              <w:t xml:space="preserve"> &lt; </w:t>
            </w:r>
            <w:proofErr w:type="spellStart"/>
            <w:r w:rsidRPr="00985AFC">
              <w:t>AllITEmployees</w:t>
            </w:r>
            <w:proofErr w:type="spellEnd"/>
            <w:r w:rsidRPr="00985AFC">
              <w:t>-&gt;</w:t>
            </w:r>
            <w:proofErr w:type="gramStart"/>
            <w:r w:rsidRPr="00985AFC">
              <w:t>size(</w:t>
            </w:r>
            <w:proofErr w:type="gramEnd"/>
            <w:r w:rsidRPr="00985AFC">
              <w:t xml:space="preserve">); </w:t>
            </w:r>
            <w:proofErr w:type="spellStart"/>
            <w:r w:rsidRPr="00985AFC">
              <w:t>i</w:t>
            </w:r>
            <w:proofErr w:type="spellEnd"/>
            <w:r w:rsidRPr="00985AFC">
              <w:t>++)</w:t>
            </w:r>
          </w:p>
        </w:tc>
      </w:tr>
      <w:tr w:rsidR="00AE2C29" w14:paraId="02AACFB2" w14:textId="77777777" w:rsidTr="00E93ECA">
        <w:tc>
          <w:tcPr>
            <w:tcW w:w="630" w:type="dxa"/>
          </w:tcPr>
          <w:p w14:paraId="5524AD14" w14:textId="576270FE" w:rsidR="002508D2" w:rsidRPr="00994950" w:rsidRDefault="009F0579" w:rsidP="002508D2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73" w:type="dxa"/>
          </w:tcPr>
          <w:p w14:paraId="7B10CD00" w14:textId="6EAD10AE" w:rsidR="002508D2" w:rsidRPr="002508D2" w:rsidRDefault="009F0579" w:rsidP="002508D2">
            <w:r>
              <w:t>main.cpp:101</w:t>
            </w:r>
          </w:p>
        </w:tc>
        <w:tc>
          <w:tcPr>
            <w:tcW w:w="1917" w:type="dxa"/>
          </w:tcPr>
          <w:p w14:paraId="4E95790D" w14:textId="2C9F713C" w:rsidR="002508D2" w:rsidRPr="002508D2" w:rsidRDefault="009F0579" w:rsidP="002508D2">
            <w:r>
              <w:t>main</w:t>
            </w:r>
          </w:p>
        </w:tc>
        <w:tc>
          <w:tcPr>
            <w:tcW w:w="1800" w:type="dxa"/>
          </w:tcPr>
          <w:p w14:paraId="5751D1E5" w14:textId="75B2EB78" w:rsidR="002508D2" w:rsidRDefault="009F0579" w:rsidP="002508D2">
            <w:r>
              <w:t>Print project IDs without sorting</w:t>
            </w:r>
          </w:p>
        </w:tc>
        <w:tc>
          <w:tcPr>
            <w:tcW w:w="1800" w:type="dxa"/>
          </w:tcPr>
          <w:p w14:paraId="78EE26CA" w14:textId="06227AA3" w:rsidR="002508D2" w:rsidRDefault="009F0579" w:rsidP="002508D2">
            <w:r>
              <w:t>Sort the vector before printing</w:t>
            </w:r>
          </w:p>
        </w:tc>
        <w:tc>
          <w:tcPr>
            <w:tcW w:w="3060" w:type="dxa"/>
          </w:tcPr>
          <w:p w14:paraId="63530319" w14:textId="5528AFDE" w:rsidR="002508D2" w:rsidRPr="002508D2" w:rsidRDefault="009F0579" w:rsidP="002508D2">
            <w:proofErr w:type="gramStart"/>
            <w:r w:rsidRPr="009F0579">
              <w:t>sort(</w:t>
            </w:r>
            <w:proofErr w:type="spellStart"/>
            <w:proofErr w:type="gramEnd"/>
            <w:r w:rsidRPr="009F0579">
              <w:t>AllProjects</w:t>
            </w:r>
            <w:proofErr w:type="spellEnd"/>
            <w:r w:rsidRPr="009F0579">
              <w:t xml:space="preserve">-&gt;begin(), </w:t>
            </w:r>
            <w:proofErr w:type="spellStart"/>
            <w:r w:rsidRPr="009F0579">
              <w:t>AllProjects</w:t>
            </w:r>
            <w:proofErr w:type="spellEnd"/>
            <w:r w:rsidRPr="009F0579">
              <w:t>-&gt;end());</w:t>
            </w:r>
          </w:p>
        </w:tc>
      </w:tr>
      <w:tr w:rsidR="00AE2C29" w14:paraId="75B6E4F0" w14:textId="77777777" w:rsidTr="00E93ECA">
        <w:tc>
          <w:tcPr>
            <w:tcW w:w="630" w:type="dxa"/>
          </w:tcPr>
          <w:p w14:paraId="39CB73F7" w14:textId="66C15819" w:rsidR="004E05F2" w:rsidRDefault="00AE2C29" w:rsidP="002508D2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73" w:type="dxa"/>
          </w:tcPr>
          <w:p w14:paraId="4D2CAD8F" w14:textId="1A7A3F15" w:rsidR="004E05F2" w:rsidRDefault="004E05F2" w:rsidP="002508D2">
            <w:r>
              <w:t>Department.cpp:66</w:t>
            </w:r>
          </w:p>
        </w:tc>
        <w:tc>
          <w:tcPr>
            <w:tcW w:w="1917" w:type="dxa"/>
          </w:tcPr>
          <w:p w14:paraId="460B3731" w14:textId="44E6C669" w:rsidR="004E05F2" w:rsidRDefault="004E05F2" w:rsidP="002508D2">
            <w:proofErr w:type="spellStart"/>
            <w:r w:rsidRPr="004E05F2">
              <w:t>CalculateAverageSalary</w:t>
            </w:r>
            <w:proofErr w:type="spellEnd"/>
          </w:p>
        </w:tc>
        <w:tc>
          <w:tcPr>
            <w:tcW w:w="1800" w:type="dxa"/>
          </w:tcPr>
          <w:p w14:paraId="37513063" w14:textId="193174AC" w:rsidR="004E05F2" w:rsidRDefault="004E05F2" w:rsidP="002508D2">
            <w:r>
              <w:t>Return type int doesn’t match with expected output</w:t>
            </w:r>
          </w:p>
        </w:tc>
        <w:tc>
          <w:tcPr>
            <w:tcW w:w="1800" w:type="dxa"/>
          </w:tcPr>
          <w:p w14:paraId="40BA1AC9" w14:textId="2FFD0E3D" w:rsidR="004E05F2" w:rsidRDefault="004E05F2" w:rsidP="002508D2">
            <w:r>
              <w:t>Return double</w:t>
            </w:r>
          </w:p>
        </w:tc>
        <w:tc>
          <w:tcPr>
            <w:tcW w:w="3060" w:type="dxa"/>
          </w:tcPr>
          <w:p w14:paraId="3EA25C2C" w14:textId="691008C8" w:rsidR="004E05F2" w:rsidRPr="009F0579" w:rsidRDefault="004E05F2" w:rsidP="002508D2">
            <w:r w:rsidRPr="004E05F2">
              <w:t xml:space="preserve">double </w:t>
            </w:r>
            <w:proofErr w:type="gramStart"/>
            <w:r w:rsidRPr="004E05F2">
              <w:t>Department::</w:t>
            </w:r>
            <w:proofErr w:type="spellStart"/>
            <w:proofErr w:type="gramEnd"/>
            <w:r w:rsidRPr="004E05F2">
              <w:t>CalculateAverageSalary</w:t>
            </w:r>
            <w:proofErr w:type="spellEnd"/>
            <w:r w:rsidRPr="004E05F2">
              <w:t>(</w:t>
            </w:r>
            <w:proofErr w:type="spellStart"/>
            <w:r w:rsidRPr="004E05F2">
              <w:t>StaffTypes</w:t>
            </w:r>
            <w:proofErr w:type="spellEnd"/>
            <w:r w:rsidRPr="004E05F2">
              <w:t xml:space="preserve"> type)</w:t>
            </w:r>
          </w:p>
        </w:tc>
      </w:tr>
      <w:tr w:rsidR="00AE2C29" w14:paraId="7BAE6EF0" w14:textId="77777777" w:rsidTr="00E93ECA">
        <w:tc>
          <w:tcPr>
            <w:tcW w:w="630" w:type="dxa"/>
          </w:tcPr>
          <w:p w14:paraId="36625535" w14:textId="7CEEE3FC" w:rsidR="004E05F2" w:rsidRDefault="00AE2C29" w:rsidP="004E05F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773" w:type="dxa"/>
          </w:tcPr>
          <w:p w14:paraId="756BA546" w14:textId="46C293C4" w:rsidR="004E05F2" w:rsidRDefault="004E05F2" w:rsidP="004E05F2">
            <w:r>
              <w:t>Department.</w:t>
            </w:r>
            <w:r>
              <w:t>h</w:t>
            </w:r>
            <w:r>
              <w:t>:</w:t>
            </w:r>
            <w:r>
              <w:t>34</w:t>
            </w:r>
          </w:p>
        </w:tc>
        <w:tc>
          <w:tcPr>
            <w:tcW w:w="1917" w:type="dxa"/>
          </w:tcPr>
          <w:p w14:paraId="3DB05229" w14:textId="0C566FB3" w:rsidR="004E05F2" w:rsidRDefault="004E05F2" w:rsidP="004E05F2">
            <w:proofErr w:type="spellStart"/>
            <w:r w:rsidRPr="004E05F2">
              <w:t>CalculateAverageSalary</w:t>
            </w:r>
            <w:proofErr w:type="spellEnd"/>
          </w:p>
        </w:tc>
        <w:tc>
          <w:tcPr>
            <w:tcW w:w="1800" w:type="dxa"/>
          </w:tcPr>
          <w:p w14:paraId="304CBFBE" w14:textId="07D94303" w:rsidR="004E05F2" w:rsidRDefault="004E05F2" w:rsidP="004E05F2">
            <w:r>
              <w:t>Return type</w:t>
            </w:r>
            <w:r>
              <w:t xml:space="preserve"> int</w:t>
            </w:r>
            <w:r>
              <w:t xml:space="preserve"> doesn’t match with expected output</w:t>
            </w:r>
          </w:p>
        </w:tc>
        <w:tc>
          <w:tcPr>
            <w:tcW w:w="1800" w:type="dxa"/>
          </w:tcPr>
          <w:p w14:paraId="0B64B57E" w14:textId="537839EF" w:rsidR="004E05F2" w:rsidRDefault="004E05F2" w:rsidP="004E05F2">
            <w:r>
              <w:t>Return double</w:t>
            </w:r>
          </w:p>
        </w:tc>
        <w:tc>
          <w:tcPr>
            <w:tcW w:w="3060" w:type="dxa"/>
          </w:tcPr>
          <w:p w14:paraId="3193519B" w14:textId="065B4419" w:rsidR="004E05F2" w:rsidRPr="009F0579" w:rsidRDefault="004E05F2" w:rsidP="004E05F2">
            <w:r w:rsidRPr="004E05F2">
              <w:t xml:space="preserve">double </w:t>
            </w:r>
            <w:proofErr w:type="spellStart"/>
            <w:proofErr w:type="gramStart"/>
            <w:r w:rsidRPr="004E05F2">
              <w:t>CalculateAverageSalary</w:t>
            </w:r>
            <w:proofErr w:type="spellEnd"/>
            <w:r w:rsidRPr="004E05F2">
              <w:t>(</w:t>
            </w:r>
            <w:proofErr w:type="spellStart"/>
            <w:proofErr w:type="gramEnd"/>
            <w:r w:rsidRPr="004E05F2">
              <w:t>StaffTypes</w:t>
            </w:r>
            <w:proofErr w:type="spellEnd"/>
            <w:r w:rsidRPr="004E05F2">
              <w:t>);</w:t>
            </w:r>
          </w:p>
        </w:tc>
      </w:tr>
      <w:tr w:rsidR="00AE2C29" w14:paraId="675CD5EB" w14:textId="77777777" w:rsidTr="00E93ECA">
        <w:tc>
          <w:tcPr>
            <w:tcW w:w="630" w:type="dxa"/>
          </w:tcPr>
          <w:p w14:paraId="210B635D" w14:textId="58EFDB45" w:rsidR="00051A04" w:rsidRDefault="00AE2C29" w:rsidP="004E05F2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73" w:type="dxa"/>
          </w:tcPr>
          <w:p w14:paraId="4CEF9FF4" w14:textId="36B1A1E4" w:rsidR="00051A04" w:rsidRDefault="00051A04" w:rsidP="004E05F2">
            <w:r>
              <w:t>Department.cpp</w:t>
            </w:r>
            <w:r w:rsidR="00AE2C29">
              <w:t>:96</w:t>
            </w:r>
          </w:p>
        </w:tc>
        <w:tc>
          <w:tcPr>
            <w:tcW w:w="1917" w:type="dxa"/>
          </w:tcPr>
          <w:p w14:paraId="1FD8442F" w14:textId="26A0B767" w:rsidR="00051A04" w:rsidRPr="004E05F2" w:rsidRDefault="00AE2C29" w:rsidP="004E05F2">
            <w:proofErr w:type="spellStart"/>
            <w:r w:rsidRPr="004E05F2">
              <w:t>CalculateAverageSalary</w:t>
            </w:r>
            <w:proofErr w:type="spellEnd"/>
          </w:p>
        </w:tc>
        <w:tc>
          <w:tcPr>
            <w:tcW w:w="1800" w:type="dxa"/>
          </w:tcPr>
          <w:p w14:paraId="46BC922B" w14:textId="6547C52E" w:rsidR="00051A04" w:rsidRDefault="00AE2C29" w:rsidP="004E05F2">
            <w:proofErr w:type="gramStart"/>
            <w:r>
              <w:t>Base</w:t>
            </w:r>
            <w:proofErr w:type="gramEnd"/>
            <w:r>
              <w:t xml:space="preserve"> on bug#9, when 0 divided by 0, type double returns nan </w:t>
            </w:r>
          </w:p>
        </w:tc>
        <w:tc>
          <w:tcPr>
            <w:tcW w:w="1800" w:type="dxa"/>
          </w:tcPr>
          <w:p w14:paraId="4B406652" w14:textId="60D28EF4" w:rsidR="00051A04" w:rsidRDefault="00AE2C29" w:rsidP="004E05F2">
            <w:r>
              <w:t>If sum = 0, return 0 directly</w:t>
            </w:r>
          </w:p>
        </w:tc>
        <w:tc>
          <w:tcPr>
            <w:tcW w:w="3060" w:type="dxa"/>
          </w:tcPr>
          <w:p w14:paraId="00A22472" w14:textId="4A7051BD" w:rsidR="00051A04" w:rsidRPr="004E05F2" w:rsidRDefault="00AE2C29" w:rsidP="004E05F2">
            <w:r w:rsidRPr="00AE2C29">
              <w:t>return (sum == 0)? 0: sum/</w:t>
            </w:r>
            <w:proofErr w:type="spellStart"/>
            <w:proofErr w:type="gramStart"/>
            <w:r w:rsidRPr="00AE2C29">
              <w:t>i</w:t>
            </w:r>
            <w:proofErr w:type="spellEnd"/>
            <w:r w:rsidRPr="00AE2C29">
              <w:t xml:space="preserve"> ;</w:t>
            </w:r>
            <w:proofErr w:type="gramEnd"/>
          </w:p>
        </w:tc>
      </w:tr>
    </w:tbl>
    <w:p w14:paraId="6B7AEF1A" w14:textId="77777777" w:rsidR="002B12F8" w:rsidRDefault="002B12F8" w:rsidP="00E93ECA"/>
    <w:sectPr w:rsidR="002B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03258D"/>
    <w:rsid w:val="00051A04"/>
    <w:rsid w:val="00104FBC"/>
    <w:rsid w:val="001726F1"/>
    <w:rsid w:val="00197FEF"/>
    <w:rsid w:val="00215BC2"/>
    <w:rsid w:val="002508D2"/>
    <w:rsid w:val="002B12F8"/>
    <w:rsid w:val="003A03D6"/>
    <w:rsid w:val="00473796"/>
    <w:rsid w:val="004D1188"/>
    <w:rsid w:val="004E05F2"/>
    <w:rsid w:val="005235AC"/>
    <w:rsid w:val="005C4F81"/>
    <w:rsid w:val="006D1D87"/>
    <w:rsid w:val="007D210B"/>
    <w:rsid w:val="007F18AF"/>
    <w:rsid w:val="0088145B"/>
    <w:rsid w:val="00985AFC"/>
    <w:rsid w:val="00994950"/>
    <w:rsid w:val="009F0579"/>
    <w:rsid w:val="00A3673C"/>
    <w:rsid w:val="00A86FF9"/>
    <w:rsid w:val="00AD426A"/>
    <w:rsid w:val="00AE2C29"/>
    <w:rsid w:val="00AE4521"/>
    <w:rsid w:val="00CB7E9F"/>
    <w:rsid w:val="00DF765B"/>
    <w:rsid w:val="00E93ECA"/>
    <w:rsid w:val="00EE177E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15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Jinny Cheng</cp:lastModifiedBy>
  <cp:revision>14</cp:revision>
  <dcterms:created xsi:type="dcterms:W3CDTF">2015-04-15T10:20:00Z</dcterms:created>
  <dcterms:modified xsi:type="dcterms:W3CDTF">2023-01-27T04:22:00Z</dcterms:modified>
</cp:coreProperties>
</file>