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5EFD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[Yun]:Good morning.</w:t>
      </w:r>
    </w:p>
    <w:p w14:paraId="3A3E552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With the advancement of technology, the weapons used to protect the nation have undergone tremendous changes. Let us explore this through an example.</w:t>
      </w:r>
    </w:p>
    <w:p w14:paraId="035758A8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This is a video of a delivery locker being opened.This is a miniature, low-speed, precision version of electromagnetic catapulting.</w:t>
      </w:r>
    </w:p>
    <w:p w14:paraId="51BE8145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This weapon employs the same technology, but is applied in a different domain.</w:t>
      </w:r>
      <w:r>
        <w:rPr>
          <w:rFonts w:hint="eastAsia"/>
          <w:sz w:val="28"/>
          <w:szCs w:val="36"/>
          <w:lang w:val="en-US" w:eastAsia="zh-CN"/>
        </w:rPr>
        <w:t>Can you guess what it is?</w:t>
      </w:r>
    </w:p>
    <w:p w14:paraId="42EC9A9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（评委回答后）</w:t>
      </w:r>
    </w:p>
    <w:p w14:paraId="68480340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This is an electromagnetic railgun.</w:t>
      </w:r>
    </w:p>
    <w:p w14:paraId="239C261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An electromagnetic railgun is a next-generation weapon. It uses electromagnetic force to propel projectiles at hypersonic speeds without explosives, offering unprecedented range and impact.</w:t>
      </w:r>
    </w:p>
    <w:p w14:paraId="574F67C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[Fan]:Electromagnetic railgun is a powerful weapon of a strong country, let us explore how it works.</w:t>
      </w:r>
    </w:p>
    <w:p w14:paraId="59C5899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When the screw is energized, it moves forward due to magnetic field induction within the magnet.</w:t>
      </w:r>
    </w:p>
    <w:p w14:paraId="76D29C1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Increasing the current enhances and the magnetic field, causing this screw to move forward more rapidly.</w:t>
      </w:r>
    </w:p>
    <w:p w14:paraId="11EFB9F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Then r</w:t>
      </w:r>
      <w:r>
        <w:rPr>
          <w:rFonts w:hint="default"/>
          <w:sz w:val="28"/>
          <w:szCs w:val="36"/>
          <w:lang w:val="en-US" w:eastAsia="zh-CN"/>
        </w:rPr>
        <w:t>eplace the nails with cannonballs.</w:t>
      </w:r>
    </w:p>
    <w:p w14:paraId="56873748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Add sliding rails on both sides of the projectile to ensure tight contact and allow current to pass through.</w:t>
      </w:r>
    </w:p>
    <w:p w14:paraId="1E67D234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When energized, an electromagnetic field is generated. According to the right-hand rule, the direction of the magnetic field lines in the rail can be determined.</w:t>
      </w:r>
    </w:p>
    <w:p w14:paraId="7C951E83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This way, we obtain the basic model of the</w:t>
      </w:r>
      <w:r>
        <w:rPr>
          <w:rFonts w:hint="eastAsia"/>
          <w:sz w:val="28"/>
          <w:szCs w:val="36"/>
          <w:lang w:val="en-US" w:eastAsia="zh-CN"/>
        </w:rPr>
        <w:t xml:space="preserve"> electromagnetic railgun</w:t>
      </w:r>
      <w:r>
        <w:rPr>
          <w:rFonts w:hint="default"/>
          <w:sz w:val="28"/>
          <w:szCs w:val="36"/>
          <w:lang w:val="en-US" w:eastAsia="zh-CN"/>
        </w:rPr>
        <w:t>.</w:t>
      </w:r>
    </w:p>
    <w:p w14:paraId="5FDB73FD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[Bei]</w:t>
      </w:r>
      <w:r>
        <w:rPr>
          <w:rFonts w:hint="default"/>
          <w:sz w:val="28"/>
          <w:szCs w:val="36"/>
          <w:lang w:val="en-US" w:eastAsia="zh-CN"/>
        </w:rPr>
        <w:t>Theoretically, the</w:t>
      </w:r>
      <w:r>
        <w:rPr>
          <w:rFonts w:hint="eastAsia"/>
          <w:sz w:val="28"/>
          <w:szCs w:val="36"/>
          <w:lang w:val="en-US" w:eastAsia="zh-CN"/>
        </w:rPr>
        <w:t xml:space="preserve"> electromagnetic railgun</w:t>
      </w:r>
      <w:r>
        <w:rPr>
          <w:rFonts w:hint="default"/>
          <w:sz w:val="28"/>
          <w:szCs w:val="36"/>
          <w:lang w:val="en-US" w:eastAsia="zh-CN"/>
        </w:rPr>
        <w:t xml:space="preserve"> can achieve a speed of 2000 m/s.</w:t>
      </w:r>
    </w:p>
    <w:p w14:paraId="36A89A22">
      <w:pPr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t>This translates to 7200 km/h, approximately 5.8 times the speed of sound.</w:t>
      </w:r>
    </w:p>
    <w:p w14:paraId="5363B2B5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The benefits are transformative. It offers unmatched speed and range, striking targets over the horizon. The kinetic impact is devastating. It's also safer for the crew and allows for a deeper ammunition magazine at a potentially lower cost per engagement.</w:t>
      </w:r>
    </w:p>
    <w:p w14:paraId="2213FAD4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[Yun]However, significant challenges remain. Barrel lifespan, monumental power requirements, and thermal management are critical engineering puzzles. The system is also large and complex to integrate onto existing platforms.</w:t>
      </w:r>
    </w:p>
    <w:p w14:paraId="73A31712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[Yun]In conclusion, the el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ectromagnetic railgun represents a paradigm shift from chemical to electromagnetic propulsion. While not yet fully operational, its potential to reshape naval warfare is undeniable. It symbolizes the critical intersection of cutting-edge physics, engineering, and defense strategy. The race to master this technology is on.</w:t>
      </w:r>
    </w:p>
    <w:p w14:paraId="4F0CF58C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[Together]Thank you.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5026B"/>
    <w:rsid w:val="07F5026B"/>
    <w:rsid w:val="41236C0A"/>
    <w:rsid w:val="45D6595B"/>
    <w:rsid w:val="62AE6864"/>
    <w:rsid w:val="6BF60EEC"/>
    <w:rsid w:val="6CB6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303</Words>
  <Characters>1756</Characters>
  <Lines>0</Lines>
  <Paragraphs>0</Paragraphs>
  <TotalTime>59</TotalTime>
  <ScaleCrop>false</ScaleCrop>
  <LinksUpToDate>false</LinksUpToDate>
  <CharactersWithSpaces>2035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2025-12-27T03:34:00Z</dcterms:created>
  <dc:creator>honor</dc:creator>
  <cp:lastModifiedBy>honor</cp:lastModifiedBy>
  <dcterms:modified xsi:type="dcterms:W3CDTF">2025-12-29T15:03:10Z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E8E5DAAF6E624775836F750A6DF988E0_11</vt:lpwstr>
  </property>
  <property fmtid="{D5CDD505-2E9C-101B-9397-08002B2CF9AE}" pid="4" name="KSOTemplateDocerSaveRecord">
    <vt:lpwstr>eyJoZGlkIjoiMDU2ZjNkMmE5NGNlYjAwYmY3NzMxN2JiOTQxY2M0OTkifQ==</vt:lpwstr>
  </property>
</Properties>
</file>