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2337D0">
      <w:pPr>
        <w:rPr>
          <w:rFonts w:hint="eastAsia" w:eastAsiaTheme="minor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 xml:space="preserve">[Yun]:Good morning.Today we will explore a powerful wapons that called </w:t>
      </w:r>
      <w:r>
        <w:rPr>
          <w:rFonts w:hint="eastAsia"/>
          <w:sz w:val="28"/>
          <w:szCs w:val="36"/>
        </w:rPr>
        <w:t>electromagnetic railgun</w:t>
      </w:r>
      <w:r>
        <w:rPr>
          <w:rFonts w:hint="eastAsia"/>
          <w:sz w:val="28"/>
          <w:szCs w:val="36"/>
          <w:lang w:val="en-US" w:eastAsia="zh-CN"/>
        </w:rPr>
        <w:t>.</w:t>
      </w:r>
    </w:p>
    <w:p w14:paraId="64462C0D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[Yun]:The first question is what is an electromagnetic railgun?</w:t>
      </w:r>
    </w:p>
    <w:p w14:paraId="239C261B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An electromagnetic railgun is a next-generation weapon. It uses electromagnetic force to propel projectiles at hypersonic speeds without explosives, offering unprecedented range and impact.</w:t>
      </w:r>
    </w:p>
    <w:p w14:paraId="574F67CD">
      <w:pPr>
        <w:rPr>
          <w:rFonts w:hint="eastAsia"/>
          <w:sz w:val="28"/>
          <w:szCs w:val="36"/>
          <w:lang w:val="en-US" w:eastAsia="zh-CN"/>
        </w:rPr>
      </w:pPr>
      <w:bookmarkStart w:id="0" w:name="_GoBack"/>
      <w:bookmarkEnd w:id="0"/>
      <w:r>
        <w:rPr>
          <w:rFonts w:hint="eastAsia"/>
          <w:sz w:val="28"/>
          <w:szCs w:val="36"/>
          <w:lang w:val="en-US" w:eastAsia="zh-CN"/>
        </w:rPr>
        <w:t>[Fan]:Electromagnetic railgun is a powerful weapon of a strong country, let us explore how it works.</w:t>
      </w:r>
    </w:p>
    <w:p w14:paraId="59C58992">
      <w:pPr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[Bei]</w:t>
      </w:r>
      <w:r>
        <w:rPr>
          <w:rFonts w:hint="default"/>
          <w:sz w:val="28"/>
          <w:szCs w:val="36"/>
          <w:lang w:val="en-US" w:eastAsia="zh-CN"/>
        </w:rPr>
        <w:t>When the screw is energized, it moves forward due to magnetic field induction within the magnet.</w:t>
      </w:r>
    </w:p>
    <w:p w14:paraId="76D29C13">
      <w:pPr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[Bei]</w:t>
      </w:r>
      <w:r>
        <w:rPr>
          <w:rFonts w:hint="default"/>
          <w:sz w:val="28"/>
          <w:szCs w:val="36"/>
          <w:lang w:val="en-US" w:eastAsia="zh-CN"/>
        </w:rPr>
        <w:t>Increasing the current enhances and the magnetic field, causing this screw to move forward more rapidly.</w:t>
      </w:r>
    </w:p>
    <w:p w14:paraId="11EFB9F7">
      <w:pPr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[Bei]</w:t>
      </w:r>
      <w:r>
        <w:rPr>
          <w:rFonts w:hint="default"/>
          <w:sz w:val="28"/>
          <w:szCs w:val="36"/>
          <w:lang w:val="en-US" w:eastAsia="zh-CN"/>
        </w:rPr>
        <w:t>Replace the nails with cannonballs.</w:t>
      </w:r>
    </w:p>
    <w:p w14:paraId="56873748">
      <w:pPr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[Yun]</w:t>
      </w:r>
      <w:r>
        <w:rPr>
          <w:rFonts w:hint="default"/>
          <w:sz w:val="28"/>
          <w:szCs w:val="36"/>
          <w:lang w:val="en-US" w:eastAsia="zh-CN"/>
        </w:rPr>
        <w:t>Add sliding rails on both sides of the projectile to ensure tight contact and allow current to pass through.</w:t>
      </w:r>
    </w:p>
    <w:p w14:paraId="1E67D234">
      <w:pPr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[Yun]</w:t>
      </w:r>
      <w:r>
        <w:rPr>
          <w:rFonts w:hint="default"/>
          <w:sz w:val="28"/>
          <w:szCs w:val="36"/>
          <w:lang w:val="en-US" w:eastAsia="zh-CN"/>
        </w:rPr>
        <w:t>When energized, an electromagnetic field is generated. According to the right-hand rule, the direction of the magnetic field lines in the rail can be determined.</w:t>
      </w:r>
    </w:p>
    <w:p w14:paraId="7C951E83">
      <w:pPr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[Fan]</w:t>
      </w:r>
      <w:r>
        <w:rPr>
          <w:rFonts w:hint="default"/>
          <w:sz w:val="28"/>
          <w:szCs w:val="36"/>
          <w:lang w:val="en-US" w:eastAsia="zh-CN"/>
        </w:rPr>
        <w:t>This way, we obtain the basic model of the</w:t>
      </w:r>
      <w:r>
        <w:rPr>
          <w:rFonts w:hint="eastAsia"/>
          <w:sz w:val="28"/>
          <w:szCs w:val="36"/>
          <w:lang w:val="en-US" w:eastAsia="zh-CN"/>
        </w:rPr>
        <w:t xml:space="preserve"> electromagnetic railgun</w:t>
      </w:r>
      <w:r>
        <w:rPr>
          <w:rFonts w:hint="default"/>
          <w:sz w:val="28"/>
          <w:szCs w:val="36"/>
          <w:lang w:val="en-US" w:eastAsia="zh-CN"/>
        </w:rPr>
        <w:t>.</w:t>
      </w:r>
    </w:p>
    <w:p w14:paraId="5FDB73FD">
      <w:pPr>
        <w:rPr>
          <w:rFonts w:hint="default"/>
          <w:sz w:val="28"/>
          <w:szCs w:val="36"/>
          <w:lang w:val="en-US" w:eastAsia="zh-CN"/>
        </w:rPr>
      </w:pPr>
      <w:r>
        <w:rPr>
          <w:rFonts w:hint="default"/>
          <w:sz w:val="28"/>
          <w:szCs w:val="36"/>
          <w:lang w:val="en-US" w:eastAsia="zh-CN"/>
        </w:rPr>
        <w:t>Theoretically, the</w:t>
      </w:r>
      <w:r>
        <w:rPr>
          <w:rFonts w:hint="eastAsia"/>
          <w:sz w:val="28"/>
          <w:szCs w:val="36"/>
          <w:lang w:val="en-US" w:eastAsia="zh-CN"/>
        </w:rPr>
        <w:t xml:space="preserve"> electromagnetic railgun</w:t>
      </w:r>
      <w:r>
        <w:rPr>
          <w:rFonts w:hint="default"/>
          <w:sz w:val="28"/>
          <w:szCs w:val="36"/>
          <w:lang w:val="en-US" w:eastAsia="zh-CN"/>
        </w:rPr>
        <w:t xml:space="preserve"> can achieve a speed of 2000 m/s.</w:t>
      </w:r>
    </w:p>
    <w:p w14:paraId="36A89A22">
      <w:pPr>
        <w:rPr>
          <w:rFonts w:hint="default"/>
          <w:sz w:val="28"/>
          <w:szCs w:val="36"/>
          <w:lang w:val="en-US" w:eastAsia="zh-CN"/>
        </w:rPr>
      </w:pPr>
      <w:r>
        <w:rPr>
          <w:rFonts w:hint="default"/>
          <w:sz w:val="28"/>
          <w:szCs w:val="36"/>
          <w:lang w:val="en-US" w:eastAsia="zh-CN"/>
        </w:rPr>
        <w:t>This translates to 7200 km/h, approximately 5.8 times the speed of sound.</w:t>
      </w:r>
    </w:p>
    <w:p w14:paraId="5363B2B5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[Bei]The benefits are transformative. It offers unmatched speed and range, striking targets over the horizon. The kinetic impact is devastating. It's also safer for the crew and allows for a deeper ammunition magazine at a potentially lower cost per engagement.</w:t>
      </w:r>
    </w:p>
    <w:p w14:paraId="2213FAD4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[Yun]However, significant challenges remain. Barrel lifespan, monumental power requirements, and thermal management are critical engineering puzzles. The system is also large and complex to integrate onto existing platforms.</w:t>
      </w:r>
    </w:p>
    <w:p w14:paraId="73A31712">
      <w:pPr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[Yun]In conclusion, the electromagnetic railgun represents a paradigm shift from chemical to electromagnetic propulsion. While not yet fully operational, its potential to reshape naval warfare is undeniable. It symbolizes the critical intersection of cutting-edge physics, engineering, and defense strategy. The race to master this technology is on</w:t>
      </w:r>
    </w:p>
    <w:p w14:paraId="4F0CF58C">
      <w:pPr>
        <w:rPr>
          <w:rFonts w:hint="default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[Together]Thank you.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7F5026B"/>
    <w:rsid w:val="07F5026B"/>
    <w:rsid w:val="6CB6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331</Words>
  <Characters>1939</Characters>
  <Lines>0</Lines>
  <Paragraphs>0</Paragraphs>
  <TotalTime>25</TotalTime>
  <ScaleCrop>false</ScaleCrop>
  <LinksUpToDate>false</LinksUpToDate>
  <CharactersWithSpaces>2254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2025-12-27T03:34:00Z</dcterms:created>
  <dc:creator>honor</dc:creator>
  <cp:lastModifiedBy>honor</cp:lastModifiedBy>
  <dcterms:modified xsi:type="dcterms:W3CDTF">2025-12-27T05:01:20Z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E8E5DAAF6E624775836F750A6DF988E0_11</vt:lpwstr>
  </property>
  <property fmtid="{D5CDD505-2E9C-101B-9397-08002B2CF9AE}" pid="4" name="KSOTemplateDocerSaveRecord">
    <vt:lpwstr>eyJoZGlkIjoiMDU2ZjNkMmE5NGNlYjAwYmY3NzMxN2JiOTQxY2M0OTkifQ==</vt:lpwstr>
  </property>
</Properties>
</file>