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4762500" cy="553402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5534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 아래 면적 · 개수 판정이 함께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(Expert) Circularity · Perimeter · AspectRatio · Convexity 필터, SortBy · MaxBlobCount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원형도(1.0 = 완전한 원) · 둘레 · 종횡비 · 볼록도로 모양을 거르고, 정렬 기준과 상위 N 개만 남기기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면적 판정 AND 개수 판정이 모두 통과해야 OK. 끄면 블롭이 1 개 이상 검출되면 OK, 0 개면 NG.</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BODA-VMS-AI-Tools-Manual.html</w:t>
      </w:r>
      <w:r>
        <w:rPr>
          <w:rFonts w:ascii="Malgun Gothic" w:cs="Malgun Gothic" w:eastAsia="Malgun Gothic" w:hAnsi="Malgun Gothic"/>
          <w:sz w:val="20"/>
          <w:szCs w:val="20"/>
        </w:rPr>
        <w:t xml:space="preserve">)을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1.39.2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c48afc2bcc88b2f620b199b755dcfd189641da81.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2026-09-18T01:32:13.704Z</dcterms:created>
  <dcterms:modified xsi:type="dcterms:W3CDTF">2026-09-18T01:32:13.707Z</dcterms:modified>
</cp:coreProperties>
</file>

<file path=docProps/custom.xml><?xml version="1.0" encoding="utf-8"?>
<Properties xmlns="http://schemas.openxmlformats.org/officeDocument/2006/custom-properties" xmlns:vt="http://schemas.openxmlformats.org/officeDocument/2006/docPropsVTypes"/>
</file>