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2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AI 학습 도구 (VMS.DeepLearning, 선택 설치)</w:t>
            </w:r>
            <w:r>
              <w:tab/>
            </w:r>
            <w:r>
              <w:fldChar w:fldCharType="begin" w:dirty="true"/>
              <w:instrText xml:space="preserve">PAGEREF _Toc120 \h</w:instrText>
              <w:fldChar w:fldCharType="separate"/>
              <w:fldChar w:fldCharType="end"/>
            </w:r>
          </w:hyperlink>
        </w:p>
        <w:p>
          <w:pPr>
            <w:pStyle w:val="TOC1"/>
            <w:tabs>
              <w:tab w:val="right" w:pos="9306" w:leader="dot"/>
            </w:tabs>
          </w:pPr>
          <w:hyperlink w:history="1" w:anchor="_Toc121">
            <w:r>
              <w:t xml:space="preserve">11. 유지보수</w:t>
            </w:r>
            <w:r>
              <w:tab/>
            </w:r>
            <w:r>
              <w:fldChar w:fldCharType="begin" w:dirty="true"/>
              <w:instrText xml:space="preserve">PAGEREF _Toc121 \h</w:instrText>
              <w:fldChar w:fldCharType="separate"/>
              <w:fldChar w:fldCharType="end"/>
            </w:r>
          </w:hyperlink>
        </w:p>
        <w:p>
          <w:pPr>
            <w:pStyle w:val="TOC2"/>
            <w:tabs>
              <w:tab w:val="right" w:pos="9306" w:leader="dot"/>
            </w:tabs>
            <w:ind w:left="220"/>
          </w:pPr>
          <w:hyperlink w:history="1" w:anchor="_Toc122">
            <w:r>
              <w:t xml:space="preserve">11.1 백업과 복원</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11.2 데이터 보존과 디스크 관리</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11.3 카메라 교체 · IP 변경</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11.4 라이선스 · 좌석 관리</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11.5 한 PC 에서 두 라인 운용 (다중 인스턴스)</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11.6 로그 · 데이터 위치</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11.7 문제 보고 방법</w:t>
            </w:r>
            <w:r>
              <w:tab/>
            </w:r>
            <w:r>
              <w:fldChar w:fldCharType="begin" w:dirty="true"/>
              <w:instrText xml:space="preserve">PAGEREF _Toc128 \h</w:instrText>
              <w:fldChar w:fldCharType="separate"/>
              <w:fldChar w:fldCharType="end"/>
            </w:r>
          </w:hyperlink>
        </w:p>
        <w:p>
          <w:pPr>
            <w:pStyle w:val="TOC1"/>
            <w:tabs>
              <w:tab w:val="right" w:pos="9306" w:leader="dot"/>
            </w:tabs>
          </w:pPr>
          <w:hyperlink w:history="1" w:anchor="_Toc129">
            <w:r>
              <w:t xml:space="preserve">12. 문제점 및 조치 방법</w:t>
            </w:r>
            <w:r>
              <w:tab/>
            </w:r>
            <w:r>
              <w:fldChar w:fldCharType="begin" w:dirty="true"/>
              <w:instrText xml:space="preserve">PAGEREF _Toc129 \h</w:instrText>
              <w:fldChar w:fldCharType="separate"/>
              <w:fldChar w:fldCharType="end"/>
            </w:r>
          </w:hyperlink>
        </w:p>
        <w:p>
          <w:pPr>
            <w:pStyle w:val="TOC2"/>
            <w:tabs>
              <w:tab w:val="right" w:pos="9306" w:leader="dot"/>
            </w:tabs>
            <w:ind w:left="220"/>
          </w:pPr>
          <w:hyperlink w:history="1" w:anchor="_Toc130">
            <w:r>
              <w:t xml:space="preserve">12.1 카메라 · 촬영</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12.2 검사 운전 · 작업지시</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12.3 PLC · IO 보드 ⚙</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12.4 레시피 편집 · 판정</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12.5 Web · 네트워크 ⚙</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12.6 MLOps · 학습 워커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12.7 PC · 프로그램 실행</w:t>
            </w:r>
            <w:r>
              <w:tab/>
            </w:r>
            <w:r>
              <w:fldChar w:fldCharType="begin" w:dirty="true"/>
              <w:instrText xml:space="preserve">PAGEREF _Toc136 \h</w:instrText>
              <w:fldChar w:fldCharType="separate"/>
              <w:fldChar w:fldCharType="end"/>
            </w:r>
          </w:hyperlink>
        </w:p>
        <w:p>
          <w:pPr>
            <w:pStyle w:val="TOC1"/>
            <w:tabs>
              <w:tab w:val="right" w:pos="9306" w:leader="dot"/>
            </w:tabs>
          </w:pPr>
          <w:hyperlink w:history="1" w:anchor="_Toc137">
            <w:r>
              <w:t xml:space="preserve">13. 부록</w:t>
            </w:r>
            <w:r>
              <w:tab/>
            </w:r>
            <w:r>
              <w:fldChar w:fldCharType="begin" w:dirty="true"/>
              <w:instrText xml:space="preserve">PAGEREF _Toc137 \h</w:instrText>
              <w:fldChar w:fldCharType="separate"/>
              <w:fldChar w:fldCharType="end"/>
            </w:r>
          </w:hyperlink>
        </w:p>
        <w:p>
          <w:pPr>
            <w:pStyle w:val="TOC2"/>
            <w:tabs>
              <w:tab w:val="right" w:pos="9306" w:leader="dot"/>
            </w:tabs>
            <w:ind w:left="220"/>
          </w:pPr>
          <w:hyperlink w:history="1" w:anchor="_Toc138">
            <w:r>
              <w:t xml:space="preserve">13.1 단축키 · 마우스 조작 (VisionSetup)</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13.2 비전 도구 파라미터 전체표</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13.3 검사 결과 값 이름 (PLC 매핑 · Web 이력)</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13.4 문서 정보</w:t>
            </w:r>
            <w:r>
              <w:tab/>
            </w:r>
            <w:r>
              <w:fldChar w:fldCharType="begin" w:dirty="true"/>
              <w:instrText xml:space="preserve">PAGEREF _Toc141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BODA-VMS-TrainWorker-0.1.2.msi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BODA-VMS-TrainWorker-0.1.2-offline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7610475"/>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3"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4"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5"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7"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9"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0"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2"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3"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4"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5"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6"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7"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8"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29"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0"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2"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3"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4"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5"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6"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7"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8"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9"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0"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2"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3"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4"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5"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6"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7"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48"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49"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0"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2"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3"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4"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5"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6"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7"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58"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9"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0"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2"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3"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4"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6"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7"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68"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69"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0"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3"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4"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5"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6"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7"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78"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79"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0"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2"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3"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4"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5"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6"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7"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88"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89"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0"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2"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3"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4"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5"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6"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7"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98"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99"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0"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2"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3"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4"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5"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6"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7"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08"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09"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1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1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0"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2"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3"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4"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5"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6"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7"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28"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2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0"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2"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3"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4"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5"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6"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7"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38"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3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0"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2"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3"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4"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5"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6"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7"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48"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49"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0"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51"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2"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3"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4"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5"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6"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58"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59"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2"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3"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4"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5"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6"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7"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68"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69"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0"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2"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3"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4"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5"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6"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7"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78"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79"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0"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2"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3"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4"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5"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6"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7"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88"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89"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0"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2"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3"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4"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5"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6"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7"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98"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199"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0"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2"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3"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4"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5"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6"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7"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08"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09"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0"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2"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213"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4"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5"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6"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7"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AI 학습 도구 (VMS.DeepLearning, 선택 설치)</w:t>
      </w:r>
      <w:bookmarkEnd w:id="120"/>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218"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219"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220"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VMS_AI학습도구매뉴얼.pdf</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bookmarkStart w:name="_Toc121" w:id="121"/>
      <w:r>
        <w:rPr>
          <w:rFonts w:ascii="Malgun Gothic" w:cs="Malgun Gothic" w:eastAsia="Malgun Gothic" w:hAnsi="Malgun Gothic"/>
        </w:rPr>
        <w:t xml:space="preserve">11. 유지보수</w:t>
      </w:r>
      <w:bookmarkEnd w:id="121"/>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2" w:id="122"/>
      <w:r>
        <w:rPr>
          <w:rFonts w:ascii="Malgun Gothic" w:cs="Malgun Gothic" w:eastAsia="Malgun Gothic" w:hAnsi="Malgun Gothic"/>
        </w:rPr>
        <w:t xml:space="preserve">11.1 백업과 복원</w:t>
      </w:r>
      <w:bookmarkEnd w:id="122"/>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3" w:id="123"/>
      <w:r>
        <w:rPr>
          <w:rFonts w:ascii="Malgun Gothic" w:cs="Malgun Gothic" w:eastAsia="Malgun Gothic" w:hAnsi="Malgun Gothic"/>
        </w:rPr>
        <w:t xml:space="preserve">11.2 데이터 보존과 디스크 관리</w:t>
      </w:r>
      <w:bookmarkEnd w:id="12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4" w:id="124"/>
      <w:r>
        <w:rPr>
          <w:rFonts w:ascii="Malgun Gothic" w:cs="Malgun Gothic" w:eastAsia="Malgun Gothic" w:hAnsi="Malgun Gothic"/>
        </w:rPr>
        <w:t xml:space="preserve">11.3 카메라 교체 · IP 변경</w:t>
      </w:r>
      <w:bookmarkEnd w:id="124"/>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5" w:id="125"/>
      <w:r>
        <w:rPr>
          <w:rFonts w:ascii="Malgun Gothic" w:cs="Malgun Gothic" w:eastAsia="Malgun Gothic" w:hAnsi="Malgun Gothic"/>
        </w:rPr>
        <w:t xml:space="preserve">11.4 라이선스 · 좌석 관리</w:t>
      </w:r>
      <w:bookmarkEnd w:id="125"/>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6" w:id="126"/>
      <w:r>
        <w:rPr>
          <w:rFonts w:ascii="Malgun Gothic" w:cs="Malgun Gothic" w:eastAsia="Malgun Gothic" w:hAnsi="Malgun Gothic"/>
        </w:rPr>
        <w:t xml:space="preserve">11.5 한 PC 에서 두 라인 운용 (다중 인스턴스)</w:t>
      </w:r>
      <w:bookmarkEnd w:id="126"/>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7" w:id="127"/>
      <w:r>
        <w:rPr>
          <w:rFonts w:ascii="Malgun Gothic" w:cs="Malgun Gothic" w:eastAsia="Malgun Gothic" w:hAnsi="Malgun Gothic"/>
        </w:rPr>
        <w:t xml:space="preserve">11.6 로그 · 데이터 위치</w:t>
      </w:r>
      <w:bookmarkEnd w:id="12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8" w:id="128"/>
      <w:r>
        <w:rPr>
          <w:rFonts w:ascii="Malgun Gothic" w:cs="Malgun Gothic" w:eastAsia="Malgun Gothic" w:hAnsi="Malgun Gothic"/>
        </w:rPr>
        <w:t xml:space="preserve">11.7 문제 보고 방법</w:t>
      </w:r>
      <w:bookmarkEnd w:id="128"/>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29" w:id="129"/>
      <w:r>
        <w:rPr>
          <w:rFonts w:ascii="Malgun Gothic" w:cs="Malgun Gothic" w:eastAsia="Malgun Gothic" w:hAnsi="Malgun Gothic"/>
        </w:rPr>
        <w:t xml:space="preserve">12. 문제점 및 조치 방법</w:t>
      </w:r>
      <w:bookmarkEnd w:id="129"/>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0" w:id="130"/>
      <w:r>
        <w:rPr>
          <w:rFonts w:ascii="Malgun Gothic" w:cs="Malgun Gothic" w:eastAsia="Malgun Gothic" w:hAnsi="Malgun Gothic"/>
        </w:rPr>
        <w:t xml:space="preserve">12.1 카메라 · 촬영</w:t>
      </w:r>
      <w:bookmarkEnd w:id="1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1" w:id="131"/>
      <w:r>
        <w:rPr>
          <w:rFonts w:ascii="Malgun Gothic" w:cs="Malgun Gothic" w:eastAsia="Malgun Gothic" w:hAnsi="Malgun Gothic"/>
        </w:rPr>
        <w:t xml:space="preserve">12.2 검사 운전 · 작업지시</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2" w:id="132"/>
      <w:r>
        <w:rPr>
          <w:rFonts w:ascii="Malgun Gothic" w:cs="Malgun Gothic" w:eastAsia="Malgun Gothic" w:hAnsi="Malgun Gothic"/>
        </w:rPr>
        <w:t xml:space="preserve">12.3 PLC · IO 보드 ⚙</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3" w:id="133"/>
      <w:r>
        <w:rPr>
          <w:rFonts w:ascii="Malgun Gothic" w:cs="Malgun Gothic" w:eastAsia="Malgun Gothic" w:hAnsi="Malgun Gothic"/>
        </w:rPr>
        <w:t xml:space="preserve">12.4 레시피 편집 · 판정</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4" w:id="134"/>
      <w:r>
        <w:rPr>
          <w:rFonts w:ascii="Malgun Gothic" w:cs="Malgun Gothic" w:eastAsia="Malgun Gothic" w:hAnsi="Malgun Gothic"/>
        </w:rPr>
        <w:t xml:space="preserve">12.5 Web · 네트워크 ⚙</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5" w:id="135"/>
      <w:r>
        <w:rPr>
          <w:rFonts w:ascii="Malgun Gothic" w:cs="Malgun Gothic" w:eastAsia="Malgun Gothic" w:hAnsi="Malgun Gothic"/>
        </w:rPr>
        <w:t xml:space="preserve">12.6 MLOps · 학습 워커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6" w:id="136"/>
      <w:r>
        <w:rPr>
          <w:rFonts w:ascii="Malgun Gothic" w:cs="Malgun Gothic" w:eastAsia="Malgun Gothic" w:hAnsi="Malgun Gothic"/>
        </w:rPr>
        <w:t xml:space="preserve">12.7 PC · 프로그램 실행</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7" w:id="137"/>
      <w:r>
        <w:rPr>
          <w:rFonts w:ascii="Malgun Gothic" w:cs="Malgun Gothic" w:eastAsia="Malgun Gothic" w:hAnsi="Malgun Gothic"/>
        </w:rPr>
        <w:t xml:space="preserve">13. 부록</w:t>
      </w:r>
      <w:bookmarkEnd w:id="13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8" w:id="138"/>
      <w:r>
        <w:rPr>
          <w:rFonts w:ascii="Malgun Gothic" w:cs="Malgun Gothic" w:eastAsia="Malgun Gothic" w:hAnsi="Malgun Gothic"/>
        </w:rPr>
        <w:t xml:space="preserve">13.1 단축키 · 마우스 조작 (VisionSetup)</w:t>
      </w:r>
      <w:bookmarkEnd w:id="13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39" w:id="139"/>
      <w:r>
        <w:rPr>
          <w:rFonts w:ascii="Malgun Gothic" w:cs="Malgun Gothic" w:eastAsia="Malgun Gothic" w:hAnsi="Malgun Gothic"/>
        </w:rPr>
        <w:t xml:space="preserve">13.2 비전 도구 파라미터 전체표</w:t>
      </w:r>
      <w:bookmarkEnd w:id="139"/>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0" w:id="140"/>
      <w:r>
        <w:rPr>
          <w:rFonts w:ascii="Malgun Gothic" w:cs="Malgun Gothic" w:eastAsia="Malgun Gothic" w:hAnsi="Malgun Gothic"/>
        </w:rPr>
        <w:t xml:space="preserve">13.3 검사 결과 값 이름 (PLC 매핑 · Web 이력)</w:t>
      </w:r>
      <w:bookmarkEnd w:id="140"/>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1" w:id="141"/>
      <w:r>
        <w:rPr>
          <w:rFonts w:ascii="Malgun Gothic" w:cs="Malgun Gothic" w:eastAsia="Malgun Gothic" w:hAnsi="Malgun Gothic"/>
        </w:rPr>
        <w:t xml:space="preserve">13.4 문서 정보</w:t>
      </w:r>
      <w:bookmarkEnd w:id="1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1.42.20 · BODA.VMS.Web 1.10.3 · BODA.VMS.MLOps 0.1.2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de1f2df44cb58bfd111dc701fec2cde034433ed8.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0d4a123a56561687889f73b48a9929c38cf2bf7c.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2026-10-21T01:58:25.489Z</dcterms:created>
  <dcterms:modified xsi:type="dcterms:W3CDTF">2026-10-21T01:58:25.489Z</dcterms:modified>
</cp:coreProperties>
</file>

<file path=docProps/custom.xml><?xml version="1.0" encoding="utf-8"?>
<Properties xmlns="http://schemas.openxmlformats.org/officeDocument/2006/custom-properties" xmlns:vt="http://schemas.openxmlformats.org/officeDocument/2006/docPropsVTypes"/>
</file>