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4762500" cy="553402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5534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 아래 면적 · 개수 판정이 함께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(Expert) Circularity · Perimeter · AspectRatio · Convexity 필터, SortBy · MaxBlobCount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원형도(1.0 = 완전한 원) · 둘레 · 종횡비 · 볼록도로 모양을 거르고, 정렬 기준과 상위 N 개만 남기기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면적 판정 AND 개수 판정이 모두 통과해야 OK. 끄면 블롭이 1 개 이상 검출되면 OK, 0 개면 NG.</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BODA-VMS-AI-Tools-Manual.html</w:t>
      </w:r>
      <w:r>
        <w:rPr>
          <w:rFonts w:ascii="Malgun Gothic" w:cs="Malgun Gothic" w:eastAsia="Malgun Gothic" w:hAnsi="Malgun Gothic"/>
          <w:sz w:val="20"/>
          <w:szCs w:val="20"/>
        </w:rPr>
        <w:t xml:space="preserve">)을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1.39.2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c48afc2bcc88b2f620b199b755dcfd189641da81.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2026-09-18T01:17:37.550Z</dcterms:created>
  <dcterms:modified xsi:type="dcterms:W3CDTF">2026-09-18T01:17:37.552Z</dcterms:modified>
</cp:coreProperties>
</file>

<file path=docProps/custom.xml><?xml version="1.0" encoding="utf-8"?>
<Properties xmlns="http://schemas.openxmlformats.org/officeDocument/2006/custom-properties" xmlns:vt="http://schemas.openxmlformats.org/officeDocument/2006/docPropsVTypes"/>
</file>