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820469B" w14:textId="77777777" w:rsidR="00F36E38" w:rsidRDefault="00F36E38">
      <w:pPr>
        <w:pStyle w:val="LO-normal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833"/>
        <w:gridCol w:w="694"/>
        <w:gridCol w:w="6218"/>
        <w:gridCol w:w="1975"/>
      </w:tblGrid>
      <w:tr w:rsidR="00F36E38" w14:paraId="15E8ECC2" w14:textId="77777777">
        <w:trPr>
          <w:trHeight w:val="961"/>
        </w:trPr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16826" w14:textId="77777777" w:rsidR="00F36E38" w:rsidRDefault="00000000">
            <w:pPr>
              <w:pStyle w:val="LO-normal"/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" behindDoc="0" locked="0" layoutInCell="1" allowOverlap="1" wp14:anchorId="0EA4CB3C" wp14:editId="6315694D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81915</wp:posOffset>
                  </wp:positionV>
                  <wp:extent cx="386080" cy="585470"/>
                  <wp:effectExtent l="0" t="0" r="0" b="0"/>
                  <wp:wrapSquare wrapText="bothSides"/>
                  <wp:docPr id="1" name="imag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54A5A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PES University, Bengaluru</w:t>
            </w:r>
          </w:p>
          <w:p w14:paraId="764242A6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(Established under Karnataka Act No. 16 of 2013)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3BFFB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UE20CS902</w:t>
            </w:r>
          </w:p>
        </w:tc>
      </w:tr>
      <w:tr w:rsidR="00F36E38" w14:paraId="10014AEA" w14:textId="77777777">
        <w:trPr>
          <w:trHeight w:val="865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F8986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AUG 2023: END SEMESTER ASSESSMENT (ESA)</w:t>
            </w:r>
          </w:p>
          <w:p w14:paraId="6BDB9240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 TECH DATA SCIENCE AND MACHINE LEARNING_ SEMESTER I</w:t>
            </w:r>
          </w:p>
          <w:p w14:paraId="61868068" w14:textId="77777777" w:rsidR="00F36E38" w:rsidRDefault="00F36E38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FF909FE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UE20CS902 – Statistical Methods for Decision Making</w:t>
            </w:r>
          </w:p>
        </w:tc>
      </w:tr>
      <w:tr w:rsidR="00F36E38" w14:paraId="77112EAC" w14:textId="77777777">
        <w:trPr>
          <w:trHeight w:val="311"/>
        </w:trPr>
        <w:tc>
          <w:tcPr>
            <w:tcW w:w="15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3AD61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Time: 3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6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F28D2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Answer All Questions</w:t>
            </w:r>
          </w:p>
        </w:tc>
        <w:tc>
          <w:tcPr>
            <w:tcW w:w="1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DDE2C" w14:textId="77777777" w:rsidR="00F36E38" w:rsidRDefault="00000000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Max Marks: 100</w:t>
            </w:r>
          </w:p>
        </w:tc>
      </w:tr>
    </w:tbl>
    <w:p w14:paraId="693883E1" w14:textId="77777777" w:rsidR="00F36E38" w:rsidRDefault="00F36E38">
      <w:pPr>
        <w:pStyle w:val="LO-normal"/>
        <w:widowControl w:val="0"/>
        <w:rPr>
          <w:rFonts w:ascii="Times New Roman" w:eastAsia="Times New Roman" w:hAnsi="Times New Roman" w:cs="Times New Roman"/>
        </w:rPr>
      </w:pPr>
    </w:p>
    <w:tbl>
      <w:tblPr>
        <w:tblW w:w="10076" w:type="dxa"/>
        <w:tblLayout w:type="fixed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0076"/>
      </w:tblGrid>
      <w:tr w:rsidR="00F36E38" w:rsidRPr="005438E6" w14:paraId="78F6F86F" w14:textId="77777777">
        <w:trPr>
          <w:trHeight w:val="81"/>
        </w:trPr>
        <w:tc>
          <w:tcPr>
            <w:tcW w:w="10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8283145" w14:textId="77777777" w:rsidR="00F36E38" w:rsidRPr="005438E6" w:rsidRDefault="00000000">
            <w:pPr>
              <w:pStyle w:val="LO-normal"/>
              <w:widowControl w:val="0"/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INSTRUCTIONS</w:t>
            </w:r>
          </w:p>
        </w:tc>
      </w:tr>
      <w:tr w:rsidR="00F36E38" w:rsidRPr="005438E6" w14:paraId="3D8AF10F" w14:textId="77777777">
        <w:trPr>
          <w:trHeight w:val="81"/>
        </w:trPr>
        <w:tc>
          <w:tcPr>
            <w:tcW w:w="10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5A5A865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All questions are compulsory.</w:t>
            </w:r>
          </w:p>
          <w:p w14:paraId="2F39FE17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Section A should be handwritten in the answer script provided.</w:t>
            </w:r>
          </w:p>
          <w:p w14:paraId="5ED57233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Section B and C are coding questions which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>have to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A"/>
                <w:sz w:val="20"/>
                <w:szCs w:val="20"/>
              </w:rPr>
              <w:t xml:space="preserve"> be answered in the system.</w:t>
            </w:r>
          </w:p>
        </w:tc>
      </w:tr>
    </w:tbl>
    <w:p w14:paraId="164EA0D2" w14:textId="77777777" w:rsidR="00F36E38" w:rsidRPr="005438E6" w:rsidRDefault="00F36E38">
      <w:pPr>
        <w:pStyle w:val="LO-normal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7C5FFE" w14:textId="77777777" w:rsidR="00F36E38" w:rsidRPr="005438E6" w:rsidRDefault="00000000">
      <w:pPr>
        <w:pStyle w:val="LO-normal"/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438E6">
        <w:rPr>
          <w:rFonts w:ascii="Times New Roman" w:eastAsia="Times New Roman" w:hAnsi="Times New Roman" w:cs="Times New Roman"/>
          <w:b/>
          <w:sz w:val="20"/>
          <w:szCs w:val="20"/>
        </w:rPr>
        <w:t>Section A -20 Marks</w:t>
      </w:r>
    </w:p>
    <w:tbl>
      <w:tblPr>
        <w:tblW w:w="9766" w:type="dxa"/>
        <w:tblInd w:w="10" w:type="dxa"/>
        <w:tblLayout w:type="fixed"/>
        <w:tblLook w:val="04A0" w:firstRow="1" w:lastRow="0" w:firstColumn="1" w:lastColumn="0" w:noHBand="0" w:noVBand="1"/>
      </w:tblPr>
      <w:tblGrid>
        <w:gridCol w:w="285"/>
        <w:gridCol w:w="495"/>
        <w:gridCol w:w="8415"/>
        <w:gridCol w:w="571"/>
      </w:tblGrid>
      <w:tr w:rsidR="00F36E38" w:rsidRPr="005438E6" w14:paraId="1F8A552E" w14:textId="77777777">
        <w:trPr>
          <w:trHeight w:val="56"/>
        </w:trPr>
        <w:tc>
          <w:tcPr>
            <w:tcW w:w="2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7B8CF4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DB6C3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D46D3F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Consider the following two samples:</w:t>
            </w:r>
          </w:p>
          <w:p w14:paraId="71700B36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 1: 10, 9, 8, 7, 8, 6, 10, 6</w:t>
            </w:r>
          </w:p>
          <w:p w14:paraId="726B043C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Sample 2: 10, 6, 10, 6, 8, 10, 8, 6</w:t>
            </w:r>
          </w:p>
          <w:p w14:paraId="0E8E681D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Compare the samples in terms of mean, standard deviation 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3CCCD2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47CD1DB6" w14:textId="77777777">
        <w:trPr>
          <w:trHeight w:val="388"/>
        </w:trPr>
        <w:tc>
          <w:tcPr>
            <w:tcW w:w="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F284BA" w14:textId="77777777" w:rsidR="00F36E38" w:rsidRPr="005438E6" w:rsidRDefault="00F36E3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DAA432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b) 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0D9D6BA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Find the Z score for the value of X =40, where mean = 45, standard deviation is 5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0F58C3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6CDAE022" w14:textId="77777777">
        <w:trPr>
          <w:trHeight w:val="56"/>
        </w:trPr>
        <w:tc>
          <w:tcPr>
            <w:tcW w:w="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2F9A609" w14:textId="77777777" w:rsidR="00F36E38" w:rsidRPr="005438E6" w:rsidRDefault="00F36E3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6375B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c) 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A7F481" w14:textId="568DA528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Consider the following ANOVA table, fill in the missing </w:t>
            </w:r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values.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14:paraId="4E5BB87A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tbl>
            <w:tblPr>
              <w:tblW w:w="6287" w:type="dxa"/>
              <w:tblLayout w:type="fixed"/>
              <w:tblLook w:val="04A0" w:firstRow="1" w:lastRow="0" w:firstColumn="1" w:lastColumn="0" w:noHBand="0" w:noVBand="1"/>
            </w:tblPr>
            <w:tblGrid>
              <w:gridCol w:w="1256"/>
              <w:gridCol w:w="1256"/>
              <w:gridCol w:w="1258"/>
              <w:gridCol w:w="1259"/>
              <w:gridCol w:w="1258"/>
            </w:tblGrid>
            <w:tr w:rsidR="00F36E38" w:rsidRPr="005438E6" w14:paraId="0F2225C4" w14:textId="77777777"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C10254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Source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A831A79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Sum of Squares</w:t>
                  </w:r>
                </w:p>
              </w:tc>
              <w:tc>
                <w:tcPr>
                  <w:tcW w:w="1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9B5226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Degree of Freedom</w:t>
                  </w: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B4C82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MS</w:t>
                  </w: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5A2BC64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F</w:t>
                  </w:r>
                </w:p>
              </w:tc>
            </w:tr>
            <w:tr w:rsidR="00F36E38" w:rsidRPr="005438E6" w14:paraId="7A2655DB" w14:textId="77777777"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0F9716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Treatment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D23FA63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125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49882D" w14:textId="77777777" w:rsidR="00F36E38" w:rsidRPr="005438E6" w:rsidRDefault="00F36E38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F9E284" w14:textId="77777777" w:rsidR="00F36E38" w:rsidRPr="005438E6" w:rsidRDefault="00F36E38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73B653" w14:textId="77777777" w:rsidR="00F36E38" w:rsidRPr="005438E6" w:rsidRDefault="00F36E38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F36E38" w:rsidRPr="005438E6" w14:paraId="634183CB" w14:textId="77777777"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B8AC3E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Error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6B49FC3" w14:textId="77777777" w:rsidR="00F36E38" w:rsidRPr="005438E6" w:rsidRDefault="00F36E38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2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A61E27E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51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3ACFC4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166</w:t>
                  </w:r>
                </w:p>
              </w:tc>
            </w:tr>
            <w:tr w:rsidR="00F36E38" w:rsidRPr="005438E6" w14:paraId="3F40A0BA" w14:textId="77777777"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369EAAB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Total</w:t>
                  </w:r>
                </w:p>
              </w:tc>
              <w:tc>
                <w:tcPr>
                  <w:tcW w:w="125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15C9FD9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1500</w:t>
                  </w:r>
                </w:p>
              </w:tc>
              <w:tc>
                <w:tcPr>
                  <w:tcW w:w="3773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6D4018" w14:textId="77777777" w:rsidR="00F36E38" w:rsidRPr="005438E6" w:rsidRDefault="00000000">
                  <w:pPr>
                    <w:pStyle w:val="LO-normal"/>
                    <w:widowControl w:val="0"/>
                    <w:spacing w:line="240" w:lineRule="auto"/>
                    <w:ind w:hanging="1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5438E6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27</w:t>
                  </w:r>
                </w:p>
              </w:tc>
            </w:tr>
          </w:tbl>
          <w:p w14:paraId="2D62C867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AEE02C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0E0964AE" w14:textId="77777777">
        <w:trPr>
          <w:trHeight w:val="56"/>
        </w:trPr>
        <w:tc>
          <w:tcPr>
            <w:tcW w:w="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3D564A0" w14:textId="77777777" w:rsidR="00F36E38" w:rsidRPr="005438E6" w:rsidRDefault="00F36E3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8213BC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3BE352" w14:textId="4314BB21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What does ANOVA stand </w:t>
            </w:r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for?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State its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purpose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.</w:t>
            </w:r>
            <w:proofErr w:type="gramEnd"/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>Why is it preferred to multiple paired  t-tests ?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58C9A54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7982F159" w14:textId="77777777">
        <w:trPr>
          <w:trHeight w:val="56"/>
        </w:trPr>
        <w:tc>
          <w:tcPr>
            <w:tcW w:w="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682AB9" w14:textId="77777777" w:rsidR="00F36E38" w:rsidRPr="005438E6" w:rsidRDefault="00F36E3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C3BC7EF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C71F5AA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List the different types of sampling techniques (any 4 four). 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AEA4C6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3918CA5A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71D7EC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D75447D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6D13B63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What are the measures of dispersion? Name them. 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3E025D9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3061F8E2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17B458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36E38AF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26816B91" w14:textId="5177C28D" w:rsidR="00F36E38" w:rsidRPr="005438E6" w:rsidRDefault="00000000">
            <w:pPr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bookmarkStart w:id="0" w:name="docs-internal-guid-f06d9a34-7fff-4f3c-46"/>
            <w:bookmarkEnd w:id="0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Explain the usefulness of central limit theorem in sampling </w:t>
            </w:r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distribution </w:t>
            </w:r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>and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inference.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E0852EC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37D30CF3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95C514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1B654FA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0AE6C3F4" w14:textId="77777777" w:rsidR="00F36E38" w:rsidRPr="005438E6" w:rsidRDefault="00000000">
            <w:pPr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Consider two dice are rolled simultaneously. Find the probability that the sum of the two numbers is at least 9.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F825E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7D58246A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A48DAF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DC5062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C04A953" w14:textId="77777777" w:rsidR="00F36E38" w:rsidRPr="005438E6" w:rsidRDefault="00000000">
            <w:pPr>
              <w:widowControl w:val="0"/>
              <w:spacing w:line="240" w:lineRule="auto"/>
              <w:ind w:hanging="1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p-value.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What does a very low p-value indicate ?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E0BA4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 </w:t>
            </w:r>
          </w:p>
        </w:tc>
      </w:tr>
      <w:tr w:rsidR="00F36E38" w:rsidRPr="005438E6" w14:paraId="4C25D65F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979EDCB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A4652F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vAlign w:val="center"/>
          </w:tcPr>
          <w:p w14:paraId="5ECA66C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Define Bayes theorem and provide with an example where Bayes theorem can be applied.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5D5F507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</w:tr>
      <w:tr w:rsidR="00F36E38" w:rsidRPr="005438E6" w14:paraId="50CA327C" w14:textId="77777777">
        <w:trPr>
          <w:trHeight w:val="332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9DE9A1" w14:textId="77777777" w:rsidR="00F36E38" w:rsidRPr="005438E6" w:rsidRDefault="00F36E38" w:rsidP="005438E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F18ADA3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SECTION B – 40 MARKS</w:t>
            </w:r>
          </w:p>
        </w:tc>
      </w:tr>
      <w:tr w:rsidR="00F36E38" w:rsidRPr="005438E6" w14:paraId="1D3D889F" w14:textId="77777777">
        <w:trPr>
          <w:trHeight w:val="56"/>
        </w:trPr>
        <w:tc>
          <w:tcPr>
            <w:tcW w:w="2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FFAAF1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4DCEF9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09DDD5" w14:textId="1D4CEDD9" w:rsidR="00F36E38" w:rsidRPr="005438E6" w:rsidRDefault="00A501CD">
            <w:pPr>
              <w:pStyle w:val="BodyText"/>
              <w:widowControl w:val="0"/>
              <w:spacing w:after="0" w:line="240" w:lineRule="auto"/>
              <w:ind w:hanging="1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1" w:name="docs-internal-guid-732495db-7fff-38d3-b4"/>
            <w:bookmarkEnd w:id="1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Based on </w:t>
            </w:r>
            <w:r w:rsidR="005438E6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</w:t>
            </w:r>
            <w:r w:rsid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given </w:t>
            </w:r>
            <w:r w:rsidR="005438E6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case of </w:t>
            </w:r>
            <w:r w:rsidR="00000000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Jim is a real estate </w:t>
            </w:r>
            <w:r w:rsidR="005438E6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agent, (</w:t>
            </w:r>
            <w:r w:rsid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etails are given in notebook),</w:t>
            </w:r>
            <w:r w:rsidR="00000000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predict </w:t>
            </w:r>
            <w:r w:rsidR="00000000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what is the probability that Jim will make</w:t>
            </w:r>
            <w:r w:rsidR="008F65FB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</w:t>
            </w:r>
            <w:r w:rsidR="00000000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no sales? One sale? two or more sales? In a 90-day period, what is the probability that Jim will make no sales?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8FF0C6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70149ED7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0BDD267" w14:textId="77777777" w:rsidR="00F36E38" w:rsidRPr="005438E6" w:rsidRDefault="00F36E38" w:rsidP="00A501CD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37919E17" w14:textId="77777777">
        <w:trPr>
          <w:trHeight w:val="56"/>
        </w:trPr>
        <w:tc>
          <w:tcPr>
            <w:tcW w:w="285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AEEF03" w14:textId="77777777" w:rsidR="00F36E38" w:rsidRPr="005438E6" w:rsidRDefault="00F36E38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14293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E19F2F" w14:textId="24234B6C" w:rsidR="00F36E38" w:rsidRPr="005438E6" w:rsidRDefault="00000000" w:rsidP="00A501CD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compressive strength of samples of cement can be modeled by a normal distribution with a mean of 6000 kilograms per square centimeter and a standard deviation of 100 kilograms per square centimeter.</w:t>
            </w:r>
          </w:p>
          <w:p w14:paraId="57A4A464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What is the probability that a sample’s strength is less than 6250 Kg/cm2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( 2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mark)</w:t>
            </w:r>
          </w:p>
          <w:p w14:paraId="624373C2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What is the probability that a sample’s strength is between 5800 and 5900 Kg/cm2 (2 mark)</w:t>
            </w:r>
          </w:p>
          <w:p w14:paraId="50BCB4BD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What strength is exceeded by 95% of the samples (2 mark)</w:t>
            </w:r>
          </w:p>
          <w:p w14:paraId="726E99A3" w14:textId="77777777" w:rsidR="00F36E38" w:rsidRPr="005438E6" w:rsidRDefault="00F36E38">
            <w:pPr>
              <w:pStyle w:val="LO-normal"/>
              <w:widowControl w:val="0"/>
              <w:spacing w:line="240" w:lineRule="auto"/>
              <w:ind w:left="71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090066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2C60F809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F1846D7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1626A38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4068149D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86AB797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111FBFD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FCF47A" w14:textId="2D1F234B" w:rsidR="00F36E38" w:rsidRPr="005438E6" w:rsidRDefault="00000000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production manager </w:t>
            </w:r>
            <w:r w:rsidR="005438E6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case study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 the Yen Sewing Factory </w:t>
            </w:r>
            <w:r w:rsidR="005438E6"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is provided in notebooks.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Plot the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acceptance and rejection regions to test the claim of the production manager with 99% confidence. </w:t>
            </w:r>
          </w:p>
          <w:p w14:paraId="483B9E72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State the null hypothesis and the alternate hypothesis. (1 mark)</w:t>
            </w:r>
          </w:p>
          <w:p w14:paraId="323A691C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Which test is to be performed. (1 mark)</w:t>
            </w:r>
          </w:p>
          <w:p w14:paraId="05DF2E05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Compute test statistics, p value. (3 marks)</w:t>
            </w:r>
          </w:p>
          <w:p w14:paraId="5DF516EF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At the 0.01 significance level, can we conclude that water consumption has increased?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 Bobbin diameter is less than 18mm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(1 mark)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7DB39B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</w:t>
            </w:r>
          </w:p>
          <w:p w14:paraId="5760008C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901E064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0A1485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5C23B5C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76C1ACD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94D1746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42C2A606" w14:textId="77777777" w:rsidR="00F36E38" w:rsidRPr="005438E6" w:rsidRDefault="00F36E38" w:rsidP="005438E6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3843EE13" w14:textId="77777777">
        <w:trPr>
          <w:trHeight w:val="2218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EB9C1B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D0A62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F83FB9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Two catalysts are being analyzed to determine how they affect the mean yield of a chemical process. Specifically, catalyst 1 is currently in use, but catalyst 2 is acceptable. Since catalyst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IN"/>
              </w:rPr>
              <w:t xml:space="preserve"> </w:t>
            </w:r>
            <w:r w:rsidRPr="005438E6">
              <w:rPr>
                <w:rFonts w:ascii="Times New Roman" w:eastAsia="Times New Roman" w:hAnsi="Times New Roman" w:cs="Times New Roman"/>
                <w:color w:val="0000FF"/>
                <w:sz w:val="20"/>
                <w:szCs w:val="20"/>
                <w:lang w:val="en-IN"/>
              </w:rPr>
              <w:t xml:space="preserve">2 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 cheaper, it should be adopted, providing it does not change the process yield. A test is run in the pilot plant and results in the data shown table. Is there any difference in mean yields for an α =.05 and assume equal variances</w:t>
            </w:r>
          </w:p>
          <w:p w14:paraId="1558AC20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            1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2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3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4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5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6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7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  8</w:t>
            </w:r>
            <w:proofErr w:type="gramEnd"/>
          </w:p>
          <w:p w14:paraId="05D0054B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Catlayst1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91.50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94.18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92.18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95.39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91.79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89.07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94.72   89.21</w:t>
            </w:r>
          </w:p>
          <w:p w14:paraId="1867D48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Catalyst2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89.19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90.95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90.46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93.21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97.19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97.04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91.07   92.75</w:t>
            </w:r>
          </w:p>
          <w:p w14:paraId="6251276B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E620EAF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State the hypothesis and type of test to be used                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 marks)</w:t>
            </w:r>
          </w:p>
          <w:p w14:paraId="72DA2F1B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Test the hypothesis and conclude                                      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 marks)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74E0F5A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48AFC2F1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9D669D3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1A68810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CBEA16E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5EFC8205" w14:textId="77777777">
        <w:trPr>
          <w:trHeight w:val="287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112526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CAD8E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EFF54D" w14:textId="3F032F56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 multinational company </w:t>
            </w:r>
            <w:r w:rsid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use case is provided in the notebook.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Test the company's claim that the course was effective in developing soft skills with 90% confidence using the p-value technique.</w:t>
            </w:r>
          </w:p>
          <w:p w14:paraId="41A26D94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F52A21B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 xml:space="preserve">Read the data set </w:t>
            </w:r>
            <w:proofErr w:type="gramStart"/>
            <w:r w:rsidRPr="005438E6">
              <w:rPr>
                <w:rFonts w:ascii="Times New Roman" w:hAnsi="Times New Roman" w:cs="Times New Roman"/>
                <w:sz w:val="20"/>
                <w:szCs w:val="20"/>
              </w:rPr>
              <w:t>Paired_data.xlsx</w:t>
            </w:r>
            <w:proofErr w:type="gramEnd"/>
          </w:p>
          <w:p w14:paraId="7021A964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 xml:space="preserve">    Consider the scores given in the file `paired_data.xlsx`</w:t>
            </w:r>
          </w:p>
          <w:p w14:paraId="566C5B63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 xml:space="preserve">    please consider the first two attributes </w:t>
            </w:r>
          </w:p>
          <w:p w14:paraId="15FABAC3" w14:textId="77777777" w:rsidR="00F36E38" w:rsidRPr="005438E6" w:rsidRDefault="00F36E38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DB7D7E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>1. Check if the attributes are normally distributed (2 marks)</w:t>
            </w:r>
          </w:p>
          <w:p w14:paraId="556A1C85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>2. State the null hypothesis and alternate hypothesis (1 mark)</w:t>
            </w:r>
          </w:p>
          <w:p w14:paraId="62D4FAAC" w14:textId="77777777" w:rsidR="00F36E38" w:rsidRPr="005438E6" w:rsidRDefault="00000000">
            <w:pPr>
              <w:pStyle w:val="LO-normal"/>
              <w:widowControl w:val="0"/>
              <w:spacing w:line="240" w:lineRule="auto"/>
              <w:ind w:left="-1"/>
              <w:rPr>
                <w:rFonts w:ascii="Times New Roman" w:hAnsi="Times New Roman" w:cs="Times New Roman"/>
                <w:sz w:val="20"/>
                <w:szCs w:val="20"/>
              </w:rPr>
            </w:pPr>
            <w:r w:rsidRPr="005438E6">
              <w:rPr>
                <w:rFonts w:ascii="Times New Roman" w:hAnsi="Times New Roman" w:cs="Times New Roman"/>
                <w:sz w:val="20"/>
                <w:szCs w:val="20"/>
              </w:rPr>
              <w:t>3. Test the hypothesis and conclude. (3 marks)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A188F4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130FC4C5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75C01AE5" w14:textId="77777777">
        <w:trPr>
          <w:trHeight w:val="56"/>
        </w:trPr>
        <w:tc>
          <w:tcPr>
            <w:tcW w:w="976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14EC76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SECTION C – 40 MARKS</w:t>
            </w:r>
          </w:p>
        </w:tc>
      </w:tr>
      <w:tr w:rsidR="00F36E38" w:rsidRPr="005438E6" w14:paraId="698F96D9" w14:textId="77777777">
        <w:trPr>
          <w:trHeight w:val="56"/>
        </w:trPr>
        <w:tc>
          <w:tcPr>
            <w:tcW w:w="2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0"/>
            </w:tcBorders>
          </w:tcPr>
          <w:p w14:paraId="65D4AD96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95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2B145100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a)</w:t>
            </w:r>
          </w:p>
        </w:tc>
        <w:tc>
          <w:tcPr>
            <w:tcW w:w="8414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457429FE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Consider the </w:t>
            </w:r>
            <w:proofErr w:type="spell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admission.xlxs</w:t>
            </w:r>
            <w:proofErr w:type="spell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file and answer the following questions (Data description is given in notebook)</w:t>
            </w:r>
          </w:p>
          <w:p w14:paraId="147BC992" w14:textId="77777777" w:rsidR="00F36E38" w:rsidRPr="005438E6" w:rsidRDefault="00000000">
            <w:pPr>
              <w:pStyle w:val="LO-normal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Provide a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summary statistics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all the variables and explain which variables has high variability (3 mark)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List out the numerical and categorical features in the dataset (2 marks)</w:t>
            </w: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(Total- 5marks)</w:t>
            </w:r>
          </w:p>
          <w:p w14:paraId="6BF0A6C6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2" w:name="4a.ii)Provide-a-histogram-for-the-variab"/>
            <w:bookmarkEnd w:id="2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Provide a histogram for the variable salary and Percentage of marks scored in MBA, based on histogram and </w:t>
            </w:r>
            <w:proofErr w:type="spell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cacluation</w:t>
            </w:r>
            <w:proofErr w:type="spell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skewness and kurtosis what would you describe. (5 marks)</w:t>
            </w:r>
          </w:p>
          <w:p w14:paraId="0A3AF7BD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3" w:name="4a.iii)-Draw-a-boxplot-for-salary-based-"/>
            <w:bookmarkEnd w:id="3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Draw a boxplot for salary based on different MBA specialization, what do you observe in terms of outliers, and salary difference for specialization segments. (5 marks)</w:t>
            </w:r>
          </w:p>
          <w:p w14:paraId="133EC03D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5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4" w:name="4a.iv)-Draw-a-scatter-plot-for-all-of-th"/>
            <w:bookmarkEnd w:id="4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Draw a scatter plot for all of the variables, what is your observation and conclusion for the relationship between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students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salary and the other numeric variables (5 marks)</w:t>
            </w:r>
          </w:p>
        </w:tc>
        <w:tc>
          <w:tcPr>
            <w:tcW w:w="571" w:type="dxa"/>
            <w:tcBorders>
              <w:top w:val="single" w:sz="4" w:space="0" w:color="00000A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6961AEF0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638111AA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36E38" w:rsidRPr="005438E6" w14:paraId="4E439FA5" w14:textId="77777777">
        <w:trPr>
          <w:trHeight w:val="56"/>
        </w:trPr>
        <w:tc>
          <w:tcPr>
            <w:tcW w:w="285" w:type="dxa"/>
            <w:tcBorders>
              <w:top w:val="single" w:sz="4" w:space="0" w:color="000000"/>
              <w:left w:val="single" w:sz="4" w:space="0" w:color="00000A"/>
              <w:bottom w:val="single" w:sz="4" w:space="0" w:color="00000A"/>
              <w:right w:val="single" w:sz="4" w:space="0" w:color="000000"/>
            </w:tcBorders>
          </w:tcPr>
          <w:p w14:paraId="449AF8D8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08495389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b)</w:t>
            </w:r>
          </w:p>
        </w:tc>
        <w:tc>
          <w:tcPr>
            <w:tcW w:w="8414" w:type="dxa"/>
            <w:tcBorders>
              <w:top w:val="single" w:sz="4" w:space="0" w:color="000000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001652D0" w14:textId="77777777" w:rsidR="00F36E38" w:rsidRPr="005438E6" w:rsidRDefault="00000000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Consider the purchases.csv file and answer the following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questions</w:t>
            </w:r>
            <w:proofErr w:type="gramEnd"/>
          </w:p>
          <w:p w14:paraId="7373B732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5" w:name="4b.i)--Check-whether-the-percentile-in-e"/>
            <w:bookmarkEnd w:id="5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Check whether the percentile in entrance test from the data follows normal distribution by using a proper plot and with suitable statistical test. (5 marks)</w:t>
            </w:r>
          </w:p>
          <w:p w14:paraId="3947FDDD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6" w:name="4b.ii)Conduct-a-hypothesis-to-see-whethe"/>
            <w:bookmarkEnd w:id="6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Conduct a hypothesis to see whether there is a difference in terms of salary for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students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degree specialization of management and engineering. What do you conclude (consider level of significance 0.05) (5 marks)</w:t>
            </w:r>
          </w:p>
          <w:p w14:paraId="19E2E2C6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7" w:name="4b.iii)Conduct-an-hypothesis-to-prove-wh"/>
            <w:bookmarkEnd w:id="7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Conduct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hypothesis to prove whether the salary of a student from </w:t>
            </w:r>
            <w:proofErr w:type="spell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commenrce</w:t>
            </w:r>
            <w:proofErr w:type="spell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stream is higher than Science stream, do you agree or not. (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consider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level of significance 0.05) (5 marks)</w:t>
            </w:r>
          </w:p>
          <w:p w14:paraId="30229774" w14:textId="77777777" w:rsidR="00F36E38" w:rsidRPr="005438E6" w:rsidRDefault="00000000">
            <w:pPr>
              <w:pStyle w:val="Heading3"/>
              <w:keepNext w:val="0"/>
              <w:keepLines w:val="0"/>
              <w:widowControl w:val="0"/>
              <w:numPr>
                <w:ilvl w:val="0"/>
                <w:numId w:val="6"/>
              </w:num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8" w:name="4b.iv)Conduct-an-ANOVA-to-check-whether-"/>
            <w:bookmarkEnd w:id="8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Conduct an ANOVA to check whether there is salary difference for students with </w:t>
            </w:r>
            <w:proofErr w:type="spell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diffetent</w:t>
            </w:r>
            <w:proofErr w:type="spell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MBA_specialization</w:t>
            </w:r>
            <w:proofErr w:type="spell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Marketing &amp; 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Finance ,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Marketing &amp; HR, Operations &amp; Management, Marketing &amp; IB. State your inferences. (</w:t>
            </w:r>
            <w:proofErr w:type="gramStart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consider</w:t>
            </w:r>
            <w:proofErr w:type="gramEnd"/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level of significance 0.05) (5 marks)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A"/>
              <w:right w:val="single" w:sz="4" w:space="0" w:color="00000A"/>
            </w:tcBorders>
          </w:tcPr>
          <w:p w14:paraId="3A190898" w14:textId="77777777" w:rsidR="00F36E38" w:rsidRPr="005438E6" w:rsidRDefault="00000000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43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6D6B85AF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0F47BF1" w14:textId="77777777" w:rsidR="00F36E38" w:rsidRPr="005438E6" w:rsidRDefault="00F36E38">
            <w:pPr>
              <w:pStyle w:val="LO-normal"/>
              <w:widowControl w:val="0"/>
              <w:spacing w:line="240" w:lineRule="auto"/>
              <w:ind w:hanging="1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135067A4" w14:textId="77777777" w:rsidR="00F36E38" w:rsidRPr="005438E6" w:rsidRDefault="00F36E38">
      <w:pPr>
        <w:pStyle w:val="LO-normal"/>
        <w:spacing w:line="240" w:lineRule="auto"/>
        <w:ind w:hanging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F36E38" w:rsidRPr="005438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12CDC" w14:textId="77777777" w:rsidR="00CF5E66" w:rsidRDefault="00CF5E66">
      <w:pPr>
        <w:spacing w:line="240" w:lineRule="auto"/>
      </w:pPr>
      <w:r>
        <w:separator/>
      </w:r>
    </w:p>
  </w:endnote>
  <w:endnote w:type="continuationSeparator" w:id="0">
    <w:p w14:paraId="56353E14" w14:textId="77777777" w:rsidR="00CF5E66" w:rsidRDefault="00CF5E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52E51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BD3A8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2E086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EF5B0" w14:textId="77777777" w:rsidR="00CF5E66" w:rsidRDefault="00CF5E66">
      <w:pPr>
        <w:spacing w:line="240" w:lineRule="auto"/>
      </w:pPr>
      <w:r>
        <w:separator/>
      </w:r>
    </w:p>
  </w:footnote>
  <w:footnote w:type="continuationSeparator" w:id="0">
    <w:p w14:paraId="65E43CA2" w14:textId="77777777" w:rsidR="00CF5E66" w:rsidRDefault="00CF5E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4BED8" w14:textId="77777777" w:rsidR="00F36E38" w:rsidRDefault="00000000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W w:w="4050" w:type="dxa"/>
      <w:tblInd w:w="5778" w:type="dxa"/>
      <w:tblLayout w:type="fixed"/>
      <w:tblLook w:val="04A0" w:firstRow="1" w:lastRow="0" w:firstColumn="1" w:lastColumn="0" w:noHBand="0" w:noVBand="1"/>
    </w:tblPr>
    <w:tblGrid>
      <w:gridCol w:w="680"/>
      <w:gridCol w:w="263"/>
      <w:gridCol w:w="300"/>
      <w:gridCol w:w="301"/>
      <w:gridCol w:w="264"/>
      <w:gridCol w:w="313"/>
      <w:gridCol w:w="250"/>
      <w:gridCol w:w="290"/>
      <w:gridCol w:w="251"/>
      <w:gridCol w:w="292"/>
      <w:gridCol w:w="250"/>
      <w:gridCol w:w="298"/>
      <w:gridCol w:w="298"/>
    </w:tblGrid>
    <w:tr w:rsidR="00F36E38" w14:paraId="211C2FC2" w14:textId="77777777">
      <w:trPr>
        <w:trHeight w:val="350"/>
      </w:trPr>
      <w:tc>
        <w:tcPr>
          <w:tcW w:w="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68A4B7E" w14:textId="77777777" w:rsidR="00F36E38" w:rsidRDefault="00000000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27F179D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B998A9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224ED4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370723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019A7AD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3426925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5C88D5B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9E39886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5F3CED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B10777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786959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6E64C2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5160F1AE" w14:textId="77777777" w:rsidR="00F36E38" w:rsidRDefault="00F36E38">
    <w:pPr>
      <w:pStyle w:val="LO-normal"/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0F246FA3" w14:textId="77777777" w:rsidR="00F36E38" w:rsidRDefault="00000000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W w:w="4050" w:type="dxa"/>
      <w:tblInd w:w="5778" w:type="dxa"/>
      <w:tblLayout w:type="fixed"/>
      <w:tblLook w:val="04A0" w:firstRow="1" w:lastRow="0" w:firstColumn="1" w:lastColumn="0" w:noHBand="0" w:noVBand="1"/>
    </w:tblPr>
    <w:tblGrid>
      <w:gridCol w:w="680"/>
      <w:gridCol w:w="263"/>
      <w:gridCol w:w="300"/>
      <w:gridCol w:w="301"/>
      <w:gridCol w:w="264"/>
      <w:gridCol w:w="313"/>
      <w:gridCol w:w="250"/>
      <w:gridCol w:w="290"/>
      <w:gridCol w:w="251"/>
      <w:gridCol w:w="292"/>
      <w:gridCol w:w="250"/>
      <w:gridCol w:w="298"/>
      <w:gridCol w:w="298"/>
    </w:tblGrid>
    <w:tr w:rsidR="00F36E38" w14:paraId="644D706B" w14:textId="77777777">
      <w:trPr>
        <w:trHeight w:val="350"/>
      </w:trPr>
      <w:tc>
        <w:tcPr>
          <w:tcW w:w="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3DB8860" w14:textId="77777777" w:rsidR="00F36E38" w:rsidRDefault="00000000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0B7B48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B8539AC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1023E06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E122B0C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0A2E0C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3954F29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20AB8B5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05C9EF0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C4A5D52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EACE35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F5A2AB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F6E44AD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09DEB555" w14:textId="77777777" w:rsidR="00F36E38" w:rsidRDefault="00F36E38">
    <w:pPr>
      <w:pStyle w:val="LO-normal"/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3FDF260A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06D5" w14:textId="77777777" w:rsidR="00F36E38" w:rsidRDefault="00000000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W w:w="4050" w:type="dxa"/>
      <w:tblInd w:w="5778" w:type="dxa"/>
      <w:tblLayout w:type="fixed"/>
      <w:tblLook w:val="04A0" w:firstRow="1" w:lastRow="0" w:firstColumn="1" w:lastColumn="0" w:noHBand="0" w:noVBand="1"/>
    </w:tblPr>
    <w:tblGrid>
      <w:gridCol w:w="680"/>
      <w:gridCol w:w="263"/>
      <w:gridCol w:w="300"/>
      <w:gridCol w:w="301"/>
      <w:gridCol w:w="264"/>
      <w:gridCol w:w="313"/>
      <w:gridCol w:w="250"/>
      <w:gridCol w:w="290"/>
      <w:gridCol w:w="251"/>
      <w:gridCol w:w="292"/>
      <w:gridCol w:w="250"/>
      <w:gridCol w:w="298"/>
      <w:gridCol w:w="298"/>
    </w:tblGrid>
    <w:tr w:rsidR="00F36E38" w14:paraId="5456300C" w14:textId="77777777">
      <w:trPr>
        <w:trHeight w:val="350"/>
      </w:trPr>
      <w:tc>
        <w:tcPr>
          <w:tcW w:w="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415FBE8" w14:textId="77777777" w:rsidR="00F36E38" w:rsidRDefault="00000000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A6DEE04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650D74F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60D2F5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89D200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4A3166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656095F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B249E4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C99B80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05F5804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C0551D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8E1433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2A9BA20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097E0EB6" w14:textId="77777777" w:rsidR="00F36E38" w:rsidRDefault="00F36E38">
    <w:pPr>
      <w:pStyle w:val="LO-normal"/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44070122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89A2B" w14:textId="77777777" w:rsidR="00F36E38" w:rsidRDefault="00000000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color w:val="000000"/>
      </w:rPr>
      <w:t xml:space="preserve">    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  <w:tbl>
    <w:tblPr>
      <w:tblW w:w="4050" w:type="dxa"/>
      <w:tblInd w:w="5778" w:type="dxa"/>
      <w:tblLayout w:type="fixed"/>
      <w:tblLook w:val="04A0" w:firstRow="1" w:lastRow="0" w:firstColumn="1" w:lastColumn="0" w:noHBand="0" w:noVBand="1"/>
    </w:tblPr>
    <w:tblGrid>
      <w:gridCol w:w="680"/>
      <w:gridCol w:w="263"/>
      <w:gridCol w:w="300"/>
      <w:gridCol w:w="301"/>
      <w:gridCol w:w="264"/>
      <w:gridCol w:w="313"/>
      <w:gridCol w:w="250"/>
      <w:gridCol w:w="290"/>
      <w:gridCol w:w="251"/>
      <w:gridCol w:w="292"/>
      <w:gridCol w:w="250"/>
      <w:gridCol w:w="298"/>
      <w:gridCol w:w="298"/>
    </w:tblGrid>
    <w:tr w:rsidR="00F36E38" w14:paraId="51394622" w14:textId="77777777">
      <w:trPr>
        <w:trHeight w:val="350"/>
      </w:trPr>
      <w:tc>
        <w:tcPr>
          <w:tcW w:w="67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CF5A6C" w14:textId="77777777" w:rsidR="00F36E38" w:rsidRDefault="00000000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jc w:val="center"/>
            <w:rPr>
              <w:color w:val="000000"/>
            </w:rPr>
          </w:pPr>
          <w:r>
            <w:rPr>
              <w:b/>
              <w:color w:val="000000"/>
            </w:rPr>
            <w:t>SRN</w:t>
          </w:r>
        </w:p>
      </w:tc>
      <w:tc>
        <w:tcPr>
          <w:tcW w:w="26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9CCA798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B463B33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59EA38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6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47B4640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31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842F246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5525EB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C9C94F1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E0AC2F5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DE60FF1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FE4959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50A909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  <w:tc>
        <w:tcPr>
          <w:tcW w:w="2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717F9B" w14:textId="77777777" w:rsidR="00F36E38" w:rsidRDefault="00F36E38">
          <w:pPr>
            <w:pStyle w:val="LO-normal"/>
            <w:widowControl w:val="0"/>
            <w:tabs>
              <w:tab w:val="center" w:pos="4680"/>
              <w:tab w:val="right" w:pos="9360"/>
            </w:tabs>
            <w:spacing w:line="240" w:lineRule="auto"/>
            <w:ind w:hanging="2"/>
            <w:rPr>
              <w:color w:val="000000"/>
            </w:rPr>
          </w:pPr>
        </w:p>
      </w:tc>
    </w:tr>
  </w:tbl>
  <w:p w14:paraId="1D44649D" w14:textId="77777777" w:rsidR="00F36E38" w:rsidRDefault="00F36E38">
    <w:pPr>
      <w:pStyle w:val="LO-normal"/>
      <w:tabs>
        <w:tab w:val="center" w:pos="4680"/>
        <w:tab w:val="right" w:pos="9360"/>
      </w:tabs>
      <w:spacing w:line="240" w:lineRule="auto"/>
      <w:ind w:left="-2"/>
      <w:rPr>
        <w:color w:val="000000"/>
        <w:sz w:val="2"/>
        <w:szCs w:val="2"/>
      </w:rPr>
    </w:pPr>
  </w:p>
  <w:p w14:paraId="63D4A1D7" w14:textId="77777777" w:rsidR="00F36E38" w:rsidRDefault="00F36E38">
    <w:pPr>
      <w:pStyle w:val="LO-normal"/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2FE3"/>
    <w:multiLevelType w:val="multilevel"/>
    <w:tmpl w:val="C06A1420"/>
    <w:lvl w:ilvl="0">
      <w:start w:val="1"/>
      <w:numFmt w:val="lowerRoman"/>
      <w:lvlText w:val="%1."/>
      <w:lvlJc w:val="right"/>
      <w:pPr>
        <w:tabs>
          <w:tab w:val="num" w:pos="0"/>
        </w:tabs>
        <w:ind w:left="71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8" w:hanging="180"/>
      </w:pPr>
    </w:lvl>
  </w:abstractNum>
  <w:abstractNum w:abstractNumId="1" w15:restartNumberingAfterBreak="0">
    <w:nsid w:val="09117E7A"/>
    <w:multiLevelType w:val="multilevel"/>
    <w:tmpl w:val="AEB620FA"/>
    <w:lvl w:ilvl="0">
      <w:start w:val="1"/>
      <w:numFmt w:val="lowerRoman"/>
      <w:lvlText w:val="%1."/>
      <w:lvlJc w:val="righ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C077C92"/>
    <w:multiLevelType w:val="multilevel"/>
    <w:tmpl w:val="7A0E042C"/>
    <w:lvl w:ilvl="0">
      <w:start w:val="1"/>
      <w:numFmt w:val="lowerRoman"/>
      <w:lvlText w:val="%1."/>
      <w:lvlJc w:val="right"/>
      <w:pPr>
        <w:tabs>
          <w:tab w:val="num" w:pos="0"/>
        </w:tabs>
        <w:ind w:left="71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8" w:hanging="180"/>
      </w:pPr>
    </w:lvl>
  </w:abstractNum>
  <w:abstractNum w:abstractNumId="3" w15:restartNumberingAfterBreak="0">
    <w:nsid w:val="5B4B1FE9"/>
    <w:multiLevelType w:val="multilevel"/>
    <w:tmpl w:val="E7EC0A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7A62802"/>
    <w:multiLevelType w:val="multilevel"/>
    <w:tmpl w:val="2F6C9FAE"/>
    <w:lvl w:ilvl="0">
      <w:start w:val="1"/>
      <w:numFmt w:val="lowerRoman"/>
      <w:lvlText w:val="%1."/>
      <w:lvlJc w:val="right"/>
      <w:pPr>
        <w:tabs>
          <w:tab w:val="num" w:pos="0"/>
        </w:tabs>
        <w:ind w:left="71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8" w:hanging="180"/>
      </w:pPr>
    </w:lvl>
  </w:abstractNum>
  <w:abstractNum w:abstractNumId="5" w15:restartNumberingAfterBreak="0">
    <w:nsid w:val="70757ACD"/>
    <w:multiLevelType w:val="multilevel"/>
    <w:tmpl w:val="C568B332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 w15:restartNumberingAfterBreak="0">
    <w:nsid w:val="7E892461"/>
    <w:multiLevelType w:val="multilevel"/>
    <w:tmpl w:val="D04EE65E"/>
    <w:lvl w:ilvl="0">
      <w:start w:val="1"/>
      <w:numFmt w:val="lowerRoman"/>
      <w:lvlText w:val="%1."/>
      <w:lvlJc w:val="right"/>
      <w:pPr>
        <w:tabs>
          <w:tab w:val="num" w:pos="0"/>
        </w:tabs>
        <w:ind w:left="71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3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5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7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9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1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3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5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78" w:hanging="180"/>
      </w:pPr>
    </w:lvl>
  </w:abstractNum>
  <w:num w:numId="1" w16cid:durableId="1353334127">
    <w:abstractNumId w:val="5"/>
  </w:num>
  <w:num w:numId="2" w16cid:durableId="1633946676">
    <w:abstractNumId w:val="4"/>
  </w:num>
  <w:num w:numId="3" w16cid:durableId="234903731">
    <w:abstractNumId w:val="2"/>
  </w:num>
  <w:num w:numId="4" w16cid:durableId="1396977369">
    <w:abstractNumId w:val="0"/>
  </w:num>
  <w:num w:numId="5" w16cid:durableId="1179544097">
    <w:abstractNumId w:val="6"/>
  </w:num>
  <w:num w:numId="6" w16cid:durableId="1333072048">
    <w:abstractNumId w:val="1"/>
  </w:num>
  <w:num w:numId="7" w16cid:durableId="1155879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isplayBackgroundShape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E38"/>
    <w:rsid w:val="005438E6"/>
    <w:rsid w:val="008F65FB"/>
    <w:rsid w:val="00A501CD"/>
    <w:rsid w:val="00CF5E66"/>
    <w:rsid w:val="00F3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72574"/>
  <w15:docId w15:val="{98EB3C45-0CDC-1846-8420-36ADDBD7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-US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line="276" w:lineRule="auto"/>
    </w:pPr>
    <w:rPr>
      <w:sz w:val="22"/>
      <w:szCs w:val="22"/>
      <w:lang w:val="en-US"/>
    </w:rPr>
  </w:style>
  <w:style w:type="paragraph" w:customStyle="1" w:styleId="HeaderandFooter">
    <w:name w:val="Header and Footer"/>
    <w:basedOn w:val="LO-normal"/>
    <w:qFormat/>
  </w:style>
  <w:style w:type="paragraph" w:styleId="Footer">
    <w:name w:val="footer"/>
    <w:basedOn w:val="LO-normal"/>
    <w:link w:val="Foot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Header">
    <w:name w:val="header"/>
    <w:basedOn w:val="LO-normal"/>
    <w:link w:val="HeaderChar"/>
    <w:uiPriority w:val="99"/>
    <w:unhideWhenUsed/>
    <w:qFormat/>
    <w:pPr>
      <w:tabs>
        <w:tab w:val="center" w:pos="4513"/>
        <w:tab w:val="right" w:pos="9026"/>
      </w:tabs>
      <w:spacing w:line="240" w:lineRule="auto"/>
    </w:pPr>
  </w:style>
  <w:style w:type="paragraph" w:styleId="NormalWeb">
    <w:name w:val="Normal (Web)"/>
    <w:basedOn w:val="LO-normal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-1" w:hanging="1"/>
      <w:textAlignment w:val="top"/>
      <w:outlineLvl w:val="0"/>
    </w:pPr>
    <w:rPr>
      <w:rFonts w:ascii="Times New Roman" w:eastAsia="Times New Roman" w:hAnsi="Times New Roman" w:cs="Times New Roman"/>
      <w:sz w:val="24"/>
      <w:szCs w:val="24"/>
      <w:vertAlign w:val="subscript"/>
      <w:lang w:val="en-US" w:eastAsia="en-US"/>
    </w:rPr>
  </w:style>
  <w:style w:type="paragraph" w:customStyle="1" w:styleId="TableContents">
    <w:name w:val="Table Contents"/>
    <w:basedOn w:val="LO-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1"/>
    <w:uiPriority w:val="59"/>
    <w:qFormat/>
    <w:rPr>
      <w:rFonts w:asciiTheme="minorHAnsi" w:eastAsiaTheme="minorHAnsi" w:hAnsiTheme="minorHAnsi" w:cstheme="minorBid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EupClJj/movbW0+D53hFtq8Sag==">AMUW2mV8esuTweBTX0G50C3yPQRAjdogO1U2BvH+HAkueg6Ns1PLCq/m1TyvBbJLck4ArDMpBCgdd9QG148xyhIHzbI/Y7Rjjco7Mx3/Gy4JQHXPkaIxj3s=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 Gatade</dc:creator>
  <dc:description/>
  <cp:lastModifiedBy>Kaustuv Kunal</cp:lastModifiedBy>
  <cp:revision>8</cp:revision>
  <dcterms:created xsi:type="dcterms:W3CDTF">2022-10-25T16:28:00Z</dcterms:created>
  <dcterms:modified xsi:type="dcterms:W3CDTF">2023-08-01T06:05:00Z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ICV">
    <vt:lpwstr>74D4890B42184DC8841CCD522D741915</vt:lpwstr>
  </property>
  <property fmtid="{D5CDD505-2E9C-101B-9397-08002B2CF9AE}" pid="4" name="KSOProductBuildVer">
    <vt:lpwstr>1033-11.2.0.11537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