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BB1897">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D80EF9" w:rsidRPr="00D80EF9" w:rsidRDefault="00D80EF9" w:rsidP="00D80EF9">
      <w:pPr>
        <w:spacing w:after="0" w:line="240" w:lineRule="auto"/>
        <w:jc w:val="center"/>
        <w:rPr>
          <w:rFonts w:asciiTheme="majorBidi" w:hAnsiTheme="majorBidi" w:cs="Traditional Arabic"/>
          <w:b/>
          <w:bCs/>
          <w:color w:val="1F497D" w:themeColor="text2"/>
          <w:sz w:val="60"/>
          <w:szCs w:val="60"/>
        </w:rPr>
      </w:pPr>
      <w:r w:rsidRPr="00D80EF9">
        <w:rPr>
          <w:rFonts w:asciiTheme="majorBidi" w:hAnsiTheme="majorBidi" w:cs="Traditional Arabic" w:hint="cs"/>
          <w:b/>
          <w:bCs/>
          <w:color w:val="1F497D" w:themeColor="text2"/>
          <w:sz w:val="60"/>
          <w:szCs w:val="60"/>
          <w:rtl/>
        </w:rPr>
        <w:t>بيان أحكام الرّهن في الإسلام</w:t>
      </w:r>
    </w:p>
    <w:p w:rsidR="00931E95" w:rsidRPr="00931E95" w:rsidRDefault="00931E95" w:rsidP="00931E95">
      <w:pPr>
        <w:spacing w:after="0" w:line="240" w:lineRule="auto"/>
        <w:jc w:val="center"/>
        <w:rPr>
          <w:rFonts w:ascii="Verdana" w:eastAsia="Calibri" w:hAnsi="Verdana" w:cs="Arial"/>
          <w:b/>
          <w:color w:val="0000CC"/>
          <w:sz w:val="28"/>
          <w:szCs w:val="28"/>
        </w:rPr>
      </w:pPr>
      <w:r w:rsidRPr="00931E95">
        <w:rPr>
          <w:rFonts w:ascii="Verdana" w:eastAsia="Calibri" w:hAnsi="Verdana" w:cs="Arial"/>
          <w:b/>
          <w:color w:val="0000CC"/>
          <w:sz w:val="28"/>
          <w:szCs w:val="28"/>
        </w:rPr>
        <w:t>So Bandingan Ko Manga Kokoman O Kasanda’</w:t>
      </w:r>
    </w:p>
    <w:p w:rsidR="00932D5F" w:rsidRDefault="00932D5F" w:rsidP="00931E95">
      <w:pPr>
        <w:pStyle w:val="ListParagraph"/>
        <w:spacing w:before="120" w:after="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sidR="00931E95">
        <w:rPr>
          <w:rFonts w:ascii="Verdana" w:eastAsia="Calibri" w:hAnsi="Verdana" w:cs="Arial"/>
          <w:b/>
          <w:sz w:val="20"/>
          <w:szCs w:val="20"/>
        </w:rPr>
        <w:t>74</w:t>
      </w:r>
    </w:p>
    <w:p w:rsidR="00BB1897" w:rsidRPr="00BB1897" w:rsidRDefault="00BB1897" w:rsidP="00BB1897">
      <w:pPr>
        <w:pStyle w:val="ListParagraph"/>
        <w:spacing w:before="240" w:after="0" w:line="240" w:lineRule="auto"/>
        <w:ind w:left="0"/>
        <w:jc w:val="center"/>
        <w:rPr>
          <w:rFonts w:ascii="Verdana" w:eastAsia="Calibri" w:hAnsi="Verdana" w:cs="Arial"/>
          <w:b/>
          <w:sz w:val="6"/>
          <w:szCs w:val="6"/>
        </w:rPr>
      </w:pPr>
    </w:p>
    <w:p w:rsidR="00076A82" w:rsidRPr="00BB1897" w:rsidRDefault="00076A82" w:rsidP="00BB1897">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BB1897">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A768F9" w:rsidRPr="00BB1897" w:rsidRDefault="00A768F9" w:rsidP="00BB1897">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C92619" w:rsidRPr="00B65906" w:rsidRDefault="00C92619" w:rsidP="00A768F9">
      <w:pPr>
        <w:spacing w:after="0" w:line="240" w:lineRule="auto"/>
        <w:jc w:val="center"/>
        <w:rPr>
          <w:rFonts w:ascii="Verdana" w:eastAsia="Times New Roman" w:hAnsi="Verdana"/>
          <w:sz w:val="24"/>
          <w:szCs w:val="24"/>
        </w:rPr>
      </w:pPr>
    </w:p>
    <w:p w:rsidR="00A768F9" w:rsidRPr="00F01D38" w:rsidRDefault="00A768F9" w:rsidP="00C92619">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C92619">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931E95" w:rsidP="00BC3748">
      <w:pPr>
        <w:bidi/>
        <w:spacing w:after="0" w:line="240" w:lineRule="auto"/>
        <w:jc w:val="center"/>
        <w:rPr>
          <w:rFonts w:ascii="Verdana" w:eastAsia="Times New Roman" w:hAnsi="Verdana" w:cs="Traditional Arabic"/>
          <w:sz w:val="48"/>
          <w:szCs w:val="48"/>
        </w:rPr>
      </w:pPr>
      <w:r w:rsidRPr="00931E95">
        <w:rPr>
          <w:rFonts w:ascii="Verdana" w:eastAsia="Times New Roman" w:hAnsi="Verdana" w:cs="Traditional Arabic" w:hint="cs"/>
          <w:sz w:val="48"/>
          <w:szCs w:val="48"/>
          <w:rtl/>
        </w:rPr>
        <w:t>وَأَحَلَّ اللَّـهُ الْبَيْعَ وَحَرَّمَ الرِّبَا</w:t>
      </w:r>
      <w:r w:rsidR="00A8094B" w:rsidRPr="00F01D38">
        <w:rPr>
          <w:rFonts w:ascii="Verdana" w:eastAsia="Times New Roman" w:hAnsi="Verdana" w:cs="Traditional Arabic"/>
          <w:sz w:val="48"/>
          <w:szCs w:val="48"/>
          <w:rtl/>
        </w:rPr>
        <w:t>.</w:t>
      </w:r>
    </w:p>
    <w:p w:rsidR="00A768F9" w:rsidRPr="00B65906" w:rsidRDefault="00A768F9" w:rsidP="00BC3748">
      <w:pPr>
        <w:spacing w:after="0" w:line="240" w:lineRule="auto"/>
        <w:jc w:val="both"/>
        <w:rPr>
          <w:rFonts w:ascii="Verdana" w:eastAsia="Times New Roman" w:hAnsi="Verdana"/>
          <w:sz w:val="24"/>
          <w:szCs w:val="24"/>
        </w:rPr>
      </w:pPr>
      <w:r w:rsidRPr="00B65906">
        <w:rPr>
          <w:rFonts w:ascii="Verdana" w:eastAsia="Times New Roman"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w:t>
      </w:r>
      <w:proofErr w:type="gramStart"/>
      <w:r w:rsidRPr="00B65906">
        <w:rPr>
          <w:rFonts w:ascii="Verdana" w:eastAsia="Times New Roman" w:hAnsi="Verdana"/>
          <w:sz w:val="24"/>
          <w:szCs w:val="24"/>
        </w:rPr>
        <w:t>dīn  wa</w:t>
      </w:r>
      <w:proofErr w:type="gramEnd"/>
      <w:r w:rsidRPr="00B65906">
        <w:rPr>
          <w:rFonts w:ascii="Verdana" w:eastAsia="Times New Roman" w:hAnsi="Verdana"/>
          <w:sz w:val="24"/>
          <w:szCs w:val="24"/>
        </w:rPr>
        <w:t xml:space="preserve">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Fayā ibādallāhi, Yaqūlul Haqqu Tabāraka </w:t>
      </w:r>
      <w:proofErr w:type="gramStart"/>
      <w:r w:rsidRPr="00B65906">
        <w:rPr>
          <w:rFonts w:ascii="Verdana" w:eastAsia="Times New Roman" w:hAnsi="Verdana"/>
          <w:sz w:val="24"/>
          <w:szCs w:val="24"/>
        </w:rPr>
        <w:t>wa</w:t>
      </w:r>
      <w:proofErr w:type="gramEnd"/>
      <w:r w:rsidRPr="00B65906">
        <w:rPr>
          <w:rFonts w:ascii="Verdana" w:eastAsia="Times New Roman" w:hAnsi="Verdana"/>
          <w:sz w:val="24"/>
          <w:szCs w:val="24"/>
        </w:rPr>
        <w:t xml:space="preserve"> Ta’ālā fil Qur’ānil Karīm:</w:t>
      </w:r>
    </w:p>
    <w:p w:rsidR="00A768F9" w:rsidRPr="00B65906" w:rsidRDefault="00931E95" w:rsidP="00B65906">
      <w:pPr>
        <w:bidi/>
        <w:spacing w:before="240" w:after="240" w:line="240" w:lineRule="auto"/>
        <w:jc w:val="center"/>
        <w:rPr>
          <w:rFonts w:ascii="Verdana" w:eastAsia="Times New Roman" w:hAnsi="Verdana"/>
          <w:sz w:val="24"/>
          <w:szCs w:val="24"/>
          <w:rtl/>
        </w:rPr>
      </w:pPr>
      <w:proofErr w:type="gramStart"/>
      <w:r w:rsidRPr="00931E95">
        <w:rPr>
          <w:rFonts w:ascii="Verdana" w:eastAsia="Times New Roman" w:hAnsi="Verdana"/>
          <w:sz w:val="24"/>
          <w:szCs w:val="24"/>
        </w:rPr>
        <w:t>Wa</w:t>
      </w:r>
      <w:proofErr w:type="gramEnd"/>
      <w:r w:rsidRPr="00931E95">
        <w:rPr>
          <w:rFonts w:ascii="Verdana" w:eastAsia="Times New Roman" w:hAnsi="Verdana"/>
          <w:sz w:val="24"/>
          <w:szCs w:val="24"/>
        </w:rPr>
        <w:t xml:space="preserve"> ahallallāhul bay’a wa harramar ribā</w:t>
      </w:r>
      <w:r w:rsidR="00A768F9" w:rsidRPr="00B65906">
        <w:rPr>
          <w:rFonts w:ascii="Verdana" w:eastAsia="Times New Roman" w:hAnsi="Verdana"/>
          <w:sz w:val="24"/>
          <w:szCs w:val="24"/>
        </w:rPr>
        <w:t>.</w:t>
      </w:r>
    </w:p>
    <w:p w:rsidR="00A768F9" w:rsidRPr="00B65906"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200EE9">
        <w:rPr>
          <w:rFonts w:ascii="Verdana" w:hAnsi="Verdana" w:cs="Traditional Arabic"/>
          <w:sz w:val="24"/>
          <w:szCs w:val="24"/>
        </w:rPr>
        <w:t xml:space="preserve">So sanda’ </w:t>
      </w:r>
      <w:r w:rsidRPr="00200EE9">
        <w:rPr>
          <w:rFonts w:ascii="Verdana" w:hAnsi="Verdana" w:cs="Traditional Arabic"/>
          <w:i/>
          <w:iCs/>
          <w:sz w:val="24"/>
          <w:szCs w:val="24"/>
        </w:rPr>
        <w:t>ar</w:t>
      </w:r>
      <w:r w:rsidRPr="00200EE9">
        <w:rPr>
          <w:rFonts w:ascii="Verdana" w:hAnsi="Verdana" w:cs="Traditional Arabic"/>
          <w:sz w:val="24"/>
          <w:szCs w:val="24"/>
        </w:rPr>
        <w:t xml:space="preserve"> </w:t>
      </w:r>
      <w:r w:rsidRPr="00200EE9">
        <w:rPr>
          <w:rFonts w:ascii="Verdana" w:hAnsi="Verdana" w:cs="Traditional Arabic"/>
          <w:i/>
          <w:iCs/>
          <w:sz w:val="24"/>
          <w:szCs w:val="24"/>
        </w:rPr>
        <w:t>Rahn</w:t>
      </w:r>
      <w:r w:rsidRPr="00200EE9">
        <w:rPr>
          <w:rFonts w:ascii="Verdana" w:hAnsi="Verdana" w:cs="Traditional Arabic"/>
          <w:sz w:val="24"/>
          <w:szCs w:val="24"/>
        </w:rPr>
        <w:t xml:space="preserve"> ko maana niyan ko basa na so katatap a go so kalalayon, sa miatharo’ a </w:t>
      </w:r>
      <w:r w:rsidRPr="00200EE9">
        <w:rPr>
          <w:rFonts w:ascii="Verdana" w:hAnsi="Verdana" w:cs="Traditional Arabic"/>
          <w:i/>
          <w:iCs/>
          <w:sz w:val="24"/>
          <w:szCs w:val="24"/>
        </w:rPr>
        <w:t>m</w:t>
      </w:r>
      <w:r w:rsidRPr="00200EE9">
        <w:rPr>
          <w:rFonts w:ascii="Verdana" w:hAnsi="Verdana"/>
          <w:i/>
          <w:iCs/>
          <w:sz w:val="24"/>
          <w:szCs w:val="24"/>
        </w:rPr>
        <w:t>ā</w:t>
      </w:r>
      <w:r w:rsidRPr="00200EE9">
        <w:rPr>
          <w:rFonts w:ascii="Verdana" w:hAnsi="Verdana" w:cs="Traditional Arabic"/>
          <w:i/>
          <w:iCs/>
          <w:sz w:val="24"/>
          <w:szCs w:val="24"/>
        </w:rPr>
        <w:t>’un r</w:t>
      </w:r>
      <w:r w:rsidRPr="00200EE9">
        <w:rPr>
          <w:rFonts w:ascii="Verdana" w:hAnsi="Verdana"/>
          <w:i/>
          <w:iCs/>
          <w:sz w:val="24"/>
          <w:szCs w:val="24"/>
        </w:rPr>
        <w:t>ā</w:t>
      </w:r>
      <w:r w:rsidRPr="00200EE9">
        <w:rPr>
          <w:rFonts w:ascii="Verdana" w:hAnsi="Verdana" w:cs="Traditional Arabic"/>
          <w:i/>
          <w:iCs/>
          <w:sz w:val="24"/>
          <w:szCs w:val="24"/>
        </w:rPr>
        <w:t>hin</w:t>
      </w:r>
      <w:r w:rsidRPr="000F5225">
        <w:rPr>
          <w:rFonts w:ascii="Verdana" w:hAnsi="Verdana"/>
          <w:sz w:val="28"/>
          <w:szCs w:val="28"/>
          <w:rtl/>
        </w:rPr>
        <w:t xml:space="preserve">ماء </w:t>
      </w:r>
      <w:proofErr w:type="gramStart"/>
      <w:r w:rsidRPr="000F5225">
        <w:rPr>
          <w:rFonts w:ascii="Verdana" w:hAnsi="Verdana"/>
          <w:sz w:val="28"/>
          <w:szCs w:val="28"/>
          <w:rtl/>
        </w:rPr>
        <w:t>راهن</w:t>
      </w:r>
      <w:r w:rsidRPr="000F5225">
        <w:rPr>
          <w:rFonts w:ascii="Verdana" w:hAnsi="Verdana" w:cs="Traditional Arabic"/>
          <w:i/>
          <w:iCs/>
          <w:sz w:val="28"/>
          <w:szCs w:val="28"/>
          <w:rtl/>
        </w:rPr>
        <w:t xml:space="preserve"> </w:t>
      </w:r>
      <w:r w:rsidRPr="000F5225">
        <w:rPr>
          <w:rFonts w:ascii="Verdana" w:hAnsi="Verdana" w:cs="Traditional Arabic"/>
          <w:sz w:val="28"/>
          <w:szCs w:val="28"/>
        </w:rPr>
        <w:t xml:space="preserve"> </w:t>
      </w:r>
      <w:r w:rsidRPr="00200EE9">
        <w:rPr>
          <w:rFonts w:ascii="Verdana" w:hAnsi="Verdana" w:cs="Traditional Arabic"/>
          <w:sz w:val="24"/>
          <w:szCs w:val="24"/>
        </w:rPr>
        <w:t>aya</w:t>
      </w:r>
      <w:proofErr w:type="gramEnd"/>
      <w:r w:rsidRPr="00200EE9">
        <w:rPr>
          <w:rFonts w:ascii="Verdana" w:hAnsi="Verdana" w:cs="Traditional Arabic"/>
          <w:sz w:val="24"/>
          <w:szCs w:val="24"/>
        </w:rPr>
        <w:t xml:space="preserve"> maana niyan na ig a matitinkong a tatap, so </w:t>
      </w:r>
      <w:r w:rsidRPr="00200EE9">
        <w:rPr>
          <w:rFonts w:ascii="Verdana" w:hAnsi="Verdana" w:cs="Traditional Arabic"/>
          <w:sz w:val="24"/>
          <w:szCs w:val="24"/>
        </w:rPr>
        <w:lastRenderedPageBreak/>
        <w:t xml:space="preserve">pman so sanda’ ko maana niyan ko kitab na so: </w:t>
      </w:r>
      <w:r w:rsidRPr="00200EE9">
        <w:rPr>
          <w:rFonts w:ascii="Verdana" w:hAnsi="Verdana" w:cs="Traditional Arabic"/>
          <w:i/>
          <w:iCs/>
          <w:sz w:val="24"/>
          <w:szCs w:val="24"/>
        </w:rPr>
        <w:t>Kabagra ko bayadan sa nggolalan sa lawas a tamok a khapakay so kibayadn on odi’ na so arga’ iyan,</w:t>
      </w:r>
      <w:r w:rsidRPr="00200EE9">
        <w:rPr>
          <w:rFonts w:ascii="Verdana" w:hAnsi="Verdana" w:cs="Traditional Arabic"/>
          <w:sz w:val="24"/>
          <w:szCs w:val="24"/>
        </w:rPr>
        <w:t xml:space="preserve"> aya maana niyan na so kabaloy o lawas a tamok a ibabagr ko bayadan a go iaako ron.</w:t>
      </w:r>
    </w:p>
    <w:p w:rsidR="00BC3748" w:rsidRPr="00BC3748" w:rsidRDefault="00BC3748" w:rsidP="00BC3748">
      <w:pPr>
        <w:spacing w:after="0" w:line="240" w:lineRule="auto"/>
        <w:jc w:val="both"/>
        <w:rPr>
          <w:rFonts w:ascii="Verdana" w:hAnsi="Verdana" w:cs="Traditional Arabic"/>
          <w:sz w:val="24"/>
          <w:szCs w:val="24"/>
        </w:rPr>
      </w:pPr>
    </w:p>
    <w:p w:rsid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200EE9">
        <w:rPr>
          <w:rFonts w:ascii="Verdana" w:hAnsi="Verdana" w:cs="Traditional Arabic"/>
          <w:sz w:val="24"/>
          <w:szCs w:val="24"/>
        </w:rPr>
        <w:t>So kasanda’ na khapakay sa minggolalan ko Qur’</w:t>
      </w:r>
      <w:r w:rsidRPr="00200EE9">
        <w:rPr>
          <w:rFonts w:ascii="Verdana" w:hAnsi="Verdana"/>
          <w:sz w:val="24"/>
          <w:szCs w:val="24"/>
        </w:rPr>
        <w:t>ā</w:t>
      </w:r>
      <w:r w:rsidRPr="00200EE9">
        <w:rPr>
          <w:rFonts w:ascii="Verdana" w:hAnsi="Verdana" w:cs="Traditional Arabic"/>
          <w:sz w:val="24"/>
          <w:szCs w:val="24"/>
        </w:rPr>
        <w:t>n a go so Sunnah a go so Ijm</w:t>
      </w:r>
      <w:r w:rsidRPr="00200EE9">
        <w:rPr>
          <w:rFonts w:ascii="Verdana" w:hAnsi="Verdana"/>
          <w:sz w:val="24"/>
          <w:szCs w:val="24"/>
        </w:rPr>
        <w:t>ā</w:t>
      </w:r>
      <w:r w:rsidRPr="00200EE9">
        <w:rPr>
          <w:rFonts w:ascii="Verdana" w:hAnsi="Verdana" w:cs="Traditional Arabic"/>
          <w:sz w:val="24"/>
          <w:szCs w:val="24"/>
        </w:rPr>
        <w:t>’:</w:t>
      </w:r>
    </w:p>
    <w:p w:rsidR="00BC3748" w:rsidRPr="00BC3748" w:rsidRDefault="00BC3748" w:rsidP="00BC3748">
      <w:pPr>
        <w:spacing w:after="0" w:line="240" w:lineRule="auto"/>
        <w:jc w:val="both"/>
        <w:rPr>
          <w:rFonts w:ascii="Verdana" w:hAnsi="Verdana" w:cs="Traditional Arabic"/>
          <w:sz w:val="24"/>
          <w:szCs w:val="24"/>
        </w:rPr>
      </w:pPr>
    </w:p>
    <w:p w:rsidR="00931E95" w:rsidRPr="00931E95" w:rsidRDefault="00931E95" w:rsidP="000F5225">
      <w:pPr>
        <w:numPr>
          <w:ilvl w:val="0"/>
          <w:numId w:val="7"/>
        </w:numPr>
        <w:spacing w:after="0" w:line="240" w:lineRule="auto"/>
        <w:jc w:val="both"/>
        <w:rPr>
          <w:rFonts w:ascii="Verdana" w:hAnsi="Verdana" w:cs="Traditional Arabic"/>
          <w:sz w:val="24"/>
          <w:szCs w:val="24"/>
        </w:rPr>
      </w:pPr>
      <w:r w:rsidRPr="00931E95">
        <w:rPr>
          <w:rFonts w:ascii="Verdana" w:hAnsi="Verdana" w:cs="Traditional Arabic"/>
          <w:sz w:val="24"/>
          <w:szCs w:val="24"/>
        </w:rPr>
        <w:t xml:space="preserve">Pitharo’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w:t>
      </w:r>
      <w:r w:rsidR="000F5225">
        <w:rPr>
          <w:rFonts w:ascii="Verdana" w:hAnsi="Verdana" w:cs="Traditional Arabic"/>
          <w:i/>
          <w:iCs/>
          <w:sz w:val="24"/>
          <w:szCs w:val="24"/>
        </w:rPr>
        <w:t>(</w:t>
      </w:r>
      <w:r w:rsidRPr="00931E95">
        <w:rPr>
          <w:rFonts w:ascii="Verdana" w:hAnsi="Verdana" w:cs="Traditional Arabic"/>
          <w:i/>
          <w:iCs/>
          <w:sz w:val="24"/>
          <w:szCs w:val="24"/>
        </w:rPr>
        <w:t xml:space="preserve">Amay ka maadn </w:t>
      </w:r>
      <w:proofErr w:type="gramStart"/>
      <w:r w:rsidRPr="00931E95">
        <w:rPr>
          <w:rFonts w:ascii="Verdana" w:hAnsi="Verdana" w:cs="Traditional Arabic"/>
          <w:i/>
          <w:iCs/>
          <w:sz w:val="24"/>
          <w:szCs w:val="24"/>
        </w:rPr>
        <w:t>kano</w:t>
      </w:r>
      <w:proofErr w:type="gramEnd"/>
      <w:r w:rsidRPr="00931E95">
        <w:rPr>
          <w:rFonts w:ascii="Verdana" w:hAnsi="Verdana" w:cs="Traditional Arabic"/>
          <w:i/>
          <w:iCs/>
          <w:sz w:val="24"/>
          <w:szCs w:val="24"/>
        </w:rPr>
        <w:t xml:space="preserve"> sa giikaplayalyag a go da kano makatoon sa panonorat na (bgay kano) sa sanda’ a matatangan</w:t>
      </w:r>
      <w:r w:rsidR="000F5225">
        <w:rPr>
          <w:rFonts w:ascii="Verdana" w:hAnsi="Verdana" w:cs="Traditional Arabic"/>
          <w:i/>
          <w:iCs/>
          <w:sz w:val="24"/>
          <w:szCs w:val="24"/>
        </w:rPr>
        <w:t>)</w:t>
      </w:r>
      <w:r w:rsidRPr="00931E95">
        <w:rPr>
          <w:rFonts w:ascii="Verdana" w:hAnsi="Verdana" w:cs="Traditional Arabic"/>
          <w:i/>
          <w:iCs/>
          <w:sz w:val="24"/>
          <w:szCs w:val="24"/>
        </w:rPr>
        <w:t xml:space="preserve"> (al Baqarah 283).</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0F5225">
      <w:pPr>
        <w:numPr>
          <w:ilvl w:val="0"/>
          <w:numId w:val="7"/>
        </w:numPr>
        <w:tabs>
          <w:tab w:val="left" w:pos="180"/>
        </w:tabs>
        <w:spacing w:after="0" w:line="240" w:lineRule="auto"/>
        <w:jc w:val="both"/>
        <w:rPr>
          <w:rFonts w:ascii="Verdana" w:hAnsi="Verdana" w:cs="Traditional Arabic"/>
          <w:sz w:val="24"/>
          <w:szCs w:val="24"/>
        </w:rPr>
      </w:pPr>
      <w:r w:rsidRPr="00931E95">
        <w:rPr>
          <w:rFonts w:ascii="Verdana" w:hAnsi="Verdana" w:cs="Traditional Arabic"/>
          <w:sz w:val="24"/>
          <w:szCs w:val="24"/>
        </w:rPr>
        <w:t>Go miawafat so Nab</w:t>
      </w:r>
      <w:r w:rsidRPr="00931E95">
        <w:rPr>
          <w:rFonts w:ascii="Verdana" w:hAnsi="Verdana"/>
          <w:sz w:val="24"/>
          <w:szCs w:val="24"/>
        </w:rPr>
        <w:t>ī</w:t>
      </w:r>
      <w:r w:rsidRPr="00931E95">
        <w:rPr>
          <w:rFonts w:ascii="Verdana" w:hAnsi="Verdana" w:cs="Traditional Arabic"/>
          <w:sz w:val="24"/>
          <w:szCs w:val="24"/>
        </w:rPr>
        <w:t xml:space="preserve">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so rabn iyan </w:t>
      </w:r>
      <w:proofErr w:type="gramStart"/>
      <w:r w:rsidRPr="00931E95">
        <w:rPr>
          <w:rFonts w:ascii="Verdana" w:hAnsi="Verdana" w:cs="Traditional Arabic"/>
          <w:sz w:val="24"/>
          <w:szCs w:val="24"/>
        </w:rPr>
        <w:t>na</w:t>
      </w:r>
      <w:proofErr w:type="gramEnd"/>
      <w:r w:rsidRPr="00931E95">
        <w:rPr>
          <w:rFonts w:ascii="Verdana" w:hAnsi="Verdana" w:cs="Traditional Arabic"/>
          <w:sz w:val="24"/>
          <w:szCs w:val="24"/>
        </w:rPr>
        <w:t xml:space="preserve"> misasanda’ (piakambowat o al Bukhari a hadith o A’ishah).</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numPr>
          <w:ilvl w:val="0"/>
          <w:numId w:val="7"/>
        </w:numPr>
        <w:tabs>
          <w:tab w:val="left" w:pos="180"/>
        </w:tabs>
        <w:spacing w:after="0" w:line="240" w:lineRule="auto"/>
        <w:jc w:val="both"/>
        <w:rPr>
          <w:rFonts w:ascii="Verdana" w:hAnsi="Verdana" w:cs="Traditional Arabic"/>
          <w:sz w:val="24"/>
          <w:szCs w:val="24"/>
        </w:rPr>
      </w:pPr>
      <w:r w:rsidRPr="00931E95">
        <w:rPr>
          <w:rFonts w:ascii="Verdana" w:hAnsi="Verdana" w:cs="Traditional Arabic"/>
          <w:sz w:val="24"/>
          <w:szCs w:val="24"/>
        </w:rPr>
        <w:t xml:space="preserve">Go miaopakat so manga ulama </w:t>
      </w:r>
      <w:proofErr w:type="gramStart"/>
      <w:r w:rsidRPr="00931E95">
        <w:rPr>
          <w:rFonts w:ascii="Verdana" w:hAnsi="Verdana" w:cs="Traditional Arabic"/>
          <w:sz w:val="24"/>
          <w:szCs w:val="24"/>
        </w:rPr>
        <w:t>ko</w:t>
      </w:r>
      <w:proofErr w:type="gramEnd"/>
      <w:r w:rsidRPr="00931E95">
        <w:rPr>
          <w:rFonts w:ascii="Verdana" w:hAnsi="Verdana" w:cs="Traditional Arabic"/>
          <w:sz w:val="24"/>
          <w:szCs w:val="24"/>
        </w:rPr>
        <w:t xml:space="preserve"> kakhapakay o kasanda’ sii ko giikaplayalayag, a go so kalankapan a manga ulama na piakay ran ko masa a kapakaiingd.</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So hikmah </w:t>
      </w:r>
      <w:proofErr w:type="gramStart"/>
      <w:r w:rsidRPr="00931E95">
        <w:rPr>
          <w:rFonts w:ascii="Verdana" w:hAnsi="Verdana" w:cs="Traditional Arabic"/>
          <w:sz w:val="24"/>
          <w:szCs w:val="24"/>
        </w:rPr>
        <w:t>ko</w:t>
      </w:r>
      <w:proofErr w:type="gramEnd"/>
      <w:r w:rsidRPr="00931E95">
        <w:rPr>
          <w:rFonts w:ascii="Verdana" w:hAnsi="Verdana" w:cs="Traditional Arabic"/>
          <w:sz w:val="24"/>
          <w:szCs w:val="24"/>
        </w:rPr>
        <w:t xml:space="preserve"> kiapakaya on: Na so kapalihara o manga tamok a go so kalinding iyan ko kadadas.</w:t>
      </w:r>
    </w:p>
    <w:p w:rsidR="00931E95" w:rsidRPr="00931E95" w:rsidRDefault="00931E95" w:rsidP="00931E95">
      <w:pPr>
        <w:spacing w:after="0" w:line="240" w:lineRule="auto"/>
        <w:jc w:val="both"/>
        <w:rPr>
          <w:rFonts w:ascii="Verdana" w:hAnsi="Verdana" w:cs="Traditional Arabic"/>
          <w:sz w:val="24"/>
          <w:szCs w:val="24"/>
        </w:rPr>
      </w:pPr>
    </w:p>
    <w:p w:rsidR="009075C2" w:rsidRDefault="00931E95" w:rsidP="000F5225">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Go sabnar </w:t>
      </w:r>
      <w:proofErr w:type="gramStart"/>
      <w:r w:rsidRPr="00931E95">
        <w:rPr>
          <w:rFonts w:ascii="Verdana" w:hAnsi="Verdana" w:cs="Traditional Arabic"/>
          <w:sz w:val="24"/>
          <w:szCs w:val="24"/>
        </w:rPr>
        <w:t>a</w:t>
      </w:r>
      <w:proofErr w:type="gramEnd"/>
      <w:r w:rsidRPr="00931E95">
        <w:rPr>
          <w:rFonts w:ascii="Verdana" w:hAnsi="Verdana" w:cs="Traditional Arabic"/>
          <w:sz w:val="24"/>
          <w:szCs w:val="24"/>
        </w:rPr>
        <w:t xml:space="preserve"> inisogo’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so katago’i sa ako ko bayadan sa nggolalan sa kasoratan, sa pitharo’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w:t>
      </w:r>
    </w:p>
    <w:p w:rsidR="009075C2" w:rsidRPr="009075C2" w:rsidRDefault="009075C2" w:rsidP="009075C2">
      <w:pPr>
        <w:bidi/>
        <w:spacing w:after="0" w:line="240" w:lineRule="auto"/>
        <w:ind w:left="360"/>
        <w:jc w:val="center"/>
        <w:rPr>
          <w:rFonts w:ascii="Verdana" w:hAnsi="Verdana" w:cs="Traditional Arabic"/>
          <w:sz w:val="48"/>
          <w:szCs w:val="48"/>
        </w:rPr>
      </w:pPr>
      <w:r w:rsidRPr="009075C2">
        <w:rPr>
          <w:rFonts w:ascii="Verdana" w:hAnsi="Verdana" w:cs="Traditional Arabic" w:hint="cs"/>
          <w:sz w:val="48"/>
          <w:szCs w:val="48"/>
          <w:rtl/>
        </w:rPr>
        <w:t>يَا أَيُّهَا الَّذِينَ آمَنُوا إِذَا تَدَايَنتُم بِدَيْنٍ إِلَىٰ أَجَلٍ مُّسَمًّى فَاكْتُبُوهُ</w:t>
      </w:r>
      <w:r w:rsidRPr="009075C2">
        <w:rPr>
          <w:rFonts w:ascii="Verdana" w:hAnsi="Verdana" w:cs="Traditional Arabic"/>
          <w:color w:val="E36C0A" w:themeColor="accent6" w:themeShade="BF"/>
          <w:sz w:val="48"/>
          <w:szCs w:val="48"/>
          <w:rtl/>
        </w:rPr>
        <w:t> ۚ</w:t>
      </w:r>
      <w:r w:rsidRPr="009075C2">
        <w:rPr>
          <w:rFonts w:ascii="Verdana" w:hAnsi="Verdana" w:cs="Traditional Arabic" w:hint="cs"/>
          <w:sz w:val="48"/>
          <w:szCs w:val="48"/>
          <w:rtl/>
        </w:rPr>
        <w:t xml:space="preserve"> </w:t>
      </w:r>
      <w:r w:rsidRPr="009075C2">
        <w:rPr>
          <w:rFonts w:ascii="Verdana" w:hAnsi="Verdana" w:cs="Traditional Arabic" w:hint="cs"/>
          <w:sz w:val="40"/>
          <w:szCs w:val="40"/>
          <w:rtl/>
        </w:rPr>
        <w:t>﴿</w:t>
      </w:r>
      <w:hyperlink r:id="rId8" w:anchor="2:282" w:history="1">
        <w:r w:rsidRPr="009075C2">
          <w:rPr>
            <w:rFonts w:ascii="Verdana" w:hAnsi="Verdana" w:cs="Traditional Arabic" w:hint="cs"/>
            <w:sz w:val="40"/>
            <w:szCs w:val="40"/>
            <w:rtl/>
          </w:rPr>
          <w:t>٢٨٢</w:t>
        </w:r>
      </w:hyperlink>
      <w:r w:rsidRPr="009075C2">
        <w:rPr>
          <w:rFonts w:ascii="Verdana" w:hAnsi="Verdana" w:cs="Traditional Arabic" w:hint="cs"/>
          <w:sz w:val="40"/>
          <w:szCs w:val="40"/>
          <w:rtl/>
        </w:rPr>
        <w:t>﴾</w:t>
      </w:r>
    </w:p>
    <w:p w:rsidR="009075C2" w:rsidRDefault="000F5225" w:rsidP="000F5225">
      <w:pPr>
        <w:spacing w:after="0" w:line="240" w:lineRule="auto"/>
        <w:ind w:left="360"/>
        <w:jc w:val="both"/>
        <w:rPr>
          <w:rFonts w:ascii="Verdana" w:hAnsi="Verdana" w:cs="Traditional Arabic"/>
          <w:sz w:val="24"/>
          <w:szCs w:val="24"/>
        </w:rPr>
      </w:pPr>
      <w:r>
        <w:rPr>
          <w:rFonts w:ascii="Verdana" w:hAnsi="Verdana" w:cs="Traditional Arabic"/>
          <w:i/>
          <w:iCs/>
          <w:sz w:val="24"/>
          <w:szCs w:val="24"/>
        </w:rPr>
        <w:t>(</w:t>
      </w:r>
      <w:r w:rsidR="00931E95" w:rsidRPr="00931E95">
        <w:rPr>
          <w:rFonts w:ascii="Verdana" w:hAnsi="Verdana" w:cs="Traditional Arabic"/>
          <w:i/>
          <w:iCs/>
          <w:sz w:val="24"/>
          <w:szCs w:val="24"/>
        </w:rPr>
        <w:t xml:space="preserve">Hay so miamaratiaya igira mimbaba-yadana’ </w:t>
      </w:r>
      <w:proofErr w:type="gramStart"/>
      <w:r w:rsidR="00931E95" w:rsidRPr="00931E95">
        <w:rPr>
          <w:rFonts w:ascii="Verdana" w:hAnsi="Verdana" w:cs="Traditional Arabic"/>
          <w:i/>
          <w:iCs/>
          <w:sz w:val="24"/>
          <w:szCs w:val="24"/>
        </w:rPr>
        <w:t>kano</w:t>
      </w:r>
      <w:proofErr w:type="gramEnd"/>
      <w:r w:rsidR="00931E95" w:rsidRPr="00931E95">
        <w:rPr>
          <w:rFonts w:ascii="Verdana" w:hAnsi="Verdana" w:cs="Traditional Arabic"/>
          <w:i/>
          <w:iCs/>
          <w:sz w:val="24"/>
          <w:szCs w:val="24"/>
        </w:rPr>
        <w:t xml:space="preserve"> sa bayadan sa taalik a mappnto’ na soratn iyo skaniyan</w:t>
      </w:r>
      <w:r>
        <w:rPr>
          <w:rFonts w:ascii="Verdana" w:hAnsi="Verdana" w:cs="Traditional Arabic"/>
          <w:i/>
          <w:iCs/>
          <w:sz w:val="24"/>
          <w:szCs w:val="24"/>
        </w:rPr>
        <w:t>)</w:t>
      </w:r>
      <w:r w:rsidR="00931E95" w:rsidRPr="00931E95">
        <w:rPr>
          <w:rFonts w:ascii="Verdana" w:hAnsi="Verdana" w:cs="Traditional Arabic"/>
          <w:i/>
          <w:iCs/>
          <w:sz w:val="24"/>
          <w:szCs w:val="24"/>
        </w:rPr>
        <w:t xml:space="preserve"> (al Baqarah 282), </w:t>
      </w:r>
      <w:r w:rsidR="00931E95" w:rsidRPr="00931E95">
        <w:rPr>
          <w:rFonts w:ascii="Verdana" w:hAnsi="Verdana" w:cs="Traditional Arabic"/>
          <w:sz w:val="24"/>
          <w:szCs w:val="24"/>
        </w:rPr>
        <w:t xml:space="preserve">go so katharo’ o Allāh </w:t>
      </w:r>
      <w:r w:rsidRPr="00C92619">
        <w:rPr>
          <w:rFonts w:ascii="Times New Roman" w:eastAsia="Calibri" w:hAnsi="Times New Roman" w:cs="Times New Roman"/>
          <w:color w:val="1F497D"/>
        </w:rPr>
        <w:t>(</w:t>
      </w:r>
      <w:r w:rsidRPr="00C92619">
        <w:rPr>
          <w:rFonts w:ascii="Times New Roman" w:eastAsia="Calibri" w:hAnsi="Times New Roman" w:cs="Times New Roman"/>
          <w:color w:val="1F497D"/>
          <w:rtl/>
        </w:rPr>
        <w:t>سُبْحَانَهُ وَتَعَالَى</w:t>
      </w:r>
      <w:proofErr w:type="gramStart"/>
      <w:r w:rsidRPr="00C92619">
        <w:rPr>
          <w:rFonts w:ascii="Times New Roman" w:eastAsia="Calibri" w:hAnsi="Times New Roman" w:cs="Times New Roman"/>
          <w:color w:val="1F497D"/>
        </w:rPr>
        <w:t>)</w:t>
      </w:r>
      <w:r w:rsidR="00931E95" w:rsidRPr="00931E95">
        <w:rPr>
          <w:rFonts w:ascii="Verdana" w:hAnsi="Verdana" w:cs="Traditional Arabic"/>
          <w:sz w:val="24"/>
          <w:szCs w:val="24"/>
        </w:rPr>
        <w:t xml:space="preserve">  a</w:t>
      </w:r>
      <w:proofErr w:type="gramEnd"/>
      <w:r w:rsidR="00931E95" w:rsidRPr="00931E95">
        <w:rPr>
          <w:rFonts w:ascii="Verdana" w:hAnsi="Verdana" w:cs="Traditional Arabic"/>
          <w:sz w:val="24"/>
          <w:szCs w:val="24"/>
        </w:rPr>
        <w:t xml:space="preserve">: </w:t>
      </w:r>
    </w:p>
    <w:p w:rsidR="009075C2" w:rsidRPr="009075C2" w:rsidRDefault="009075C2" w:rsidP="009075C2">
      <w:pPr>
        <w:bidi/>
        <w:spacing w:after="0" w:line="240" w:lineRule="auto"/>
        <w:ind w:left="360"/>
        <w:jc w:val="center"/>
        <w:rPr>
          <w:rFonts w:ascii="Verdana" w:hAnsi="Verdana" w:cs="Traditional Arabic"/>
          <w:sz w:val="48"/>
          <w:szCs w:val="48"/>
          <w:rtl/>
        </w:rPr>
      </w:pPr>
      <w:r w:rsidRPr="009075C2">
        <w:rPr>
          <w:rFonts w:ascii="Verdana" w:hAnsi="Verdana" w:cs="Traditional Arabic" w:hint="cs"/>
          <w:sz w:val="48"/>
          <w:szCs w:val="48"/>
          <w:rtl/>
        </w:rPr>
        <w:t>وَإِن كُنتُمْ عَلَىٰ سَفَرٍ وَلَمْ تَجِدُوا كَاتِبًا فَرِهَانٌ مَّقْبُوضَةٌ</w:t>
      </w:r>
      <w:r w:rsidRPr="009075C2">
        <w:rPr>
          <w:rFonts w:ascii="Verdana" w:hAnsi="Verdana" w:cs="Traditional Arabic"/>
          <w:color w:val="E36C0A" w:themeColor="accent6" w:themeShade="BF"/>
          <w:sz w:val="48"/>
          <w:szCs w:val="48"/>
          <w:rtl/>
        </w:rPr>
        <w:t> ۖ</w:t>
      </w:r>
      <w:r w:rsidRPr="009075C2">
        <w:rPr>
          <w:rFonts w:ascii="Verdana" w:hAnsi="Verdana" w:cs="Traditional Arabic" w:hint="cs"/>
          <w:color w:val="E36C0A" w:themeColor="accent6" w:themeShade="BF"/>
          <w:sz w:val="48"/>
          <w:szCs w:val="48"/>
        </w:rPr>
        <w:t> </w:t>
      </w:r>
      <w:r w:rsidRPr="009075C2">
        <w:rPr>
          <w:rFonts w:ascii="Verdana" w:hAnsi="Verdana" w:cs="Traditional Arabic" w:hint="cs"/>
          <w:sz w:val="48"/>
          <w:szCs w:val="48"/>
          <w:rtl/>
        </w:rPr>
        <w:t xml:space="preserve"> </w:t>
      </w:r>
      <w:r w:rsidRPr="009075C2">
        <w:rPr>
          <w:rFonts w:ascii="Verdana" w:hAnsi="Verdana" w:cs="Traditional Arabic" w:hint="cs"/>
          <w:sz w:val="40"/>
          <w:szCs w:val="40"/>
          <w:rtl/>
        </w:rPr>
        <w:t>﴿</w:t>
      </w:r>
      <w:hyperlink r:id="rId9" w:anchor="2:283" w:history="1">
        <w:r w:rsidRPr="009075C2">
          <w:rPr>
            <w:rFonts w:ascii="Verdana" w:hAnsi="Verdana" w:cs="Traditional Arabic" w:hint="cs"/>
            <w:sz w:val="40"/>
            <w:szCs w:val="40"/>
            <w:rtl/>
          </w:rPr>
          <w:t>٢٨٣</w:t>
        </w:r>
      </w:hyperlink>
      <w:r w:rsidRPr="009075C2">
        <w:rPr>
          <w:rFonts w:ascii="Verdana" w:hAnsi="Verdana" w:cs="Traditional Arabic" w:hint="cs"/>
          <w:sz w:val="40"/>
          <w:szCs w:val="40"/>
          <w:rtl/>
        </w:rPr>
        <w:t>﴾</w:t>
      </w:r>
    </w:p>
    <w:p w:rsidR="00931E95" w:rsidRPr="00931E95" w:rsidRDefault="000F5225" w:rsidP="000F5225">
      <w:pPr>
        <w:spacing w:after="0" w:line="240" w:lineRule="auto"/>
        <w:ind w:left="360"/>
        <w:jc w:val="both"/>
        <w:rPr>
          <w:rFonts w:ascii="Verdana" w:hAnsi="Verdana" w:cs="Traditional Arabic"/>
          <w:sz w:val="24"/>
          <w:szCs w:val="24"/>
        </w:rPr>
      </w:pPr>
      <w:r>
        <w:rPr>
          <w:rFonts w:ascii="Verdana" w:hAnsi="Verdana" w:cs="Traditional Arabic"/>
          <w:i/>
          <w:iCs/>
          <w:sz w:val="24"/>
          <w:szCs w:val="24"/>
        </w:rPr>
        <w:t>(</w:t>
      </w:r>
      <w:r w:rsidR="00931E95" w:rsidRPr="00931E95">
        <w:rPr>
          <w:rFonts w:ascii="Verdana" w:hAnsi="Verdana" w:cs="Traditional Arabic"/>
          <w:i/>
          <w:iCs/>
          <w:sz w:val="24"/>
          <w:szCs w:val="24"/>
        </w:rPr>
        <w:t xml:space="preserve">Amay ka miaadn </w:t>
      </w:r>
      <w:proofErr w:type="gramStart"/>
      <w:r w:rsidR="00931E95" w:rsidRPr="00931E95">
        <w:rPr>
          <w:rFonts w:ascii="Verdana" w:hAnsi="Verdana" w:cs="Traditional Arabic"/>
          <w:i/>
          <w:iCs/>
          <w:sz w:val="24"/>
          <w:szCs w:val="24"/>
        </w:rPr>
        <w:t>kano a sii sa giikaplayalayag a go da kano makatoon sa</w:t>
      </w:r>
      <w:proofErr w:type="gramEnd"/>
      <w:r w:rsidR="00931E95" w:rsidRPr="00931E95">
        <w:rPr>
          <w:rFonts w:ascii="Verdana" w:hAnsi="Verdana" w:cs="Traditional Arabic"/>
          <w:i/>
          <w:iCs/>
          <w:sz w:val="24"/>
          <w:szCs w:val="24"/>
        </w:rPr>
        <w:t xml:space="preserve"> panonorat (na bgay) kano sa sanda’ a matatangan</w:t>
      </w:r>
      <w:r>
        <w:rPr>
          <w:rFonts w:ascii="Verdana" w:hAnsi="Verdana" w:cs="Traditional Arabic"/>
          <w:i/>
          <w:iCs/>
          <w:sz w:val="24"/>
          <w:szCs w:val="24"/>
        </w:rPr>
        <w:t>)</w:t>
      </w:r>
      <w:r w:rsidR="00931E95" w:rsidRPr="00931E95">
        <w:rPr>
          <w:rFonts w:ascii="Verdana" w:hAnsi="Verdana" w:cs="Traditional Arabic"/>
          <w:i/>
          <w:iCs/>
          <w:sz w:val="24"/>
          <w:szCs w:val="24"/>
        </w:rPr>
        <w:t xml:space="preserve"> (</w:t>
      </w:r>
      <w:proofErr w:type="gramStart"/>
      <w:r w:rsidR="00931E95" w:rsidRPr="00931E95">
        <w:rPr>
          <w:rFonts w:ascii="Verdana" w:hAnsi="Verdana" w:cs="Traditional Arabic"/>
          <w:i/>
          <w:iCs/>
          <w:sz w:val="24"/>
          <w:szCs w:val="24"/>
        </w:rPr>
        <w:t>al</w:t>
      </w:r>
      <w:proofErr w:type="gramEnd"/>
      <w:r w:rsidR="00931E95" w:rsidRPr="00931E95">
        <w:rPr>
          <w:rFonts w:ascii="Verdana" w:hAnsi="Verdana" w:cs="Traditional Arabic"/>
          <w:i/>
          <w:iCs/>
          <w:sz w:val="24"/>
          <w:szCs w:val="24"/>
        </w:rPr>
        <w:t xml:space="preserve"> Baqarah 283).</w:t>
      </w:r>
    </w:p>
    <w:p w:rsidR="00931E95" w:rsidRPr="00931E95" w:rsidRDefault="00931E95" w:rsidP="00200EE9">
      <w:pPr>
        <w:spacing w:after="0" w:line="240" w:lineRule="auto"/>
        <w:ind w:left="360"/>
        <w:jc w:val="both"/>
        <w:rPr>
          <w:rFonts w:ascii="Verdana" w:hAnsi="Verdana" w:cs="Traditional Arabic"/>
          <w:sz w:val="24"/>
          <w:szCs w:val="24"/>
        </w:rPr>
      </w:pPr>
    </w:p>
    <w:p w:rsidR="00931E95" w:rsidRPr="00931E95" w:rsidRDefault="00931E95" w:rsidP="000F5225">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Giyanan </w:t>
      </w:r>
      <w:proofErr w:type="gramStart"/>
      <w:r w:rsidRPr="00931E95">
        <w:rPr>
          <w:rFonts w:ascii="Verdana" w:hAnsi="Verdana" w:cs="Traditional Arabic"/>
          <w:sz w:val="24"/>
          <w:szCs w:val="24"/>
        </w:rPr>
        <w:t>na</w:t>
      </w:r>
      <w:proofErr w:type="gramEnd"/>
      <w:r w:rsidRPr="00931E95">
        <w:rPr>
          <w:rFonts w:ascii="Verdana" w:hAnsi="Verdana" w:cs="Traditional Arabic"/>
          <w:sz w:val="24"/>
          <w:szCs w:val="24"/>
        </w:rPr>
        <w:t xml:space="preserve"> pd ko limo’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ko manga oripn iyan, a gii niyan siran nggonana’on ko nganin a adn a kamapiyaan iran on.</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proofErr w:type="gramStart"/>
      <w:r w:rsidRPr="00931E95">
        <w:rPr>
          <w:rFonts w:ascii="Verdana" w:hAnsi="Verdana" w:cs="Traditional Arabic"/>
          <w:sz w:val="24"/>
          <w:szCs w:val="24"/>
        </w:rPr>
        <w:t>Isasarat  ko</w:t>
      </w:r>
      <w:proofErr w:type="gramEnd"/>
      <w:r w:rsidRPr="00931E95">
        <w:rPr>
          <w:rFonts w:ascii="Verdana" w:hAnsi="Verdana" w:cs="Traditional Arabic"/>
          <w:sz w:val="24"/>
          <w:szCs w:val="24"/>
        </w:rPr>
        <w:t xml:space="preserve"> kapiya o sanda’ a katokawi ko dianka’ iyan a go so soson iyan a go so ropaan iyan, a go mabaloy so mbgay sa sanda’  a khapakay a makang-giragiray a mamimilik iyan so inisanda’ odi’ na iiidin on so kisandaan on.</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Go khapakay </w:t>
      </w:r>
      <w:proofErr w:type="gramStart"/>
      <w:r w:rsidRPr="00931E95">
        <w:rPr>
          <w:rFonts w:ascii="Verdana" w:hAnsi="Verdana" w:cs="Traditional Arabic"/>
          <w:sz w:val="24"/>
          <w:szCs w:val="24"/>
        </w:rPr>
        <w:t>ko</w:t>
      </w:r>
      <w:proofErr w:type="gramEnd"/>
      <w:r w:rsidRPr="00931E95">
        <w:rPr>
          <w:rFonts w:ascii="Verdana" w:hAnsi="Verdana" w:cs="Traditional Arabic"/>
          <w:sz w:val="24"/>
          <w:szCs w:val="24"/>
        </w:rPr>
        <w:t xml:space="preserve"> taw a kisandaan iyan ko tamok iyan sii ko bayadan o salakaw ron.</w:t>
      </w:r>
    </w:p>
    <w:p w:rsidR="00931E95" w:rsidRPr="00200EE9" w:rsidRDefault="00931E95" w:rsidP="00200EE9">
      <w:pPr>
        <w:spacing w:after="0" w:line="240" w:lineRule="auto"/>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Go isasarat ko tamok </w:t>
      </w:r>
      <w:proofErr w:type="gramStart"/>
      <w:r w:rsidRPr="00931E95">
        <w:rPr>
          <w:rFonts w:ascii="Verdana" w:hAnsi="Verdana" w:cs="Traditional Arabic"/>
          <w:sz w:val="24"/>
          <w:szCs w:val="24"/>
        </w:rPr>
        <w:t>a</w:t>
      </w:r>
      <w:proofErr w:type="gramEnd"/>
      <w:r w:rsidRPr="00931E95">
        <w:rPr>
          <w:rFonts w:ascii="Verdana" w:hAnsi="Verdana" w:cs="Traditional Arabic"/>
          <w:sz w:val="24"/>
          <w:szCs w:val="24"/>
        </w:rPr>
        <w:t xml:space="preserve"> inisanda’ a kabaloy niyan a tamok a khapakay so kaphasaa on, ka an maparo so kakowaa on ko arga’ o pirak a siandaan.</w:t>
      </w:r>
    </w:p>
    <w:p w:rsidR="00931E95" w:rsidRPr="00200EE9" w:rsidRDefault="00931E95" w:rsidP="00200EE9">
      <w:pPr>
        <w:spacing w:after="0" w:line="240" w:lineRule="auto"/>
        <w:jc w:val="both"/>
        <w:rPr>
          <w:rFonts w:ascii="Verdana" w:hAnsi="Verdana" w:cs="Traditional Arabic"/>
          <w:sz w:val="24"/>
          <w:szCs w:val="24"/>
        </w:rPr>
      </w:pPr>
    </w:p>
    <w:p w:rsidR="00931E95" w:rsidRPr="00931E95" w:rsidRDefault="00931E95" w:rsidP="000F5225">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Go khapakay so kisaratn ko sanda’ sii ko sold o kapasadan, go khapakay a sii ko oriyan o kapasadan, sabap ko katharo’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w:t>
      </w:r>
      <w:r w:rsidR="000F5225">
        <w:rPr>
          <w:rFonts w:ascii="Verdana" w:hAnsi="Verdana" w:cs="Traditional Arabic"/>
          <w:sz w:val="24"/>
          <w:szCs w:val="24"/>
        </w:rPr>
        <w:t>(</w:t>
      </w:r>
      <w:r w:rsidRPr="00200EE9">
        <w:rPr>
          <w:rFonts w:ascii="Verdana" w:hAnsi="Verdana" w:cs="Traditional Arabic"/>
          <w:sz w:val="24"/>
          <w:szCs w:val="24"/>
        </w:rPr>
        <w:t>Amay ka miaadn kano a sii sa giikaplayalayag a go da kano makatoon sa panonorat (na bgay) kano sa sanda’ a matatangan</w:t>
      </w:r>
      <w:r w:rsidR="000F5225">
        <w:rPr>
          <w:rFonts w:ascii="Verdana" w:hAnsi="Verdana" w:cs="Traditional Arabic"/>
          <w:sz w:val="24"/>
          <w:szCs w:val="24"/>
        </w:rPr>
        <w:t>)</w:t>
      </w:r>
      <w:r w:rsidRPr="00200EE9">
        <w:rPr>
          <w:rFonts w:ascii="Verdana" w:hAnsi="Verdana" w:cs="Traditional Arabic"/>
          <w:sz w:val="24"/>
          <w:szCs w:val="24"/>
        </w:rPr>
        <w:t xml:space="preserve"> (al Baqarah 283).</w:t>
      </w:r>
      <w:r w:rsidRPr="00931E95">
        <w:rPr>
          <w:rFonts w:ascii="Verdana" w:hAnsi="Verdana" w:cs="Traditional Arabic"/>
          <w:sz w:val="24"/>
          <w:szCs w:val="24"/>
        </w:rPr>
        <w:t xml:space="preserve"> </w:t>
      </w:r>
      <w:proofErr w:type="gramStart"/>
      <w:r w:rsidRPr="00931E95">
        <w:rPr>
          <w:rFonts w:ascii="Verdana" w:hAnsi="Verdana" w:cs="Traditional Arabic"/>
          <w:sz w:val="24"/>
          <w:szCs w:val="24"/>
        </w:rPr>
        <w:t>Sa</w:t>
      </w:r>
      <w:proofErr w:type="gramEnd"/>
      <w:r w:rsidRPr="00931E95">
        <w:rPr>
          <w:rFonts w:ascii="Verdana" w:hAnsi="Verdana" w:cs="Traditional Arabic"/>
          <w:sz w:val="24"/>
          <w:szCs w:val="24"/>
        </w:rPr>
        <w:t xml:space="preserve"> bialoy skaniyan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sambi’ o kisoratn on, na so kasorat na khaadn ko oriyan ka katankd o kabnar.</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lastRenderedPageBreak/>
        <w:t>So sanda’ na sii khipatoray ko somianda’ ka kagiya so okor na matatago’ on a rk o salakaw ron, sa khatankd ko katampar iyan, sa di khipatoray ko katampar o miakasanda’ a rk iyan so kabarnkasa on, ka kagiya so okor on na rk iyan a skaniyan bo’.</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Go khapakay a kisandaan iyan ko kipantag iyan sa tamok a kapag’pdaan iyan a go so salakaw ron, ka kagiya khapakay so kaphasaa ko kipantag iyan on ko kaoma o taalik a kambayadi ko bayadan, sa khowaan on so bayadan.</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Go khapakay so kisandaan ko piphasa a tamok sii ko arga’ iyan, ka kagiya so arga’ iyan na bayadan a maaako, na so piphasa na milik o miamasa on na khapakay so kisandaan iyan on, sa amay ka miamasa sa walay odi’ na trak sa arga’ a matataalik odi’ na tonay a da pn matangan, na rk iyan so kisandaan on sa taman sa kabayadan on so arga’.</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Go di pnggolalan so kanggiragiray o isa ko dowa a mizanda’i (so miakasanda’ a go so somianda’) sii ko lawas o tamok a isasanda’ inonta bo’ o nggolalan sa idin o isa on, ka kagiya o nggiragiraya niyan a di katawan o pd iyan na maphakada’ iyan on so kabnar iyan, ka kagiya so kanggiragiraya on o somianda’ na khabatal iyan so kabnar o miakasanda’ ko kambagra niyan sa nkoto a siandaan, na so kanggiragiray o miakasanda’ ko inisanda’ on na kanggiragiray ko di niyan mamimilik a milik o salakaw ron.</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So pman so kanggona’i ko isasanda’ na sii khailay ko kiapagayon iran a dowa, sa amay ka miagayon siran ko kapagapina’ on a go so salakaw ron na khapakay, na amay ka da siran pagayon na khatatap a di khaosar sa taman sa mabnkas so sanda’.</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Sa khapakay ko somianda’ a kanggalbka niyan ko nganin a ipagompiya niyan ko tamok a isasanda’, ka datar o kapamakaigi ko pamomolan a go so kapamophogi ko obarobar iyan sa kolpong o mama a obarobar ka an kharik ko kaonga, a go so kapamolongi niyan on ka kagiya giyoto na kamapiyaan o tamok a isasanda’.</w:t>
      </w:r>
    </w:p>
    <w:p w:rsidR="00931E95" w:rsidRPr="00931E95" w:rsidRDefault="00931E95" w:rsidP="00931E95">
      <w:pPr>
        <w:spacing w:after="0" w:line="240" w:lineRule="auto"/>
        <w:jc w:val="both"/>
        <w:rPr>
          <w:rFonts w:ascii="Verdana" w:hAnsi="Verdana" w:cs="Traditional Arabic"/>
          <w:sz w:val="24"/>
          <w:szCs w:val="24"/>
        </w:rPr>
      </w:pPr>
    </w:p>
    <w:p w:rsidR="00931E95" w:rsidRPr="00200EE9"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200EE9">
        <w:rPr>
          <w:rFonts w:ascii="Verdana" w:hAnsi="Verdana" w:cs="Traditional Arabic"/>
          <w:sz w:val="24"/>
          <w:szCs w:val="24"/>
        </w:rPr>
        <w:t>Go so kaphagtho o isasanda’ a mitotompok on ka datar o kaoliti ron a go so kaphangndaowa on ko kanggalbk a go so kapagtho’ iyan a mabblag on ka datar o kambawata’ iyan a go so kaonga niyan a go so kapakakapal o bombol iyan a go so sokatan iyan, na langon oto na khitaalok on a khabaloy a pd iyan a misasanda’ a go pphasaan a pd iyan ko kimbayadn on ko bayadan a aakowan on, go datar oto so langowan a miapakambowat iyan a gona ka kakagiya phagonot on, go datar oto opama o adn a miakabinasa on na so bayad o kiabinasa’i ron na khioman ko sanda’ ka kagiya sambi’ oto o sagintas on a pd on.</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0F5225">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So gasto o sanda’  a pd sa pangn’nkn a go so pthathabn iyan amay ka binatang a go so salakaw ron na patoray ko somianda’, sabap ko hadith o Ibn al Musayyib a phoon ko Abu Hurayrah a: So Nab</w:t>
      </w:r>
      <w:r w:rsidRPr="00200EE9">
        <w:rPr>
          <w:rFonts w:ascii="Verdana" w:hAnsi="Verdana" w:cs="Traditional Arabic"/>
          <w:sz w:val="24"/>
          <w:szCs w:val="24"/>
        </w:rPr>
        <w:t>ī</w:t>
      </w:r>
      <w:r w:rsidRPr="00931E95">
        <w:rPr>
          <w:rFonts w:ascii="Verdana" w:hAnsi="Verdana" w:cs="Traditional Arabic"/>
          <w:sz w:val="24"/>
          <w:szCs w:val="24"/>
        </w:rPr>
        <w:t xml:space="preserve"> </w:t>
      </w:r>
      <w:r w:rsidR="000F5225" w:rsidRPr="00C92619">
        <w:rPr>
          <w:rFonts w:asciiTheme="majorBidi" w:hAnsiTheme="majorBidi" w:cstheme="majorBidi"/>
          <w:color w:val="016712"/>
        </w:rPr>
        <w:t>(</w:t>
      </w:r>
      <w:r w:rsidR="000F5225" w:rsidRPr="00C92619">
        <w:rPr>
          <w:rFonts w:asciiTheme="majorBidi" w:hAnsiTheme="majorBidi" w:cstheme="majorBidi"/>
          <w:color w:val="016712"/>
          <w:rtl/>
        </w:rPr>
        <w:t>صَلَّى اللهُ عَلَيْهِ وَسَلَّم</w:t>
      </w:r>
      <w:r w:rsidR="000F5225" w:rsidRPr="00C92619">
        <w:rPr>
          <w:rFonts w:asciiTheme="majorBidi" w:hAnsiTheme="majorBidi" w:cstheme="majorBidi"/>
          <w:color w:val="016712"/>
        </w:rPr>
        <w:t>)</w:t>
      </w:r>
      <w:r w:rsidRPr="00931E95">
        <w:rPr>
          <w:rFonts w:ascii="Verdana" w:hAnsi="Verdana" w:cs="Traditional Arabic"/>
          <w:sz w:val="24"/>
          <w:szCs w:val="24"/>
        </w:rPr>
        <w:t xml:space="preserve"> na pitharo’ iyan a: </w:t>
      </w:r>
      <w:r w:rsidRPr="00200EE9">
        <w:rPr>
          <w:rFonts w:ascii="Verdana" w:hAnsi="Verdana" w:cs="Traditional Arabic"/>
          <w:sz w:val="24"/>
          <w:szCs w:val="24"/>
        </w:rPr>
        <w:t>Di kalkhban so sanda’ ko khi rk on a somianda’ on, sa rk iyan so laba niyan a go patoray ron so bayad iyan (pianothol o Shafii a go so ad Dar Qutni).</w:t>
      </w:r>
      <w:r w:rsidRPr="00931E95">
        <w:rPr>
          <w:rFonts w:ascii="Verdana" w:hAnsi="Verdana" w:cs="Traditional Arabic"/>
          <w:sz w:val="24"/>
          <w:szCs w:val="24"/>
        </w:rPr>
        <w:t xml:space="preserve"> Ka kagiya so sanda’ na milik o somianda’, </w:t>
      </w:r>
      <w:proofErr w:type="gramStart"/>
      <w:r w:rsidRPr="00931E95">
        <w:rPr>
          <w:rFonts w:ascii="Verdana" w:hAnsi="Verdana" w:cs="Traditional Arabic"/>
          <w:sz w:val="24"/>
          <w:szCs w:val="24"/>
        </w:rPr>
        <w:t>sa</w:t>
      </w:r>
      <w:proofErr w:type="gramEnd"/>
      <w:r w:rsidRPr="00931E95">
        <w:rPr>
          <w:rFonts w:ascii="Verdana" w:hAnsi="Verdana" w:cs="Traditional Arabic"/>
          <w:sz w:val="24"/>
          <w:szCs w:val="24"/>
        </w:rPr>
        <w:t xml:space="preserve"> miaadn a paliyogat on so gasto niyan. Go paliyogat ko somianda’ so apin o pondowa’ a tatago’on on so tamok </w:t>
      </w:r>
      <w:proofErr w:type="gramStart"/>
      <w:r w:rsidRPr="00931E95">
        <w:rPr>
          <w:rFonts w:ascii="Verdana" w:hAnsi="Verdana" w:cs="Traditional Arabic"/>
          <w:sz w:val="24"/>
          <w:szCs w:val="24"/>
        </w:rPr>
        <w:t>a</w:t>
      </w:r>
      <w:proofErr w:type="gramEnd"/>
      <w:r w:rsidRPr="00931E95">
        <w:rPr>
          <w:rFonts w:ascii="Verdana" w:hAnsi="Verdana" w:cs="Traditional Arabic"/>
          <w:sz w:val="24"/>
          <w:szCs w:val="24"/>
        </w:rPr>
        <w:t xml:space="preserve"> isasanda’ a go so sokay o pphagipat on, ka palaya oto makasosold a rankom o kanggastowi ron, sa datar oto pn so sokay o taw a pphagipat ko binatang a isasanda’.</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lastRenderedPageBreak/>
        <w:t>Sa o mabinasa so sabaad ko isasanda’ a tamok a go mialamba’ so sabagi’ on, na so mialamba’ on na sanda’ ko kalangowan o bayadan, ka kagiya so bayadan na mitataalok ko langowan a pizagintasan o tamok a isasanda’, sa o mabinasa so sabagi’ on na khatatap so lamba’ on a sanda’ ko kalangowan o bayadan.</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200EE9">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Sa amay ka bayadan iyan so sabagi’ ko bayadan na da’ a khapokas a shayi’ ko isasanda’ on sa taman sa di niyan makowa langon so tamok iyan, sa palaya dn kabayadan o somianda’ on.</w:t>
      </w:r>
    </w:p>
    <w:p w:rsidR="00931E95" w:rsidRPr="00931E95" w:rsidRDefault="00931E95" w:rsidP="00931E95">
      <w:pPr>
        <w:spacing w:after="0" w:line="240" w:lineRule="auto"/>
        <w:ind w:left="360"/>
        <w:jc w:val="both"/>
        <w:rPr>
          <w:rFonts w:ascii="Verdana" w:hAnsi="Verdana" w:cs="Traditional Arabic"/>
          <w:sz w:val="24"/>
          <w:szCs w:val="24"/>
        </w:rPr>
      </w:pPr>
    </w:p>
    <w:p w:rsidR="00931E95" w:rsidRPr="00931E95" w:rsidRDefault="00931E95" w:rsidP="000F5225">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Sa anda dn i kaoma o taalik ko kambayadi o somianda’ ko bayadan a sasandaan iyan na paliyogat on so kabayadi niyan on sa datar dn o bayadan a da’ a sanda’ iyan, ka giyoto i kianggolalan o kapasadan iran a dowa kataw, pitharo’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xml:space="preserve"> a: </w:t>
      </w:r>
      <w:r w:rsidR="000F5225">
        <w:rPr>
          <w:rFonts w:ascii="Verdana" w:hAnsi="Verdana" w:cs="Traditional Arabic"/>
          <w:sz w:val="24"/>
          <w:szCs w:val="24"/>
        </w:rPr>
        <w:t>(</w:t>
      </w:r>
      <w:r w:rsidRPr="00200EE9">
        <w:rPr>
          <w:rFonts w:ascii="Verdana" w:hAnsi="Verdana" w:cs="Traditional Arabic"/>
          <w:sz w:val="24"/>
          <w:szCs w:val="24"/>
        </w:rPr>
        <w:t>Tomann o siarigan so inisarig on a go kalkn iyan so Allāh a Kadnan iyan</w:t>
      </w:r>
      <w:r w:rsidR="000F5225">
        <w:rPr>
          <w:rFonts w:ascii="Verdana" w:hAnsi="Verdana" w:cs="Traditional Arabic"/>
          <w:sz w:val="24"/>
          <w:szCs w:val="24"/>
        </w:rPr>
        <w:t>)</w:t>
      </w:r>
      <w:r w:rsidRPr="00200EE9">
        <w:rPr>
          <w:rFonts w:ascii="Verdana" w:hAnsi="Verdana" w:cs="Traditional Arabic"/>
          <w:sz w:val="24"/>
          <w:szCs w:val="24"/>
        </w:rPr>
        <w:t xml:space="preserve"> (al Baqarah 283) </w:t>
      </w:r>
      <w:r w:rsidRPr="00931E95">
        <w:rPr>
          <w:rFonts w:ascii="Verdana" w:hAnsi="Verdana" w:cs="Traditional Arabic"/>
          <w:sz w:val="24"/>
          <w:szCs w:val="24"/>
        </w:rPr>
        <w:t xml:space="preserve">go </w:t>
      </w:r>
      <w:r w:rsidR="000F5225">
        <w:rPr>
          <w:rFonts w:ascii="Verdana" w:hAnsi="Verdana" w:cs="Traditional Arabic"/>
          <w:sz w:val="24"/>
          <w:szCs w:val="24"/>
        </w:rPr>
        <w:t>(</w:t>
      </w:r>
      <w:r w:rsidRPr="00200EE9">
        <w:rPr>
          <w:rFonts w:ascii="Verdana" w:hAnsi="Verdana" w:cs="Traditional Arabic"/>
          <w:sz w:val="24"/>
          <w:szCs w:val="24"/>
        </w:rPr>
        <w:t>oba ana korangn iyan on a shayi</w:t>
      </w:r>
      <w:r w:rsidR="000F5225">
        <w:rPr>
          <w:rFonts w:ascii="Verdana" w:hAnsi="Verdana" w:cs="Traditional Arabic"/>
          <w:sz w:val="24"/>
          <w:szCs w:val="24"/>
        </w:rPr>
        <w:t>)</w:t>
      </w:r>
      <w:r w:rsidRPr="00200EE9">
        <w:rPr>
          <w:rFonts w:ascii="Verdana" w:hAnsi="Verdana" w:cs="Traditional Arabic"/>
          <w:sz w:val="24"/>
          <w:szCs w:val="24"/>
        </w:rPr>
        <w:t xml:space="preserve"> (al Baqarah 282</w:t>
      </w:r>
      <w:r w:rsidRPr="00931E95">
        <w:rPr>
          <w:rFonts w:ascii="Verdana" w:hAnsi="Verdana" w:cs="Traditional Arabic"/>
          <w:sz w:val="24"/>
          <w:szCs w:val="24"/>
        </w:rPr>
        <w:t>) na amay ka somanka’ ko kabayad na khabaloy a rominikor na sii sanka’i na thgln skaniyan o dato’ sa kapakabayad iyan na amay ka somanka’ na taronkoon iyan a go taazirn iyan sa taman sa kabayadan iyan so bayadan iyan, odi’ na phasaan so sanda’ ka an kabayadi ko arga’ iyan so bayadan iyan, na amay ka somanka’ na so dato’ na aya pphasa ko sanda’ sa khowaan iyan so bayadan ko arga’ iyan na imbgay niyan ko taw a kaootangan o somianda’, ka kagiya so tamok a sanda’ na iaako sankoto a bayadan, na o adn a malamba ko arga’ iyan ko kabayadi ko otang na phakakasoy ko khi rk on ka giyoto na tamok iyan.</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Na amay ka adn a mialamba ko bayadan a da kaampli o arga’ o piphasa a sanda’ on na so mialamba’ na tatap dn a otang o somianda’.</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0F5225">
      <w:pPr>
        <w:pStyle w:val="ListParagraph"/>
        <w:numPr>
          <w:ilvl w:val="0"/>
          <w:numId w:val="6"/>
        </w:num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Go pd ko manga kokoman o sanda’ a amay ka skaniyan na binatang a kapnggastowan a go matatangan o miakasanda’, na so kitab na piakay niyan a kakhoda’i niyan on a go kapnggastowan iyan amay ka khapakay a gii niyan khodaan a go kapnggatasan iyan a go kapnggastowan iyan amay ka khapakay a nggatasan, sa pitharo’ o Nab</w:t>
      </w:r>
      <w:r w:rsidRPr="00200EE9">
        <w:rPr>
          <w:rFonts w:ascii="Verdana" w:hAnsi="Verdana" w:cs="Traditional Arabic"/>
          <w:sz w:val="24"/>
          <w:szCs w:val="24"/>
        </w:rPr>
        <w:t>ī</w:t>
      </w:r>
      <w:r w:rsidRPr="00931E95">
        <w:rPr>
          <w:rFonts w:ascii="Verdana" w:hAnsi="Verdana" w:cs="Traditional Arabic"/>
          <w:sz w:val="24"/>
          <w:szCs w:val="24"/>
        </w:rPr>
        <w:t xml:space="preserve"> </w:t>
      </w:r>
      <w:r w:rsidR="000F5225" w:rsidRPr="00C92619">
        <w:rPr>
          <w:rFonts w:asciiTheme="majorBidi" w:hAnsiTheme="majorBidi" w:cstheme="majorBidi"/>
          <w:color w:val="016712"/>
        </w:rPr>
        <w:t>(</w:t>
      </w:r>
      <w:r w:rsidR="000F5225" w:rsidRPr="00C92619">
        <w:rPr>
          <w:rFonts w:asciiTheme="majorBidi" w:hAnsiTheme="majorBidi" w:cstheme="majorBidi"/>
          <w:color w:val="016712"/>
          <w:rtl/>
        </w:rPr>
        <w:t>صَلَّى اللهُ عَلَيْهِ وَسَلَّم</w:t>
      </w:r>
      <w:r w:rsidR="000F5225" w:rsidRPr="00C92619">
        <w:rPr>
          <w:rFonts w:asciiTheme="majorBidi" w:hAnsiTheme="majorBidi" w:cstheme="majorBidi"/>
          <w:color w:val="016712"/>
        </w:rPr>
        <w:t>)</w:t>
      </w:r>
      <w:r w:rsidRPr="00931E95">
        <w:rPr>
          <w:rFonts w:ascii="Verdana" w:hAnsi="Verdana" w:cs="Traditional Arabic"/>
          <w:sz w:val="24"/>
          <w:szCs w:val="24"/>
        </w:rPr>
        <w:t xml:space="preserve"> a: </w:t>
      </w:r>
      <w:r w:rsidRPr="00200EE9">
        <w:rPr>
          <w:rFonts w:ascii="Verdana" w:hAnsi="Verdana" w:cs="Traditional Arabic"/>
          <w:sz w:val="24"/>
          <w:szCs w:val="24"/>
        </w:rPr>
        <w:t>So likod iyan na pkhodaan ko kapnggastowi ron amay ka misasanda’, a go so gatas iyan na khainom sa rakhs a kapnggastowan iyan amay ka misasanda’, sa paliyogat ko gii ron khoda’ a go pkhowa ko gatas iyan so pagpr iyan (pianothol o al Bukhari a hadith o Abu Hurayrah).</w:t>
      </w:r>
      <w:r w:rsidRPr="00931E95">
        <w:rPr>
          <w:rFonts w:ascii="Verdana" w:hAnsi="Verdana" w:cs="Traditional Arabic"/>
          <w:sz w:val="24"/>
          <w:szCs w:val="24"/>
        </w:rPr>
        <w:t xml:space="preserve"> Aya maana </w:t>
      </w:r>
      <w:proofErr w:type="gramStart"/>
      <w:r w:rsidRPr="00931E95">
        <w:rPr>
          <w:rFonts w:ascii="Verdana" w:hAnsi="Verdana" w:cs="Traditional Arabic"/>
          <w:sz w:val="24"/>
          <w:szCs w:val="24"/>
        </w:rPr>
        <w:t>oto</w:t>
      </w:r>
      <w:proofErr w:type="gramEnd"/>
      <w:r w:rsidRPr="00931E95">
        <w:rPr>
          <w:rFonts w:ascii="Verdana" w:hAnsi="Verdana" w:cs="Traditional Arabic"/>
          <w:sz w:val="24"/>
          <w:szCs w:val="24"/>
        </w:rPr>
        <w:t xml:space="preserve"> na so gii ron nggona na paliyogat on so gasto niyan, na so mialawan on ko gatas iyan na rk o khi rk sankoto a binatang.</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0F5225">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Pitharo’ o al Im</w:t>
      </w:r>
      <w:r w:rsidRPr="00931E95">
        <w:rPr>
          <w:rFonts w:ascii="Verdana" w:hAnsi="Verdana"/>
          <w:sz w:val="24"/>
          <w:szCs w:val="24"/>
        </w:rPr>
        <w:t>ā</w:t>
      </w:r>
      <w:r w:rsidRPr="00931E95">
        <w:rPr>
          <w:rFonts w:ascii="Verdana" w:hAnsi="Verdana" w:cs="Traditional Arabic"/>
          <w:sz w:val="24"/>
          <w:szCs w:val="24"/>
        </w:rPr>
        <w:t xml:space="preserve">m Ibn al Qayyim a: Miakatoro’ so hadith a go so manga onayan o Shariah sii </w:t>
      </w:r>
      <w:proofErr w:type="gramStart"/>
      <w:r w:rsidRPr="00931E95">
        <w:rPr>
          <w:rFonts w:ascii="Verdana" w:hAnsi="Verdana" w:cs="Traditional Arabic"/>
          <w:sz w:val="24"/>
          <w:szCs w:val="24"/>
        </w:rPr>
        <w:t>ko</w:t>
      </w:r>
      <w:proofErr w:type="gramEnd"/>
      <w:r w:rsidRPr="00931E95">
        <w:rPr>
          <w:rFonts w:ascii="Verdana" w:hAnsi="Verdana" w:cs="Traditional Arabic"/>
          <w:sz w:val="24"/>
          <w:szCs w:val="24"/>
        </w:rPr>
        <w:t xml:space="preserve"> mataan a so binatang a isasanda’ na sasakawn ko ginawa niyan sabap ko kabnar o Allāh </w:t>
      </w:r>
      <w:r w:rsidR="000F5225" w:rsidRPr="00C92619">
        <w:rPr>
          <w:rFonts w:ascii="Times New Roman" w:eastAsia="Calibri" w:hAnsi="Times New Roman" w:cs="Times New Roman"/>
          <w:color w:val="1F497D"/>
        </w:rPr>
        <w:t>(</w:t>
      </w:r>
      <w:r w:rsidR="000F5225" w:rsidRPr="00C92619">
        <w:rPr>
          <w:rFonts w:ascii="Times New Roman" w:eastAsia="Calibri" w:hAnsi="Times New Roman" w:cs="Times New Roman"/>
          <w:color w:val="1F497D"/>
          <w:rtl/>
        </w:rPr>
        <w:t>سُبْحَانَهُ وَتَعَالَى</w:t>
      </w:r>
      <w:r w:rsidR="000F5225" w:rsidRPr="00C92619">
        <w:rPr>
          <w:rFonts w:ascii="Times New Roman" w:eastAsia="Calibri" w:hAnsi="Times New Roman" w:cs="Times New Roman"/>
          <w:color w:val="1F497D"/>
        </w:rPr>
        <w:t>)</w:t>
      </w:r>
      <w:r w:rsidRPr="00931E95">
        <w:rPr>
          <w:rFonts w:ascii="Verdana" w:hAnsi="Verdana" w:cs="Traditional Arabic"/>
          <w:sz w:val="24"/>
          <w:szCs w:val="24"/>
        </w:rPr>
        <w:t>. Sa rk o makamimilik on so kabnar ko kaarki niyan on, na rk o miakasanda’ on so kibabagrn on ko tamok iyan, sa amay ka matatangan iyan sa di niyan pkhodaan a go di niyan pnggatasan, na miada’ so gona niyan sa da’a bali niyan, na miaadn a aya kaontol a go so kataks a go so kamapiyaan o somianda’ a go so miakasanda’ a go so binatang na so kakowaa o miakasanda’ ko gona o kakhoda’i ron a go so kanggatasi niyan on sa khasambi’an iyan a nggolalan sa kanggastowi niyan on, sa amay ka makowa o miakasanda’ so gona niyan on sa kiasambi’an iyan mambo’ a gasto na khaadn roo so kiatimo’ a dowa a kamapiyaan a go so dowa a kabnar… (</w:t>
      </w:r>
      <w:proofErr w:type="gramStart"/>
      <w:r w:rsidRPr="00931E95">
        <w:rPr>
          <w:rFonts w:ascii="Verdana" w:hAnsi="Verdana" w:cs="Traditional Arabic"/>
          <w:sz w:val="24"/>
          <w:szCs w:val="24"/>
        </w:rPr>
        <w:t>miapos</w:t>
      </w:r>
      <w:proofErr w:type="gramEnd"/>
      <w:r w:rsidRPr="00931E95">
        <w:rPr>
          <w:rFonts w:ascii="Verdana" w:hAnsi="Verdana" w:cs="Traditional Arabic"/>
          <w:sz w:val="24"/>
          <w:szCs w:val="24"/>
        </w:rPr>
        <w:t>).</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200EE9">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Pitharo’ o sabaad ko manga fuqah</w:t>
      </w:r>
      <w:r w:rsidRPr="00931E95">
        <w:rPr>
          <w:rFonts w:ascii="Verdana" w:hAnsi="Verdana"/>
          <w:sz w:val="24"/>
          <w:szCs w:val="24"/>
        </w:rPr>
        <w:t>ā</w:t>
      </w:r>
      <w:r w:rsidRPr="00931E95">
        <w:rPr>
          <w:rFonts w:ascii="Verdana" w:hAnsi="Verdana" w:cs="Traditional Arabic"/>
          <w:sz w:val="24"/>
          <w:szCs w:val="24"/>
        </w:rPr>
        <w:t xml:space="preserve"> a so sanda’ na dowa bagi’:</w:t>
      </w:r>
    </w:p>
    <w:p w:rsidR="00931E95" w:rsidRPr="00931E95" w:rsidRDefault="00931E95" w:rsidP="00200EE9">
      <w:pPr>
        <w:spacing w:after="0" w:line="240" w:lineRule="auto"/>
        <w:ind w:left="360"/>
        <w:jc w:val="both"/>
        <w:rPr>
          <w:rFonts w:ascii="Verdana" w:hAnsi="Verdana" w:cs="Traditional Arabic"/>
          <w:sz w:val="24"/>
          <w:szCs w:val="24"/>
        </w:rPr>
      </w:pPr>
    </w:p>
    <w:p w:rsidR="00931E95" w:rsidRPr="00931E95" w:rsidRDefault="00931E95" w:rsidP="00200EE9">
      <w:pPr>
        <w:spacing w:after="0" w:line="240" w:lineRule="auto"/>
        <w:ind w:left="360"/>
        <w:jc w:val="both"/>
        <w:rPr>
          <w:rFonts w:ascii="Verdana" w:hAnsi="Verdana" w:cs="Traditional Arabic"/>
          <w:sz w:val="24"/>
          <w:szCs w:val="24"/>
        </w:rPr>
      </w:pPr>
      <w:r w:rsidRPr="00931E95">
        <w:rPr>
          <w:rFonts w:ascii="Verdana" w:hAnsi="Verdana" w:cs="Traditional Arabic"/>
          <w:sz w:val="24"/>
          <w:szCs w:val="24"/>
        </w:rPr>
        <w:t xml:space="preserve">So makapagoongaya’ </w:t>
      </w:r>
      <w:proofErr w:type="gramStart"/>
      <w:r w:rsidRPr="00931E95">
        <w:rPr>
          <w:rFonts w:ascii="Verdana" w:hAnsi="Verdana" w:cs="Traditional Arabic"/>
          <w:sz w:val="24"/>
          <w:szCs w:val="24"/>
        </w:rPr>
        <w:t>sa</w:t>
      </w:r>
      <w:proofErr w:type="gramEnd"/>
      <w:r w:rsidRPr="00931E95">
        <w:rPr>
          <w:rFonts w:ascii="Verdana" w:hAnsi="Verdana" w:cs="Traditional Arabic"/>
          <w:sz w:val="24"/>
          <w:szCs w:val="24"/>
        </w:rPr>
        <w:t xml:space="preserve"> gasto a go so di makapagoongaya’ sa gasto; </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931E95">
      <w:pPr>
        <w:spacing w:after="0" w:line="240" w:lineRule="auto"/>
        <w:jc w:val="both"/>
        <w:rPr>
          <w:rFonts w:ascii="Verdana" w:hAnsi="Verdana" w:cs="Traditional Arabic"/>
          <w:sz w:val="24"/>
          <w:szCs w:val="24"/>
        </w:rPr>
      </w:pPr>
      <w:r w:rsidRPr="00931E95">
        <w:rPr>
          <w:rFonts w:ascii="Verdana" w:hAnsi="Verdana" w:cs="Traditional Arabic"/>
          <w:b/>
          <w:bCs/>
          <w:sz w:val="24"/>
          <w:szCs w:val="24"/>
        </w:rPr>
        <w:t xml:space="preserve">Na so makapagoongaya </w:t>
      </w:r>
      <w:proofErr w:type="gramStart"/>
      <w:r w:rsidRPr="00931E95">
        <w:rPr>
          <w:rFonts w:ascii="Verdana" w:hAnsi="Verdana" w:cs="Traditional Arabic"/>
          <w:b/>
          <w:bCs/>
          <w:sz w:val="24"/>
          <w:szCs w:val="24"/>
        </w:rPr>
        <w:t>sa</w:t>
      </w:r>
      <w:proofErr w:type="gramEnd"/>
      <w:r w:rsidRPr="00931E95">
        <w:rPr>
          <w:rFonts w:ascii="Verdana" w:hAnsi="Verdana" w:cs="Traditional Arabic"/>
          <w:b/>
          <w:bCs/>
          <w:sz w:val="24"/>
          <w:szCs w:val="24"/>
        </w:rPr>
        <w:t xml:space="preserve"> gasto na dowa soson:</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931E95">
      <w:pPr>
        <w:spacing w:after="0" w:line="240" w:lineRule="auto"/>
        <w:jc w:val="both"/>
        <w:rPr>
          <w:rFonts w:ascii="Verdana" w:hAnsi="Verdana" w:cs="Traditional Arabic"/>
          <w:sz w:val="24"/>
          <w:szCs w:val="24"/>
        </w:rPr>
      </w:pPr>
      <w:r w:rsidRPr="00931E95">
        <w:rPr>
          <w:rFonts w:ascii="Verdana" w:hAnsi="Verdana" w:cs="Traditional Arabic"/>
          <w:b/>
          <w:bCs/>
          <w:sz w:val="24"/>
          <w:szCs w:val="24"/>
        </w:rPr>
        <w:t>Soson a paganay:</w:t>
      </w:r>
      <w:r w:rsidRPr="00931E95">
        <w:rPr>
          <w:rFonts w:ascii="Verdana" w:hAnsi="Verdana" w:cs="Traditional Arabic"/>
          <w:sz w:val="24"/>
          <w:szCs w:val="24"/>
        </w:rPr>
        <w:t xml:space="preserve"> So binatang a kapkhodaan a go kapnggatasan, a miaona so kokoman iyan, </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931E95">
      <w:pPr>
        <w:spacing w:after="0" w:line="240" w:lineRule="auto"/>
        <w:jc w:val="both"/>
        <w:rPr>
          <w:rFonts w:ascii="Verdana" w:hAnsi="Verdana" w:cs="Traditional Arabic"/>
          <w:sz w:val="24"/>
          <w:szCs w:val="24"/>
        </w:rPr>
      </w:pPr>
      <w:r w:rsidRPr="00931E95">
        <w:rPr>
          <w:rFonts w:ascii="Verdana" w:hAnsi="Verdana" w:cs="Traditional Arabic"/>
          <w:b/>
          <w:bCs/>
          <w:sz w:val="24"/>
          <w:szCs w:val="24"/>
        </w:rPr>
        <w:t xml:space="preserve">Soson </w:t>
      </w:r>
      <w:proofErr w:type="gramStart"/>
      <w:r w:rsidRPr="00931E95">
        <w:rPr>
          <w:rFonts w:ascii="Verdana" w:hAnsi="Verdana" w:cs="Traditional Arabic"/>
          <w:b/>
          <w:bCs/>
          <w:sz w:val="24"/>
          <w:szCs w:val="24"/>
        </w:rPr>
        <w:t>a</w:t>
      </w:r>
      <w:proofErr w:type="gramEnd"/>
      <w:r w:rsidRPr="00931E95">
        <w:rPr>
          <w:rFonts w:ascii="Verdana" w:hAnsi="Verdana" w:cs="Traditional Arabic"/>
          <w:b/>
          <w:bCs/>
          <w:sz w:val="24"/>
          <w:szCs w:val="24"/>
        </w:rPr>
        <w:t xml:space="preserve"> ika dowa:</w:t>
      </w:r>
      <w:r w:rsidRPr="00931E95">
        <w:rPr>
          <w:rFonts w:ascii="Verdana" w:hAnsi="Verdana" w:cs="Traditional Arabic"/>
          <w:sz w:val="24"/>
          <w:szCs w:val="24"/>
        </w:rPr>
        <w:t xml:space="preserve"> So binatang a di kapkhodaan a go di kapnggatasan, ka datar o oripn, na giankanan a soson na di khapakay ko miakasanda’ o ba niyan nggona’i inonta o idin o khi rk on, sa o idinn iyan on na kapnggastowan iyan a go pnggonaan iyan na khapakay.</w:t>
      </w:r>
    </w:p>
    <w:p w:rsidR="00931E95" w:rsidRPr="00931E95" w:rsidRDefault="00931E95" w:rsidP="00931E95">
      <w:pPr>
        <w:spacing w:after="0" w:line="240" w:lineRule="auto"/>
        <w:jc w:val="both"/>
        <w:rPr>
          <w:rFonts w:ascii="Verdana" w:hAnsi="Verdana" w:cs="Traditional Arabic"/>
          <w:sz w:val="24"/>
          <w:szCs w:val="24"/>
        </w:rPr>
      </w:pPr>
    </w:p>
    <w:p w:rsidR="00931E95" w:rsidRPr="00931E95" w:rsidRDefault="00931E95" w:rsidP="00931E95">
      <w:pPr>
        <w:spacing w:after="0" w:line="240" w:lineRule="auto"/>
        <w:jc w:val="both"/>
        <w:rPr>
          <w:rFonts w:ascii="Verdana" w:hAnsi="Verdana" w:cs="Traditional Arabic"/>
          <w:sz w:val="24"/>
          <w:szCs w:val="24"/>
        </w:rPr>
      </w:pPr>
      <w:r w:rsidRPr="00931E95">
        <w:rPr>
          <w:rFonts w:ascii="Verdana" w:hAnsi="Verdana" w:cs="Traditional Arabic"/>
          <w:b/>
          <w:bCs/>
          <w:sz w:val="24"/>
          <w:szCs w:val="24"/>
        </w:rPr>
        <w:t>So bagi’ a ika dowa:</w:t>
      </w:r>
      <w:r w:rsidRPr="00931E95">
        <w:rPr>
          <w:rFonts w:ascii="Verdana" w:hAnsi="Verdana" w:cs="Traditional Arabic"/>
          <w:sz w:val="24"/>
          <w:szCs w:val="24"/>
        </w:rPr>
        <w:t xml:space="preserve"> So di makapangingindaw sa gasto ka datar o walay a go so pagigimo, na giyankanan a soson na di khapakay ko miakasanda’ so kanggona’i niyan on inonta o idin o khi rk on, ogaid na di khapakay so kanggona’i niyan ko sanda’ a iaako sa bayadan ka an di khabaloy a otang a miakatonda’ sa gona sa khaadn a pd sa riba a haram.</w:t>
      </w:r>
    </w:p>
    <w:p w:rsidR="007773F5" w:rsidRPr="006D2F1E" w:rsidRDefault="007773F5" w:rsidP="00B65906">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proofErr w:type="gramStart"/>
      <w:r w:rsidRPr="00B65906">
        <w:rPr>
          <w:rFonts w:ascii="Verdana" w:eastAsia="Times New Roman" w:hAnsi="Verdana"/>
          <w:i/>
          <w:iCs/>
          <w:sz w:val="24"/>
          <w:szCs w:val="24"/>
        </w:rPr>
        <w:t>Wa</w:t>
      </w:r>
      <w:proofErr w:type="gramEnd"/>
      <w:r w:rsidRPr="00B65906">
        <w:rPr>
          <w:rFonts w:ascii="Verdana" w:eastAsia="Times New Roman" w:hAnsi="Verdana"/>
          <w:i/>
          <w:iCs/>
          <w:sz w:val="24"/>
          <w:szCs w:val="24"/>
        </w:rPr>
        <w:t xml:space="preserve">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default" r:id="rId10"/>
      <w:footerReference w:type="default" r:id="rId11"/>
      <w:footerReference w:type="first" r:id="rId12"/>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902" w:rsidRDefault="00254902" w:rsidP="00DD7768">
      <w:pPr>
        <w:spacing w:after="0" w:line="240" w:lineRule="auto"/>
      </w:pPr>
      <w:r>
        <w:separator/>
      </w:r>
    </w:p>
  </w:endnote>
  <w:endnote w:type="continuationSeparator" w:id="0">
    <w:p w:rsidR="00254902" w:rsidRDefault="00254902"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10000000000000000"/>
    <w:charset w:val="B2"/>
    <w:family w:val="auto"/>
    <w:pitch w:val="variable"/>
    <w:sig w:usb0="00002001" w:usb1="00000000" w:usb2="00000000" w:usb3="00000000" w:csb0="00000040"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99397D"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D80EF9">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902" w:rsidRDefault="00254902" w:rsidP="00DD7768">
      <w:pPr>
        <w:spacing w:after="0" w:line="240" w:lineRule="auto"/>
      </w:pPr>
      <w:r>
        <w:separator/>
      </w:r>
    </w:p>
  </w:footnote>
  <w:footnote w:type="continuationSeparator" w:id="0">
    <w:p w:rsidR="00254902" w:rsidRDefault="00254902"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C3748" w:rsidTr="00B65906">
      <w:tc>
        <w:tcPr>
          <w:tcW w:w="8005" w:type="dxa"/>
        </w:tcPr>
        <w:p w:rsidR="00B65906" w:rsidRPr="00BF040C" w:rsidRDefault="00BC3748" w:rsidP="00BC3748">
          <w:pPr>
            <w:rPr>
              <w:rFonts w:ascii="Verdana" w:eastAsia="Calibri" w:hAnsi="Verdana" w:cs="Arial"/>
              <w:b/>
              <w:i/>
              <w:iCs/>
              <w:color w:val="0000CC"/>
            </w:rPr>
          </w:pPr>
          <w:r w:rsidRPr="00BC3748">
            <w:rPr>
              <w:rFonts w:ascii="Verdana" w:eastAsia="Calibri" w:hAnsi="Verdana" w:cs="Arial"/>
              <w:b/>
              <w:i/>
              <w:iCs/>
              <w:color w:val="0000CC"/>
            </w:rPr>
            <w:t xml:space="preserve">So Bandingan Ko Manga Kokoman </w:t>
          </w:r>
          <w:r>
            <w:rPr>
              <w:rFonts w:ascii="Verdana" w:eastAsia="Calibri" w:hAnsi="Verdana" w:cs="Arial"/>
              <w:b/>
              <w:i/>
              <w:iCs/>
              <w:color w:val="0000CC"/>
            </w:rPr>
            <w:t>o</w:t>
          </w:r>
          <w:r w:rsidRPr="00BC3748">
            <w:rPr>
              <w:rFonts w:ascii="Verdana" w:eastAsia="Calibri" w:hAnsi="Verdana" w:cs="Arial"/>
              <w:b/>
              <w:i/>
              <w:iCs/>
              <w:color w:val="0000CC"/>
            </w:rPr>
            <w:t xml:space="preserve"> Kasanda’</w:t>
          </w:r>
        </w:p>
      </w:tc>
      <w:tc>
        <w:tcPr>
          <w:tcW w:w="2680" w:type="dxa"/>
        </w:tcPr>
        <w:p w:rsidR="00B65906" w:rsidRPr="00BC3748" w:rsidRDefault="00B65906" w:rsidP="00B65906">
          <w:pPr>
            <w:pStyle w:val="Header"/>
            <w:jc w:val="right"/>
            <w:rPr>
              <w:rFonts w:ascii="Verdana" w:eastAsia="Calibri" w:hAnsi="Verdana" w:cs="Arial"/>
              <w:b/>
              <w:i/>
              <w:iCs/>
              <w:color w:val="0000CC"/>
            </w:rPr>
          </w:pPr>
          <w:r w:rsidRPr="00BC3748">
            <w:rPr>
              <w:rFonts w:ascii="Verdana" w:eastAsia="Calibri" w:hAnsi="Verdana" w:cs="Arial"/>
              <w:b/>
              <w:i/>
              <w:iCs/>
              <w:color w:val="0000CC"/>
            </w:rPr>
            <w:t>www.alkhutbah.com</w:t>
          </w:r>
        </w:p>
      </w:tc>
    </w:tr>
  </w:tbl>
  <w:p w:rsidR="00B65906" w:rsidRDefault="00B65906" w:rsidP="00B65906">
    <w:pPr>
      <w:pStyle w:val="Header"/>
      <w:pBdr>
        <w:top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827FC"/>
    <w:multiLevelType w:val="hybridMultilevel"/>
    <w:tmpl w:val="44085D6A"/>
    <w:lvl w:ilvl="0" w:tplc="80EC5D1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30C3FDE"/>
    <w:multiLevelType w:val="hybridMultilevel"/>
    <w:tmpl w:val="F1E46C4E"/>
    <w:lvl w:ilvl="0" w:tplc="942AA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DA129B"/>
    <w:multiLevelType w:val="hybridMultilevel"/>
    <w:tmpl w:val="045A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795397"/>
    <w:multiLevelType w:val="hybridMultilevel"/>
    <w:tmpl w:val="01463090"/>
    <w:lvl w:ilvl="0" w:tplc="942AA2FA">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802E43"/>
    <w:multiLevelType w:val="hybridMultilevel"/>
    <w:tmpl w:val="866A2660"/>
    <w:lvl w:ilvl="0" w:tplc="F50C6C8A">
      <w:numFmt w:val="bullet"/>
      <w:lvlText w:val="-"/>
      <w:lvlJc w:val="left"/>
      <w:pPr>
        <w:tabs>
          <w:tab w:val="num" w:pos="720"/>
        </w:tabs>
        <w:ind w:left="720" w:hanging="360"/>
      </w:pPr>
      <w:rPr>
        <w:rFonts w:ascii="Maiandra GD" w:eastAsia="Times New Roman" w:hAnsi="Maiandra G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8FE7901"/>
    <w:multiLevelType w:val="hybridMultilevel"/>
    <w:tmpl w:val="B914AF10"/>
    <w:lvl w:ilvl="0" w:tplc="942AA2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7"/>
  </w:num>
  <w:num w:numId="6">
    <w:abstractNumId w:val="3"/>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8C7407"/>
    <w:rsid w:val="00003C7E"/>
    <w:rsid w:val="00037E01"/>
    <w:rsid w:val="000430A7"/>
    <w:rsid w:val="000552B5"/>
    <w:rsid w:val="00061B3D"/>
    <w:rsid w:val="00066D95"/>
    <w:rsid w:val="00076A82"/>
    <w:rsid w:val="000A745F"/>
    <w:rsid w:val="000B2039"/>
    <w:rsid w:val="000B22C5"/>
    <w:rsid w:val="000C27E9"/>
    <w:rsid w:val="000C7CAA"/>
    <w:rsid w:val="000D2E2C"/>
    <w:rsid w:val="000D7E3D"/>
    <w:rsid w:val="000F5225"/>
    <w:rsid w:val="00107B28"/>
    <w:rsid w:val="00136103"/>
    <w:rsid w:val="00144B62"/>
    <w:rsid w:val="00154545"/>
    <w:rsid w:val="001554EA"/>
    <w:rsid w:val="001915BB"/>
    <w:rsid w:val="001C0D2E"/>
    <w:rsid w:val="001C1F06"/>
    <w:rsid w:val="001C701D"/>
    <w:rsid w:val="001D25C7"/>
    <w:rsid w:val="00200EE9"/>
    <w:rsid w:val="00230C06"/>
    <w:rsid w:val="00253E68"/>
    <w:rsid w:val="00254902"/>
    <w:rsid w:val="002573F1"/>
    <w:rsid w:val="00257A06"/>
    <w:rsid w:val="00272D20"/>
    <w:rsid w:val="00296E39"/>
    <w:rsid w:val="002A2143"/>
    <w:rsid w:val="003128E6"/>
    <w:rsid w:val="00355D28"/>
    <w:rsid w:val="003C4F84"/>
    <w:rsid w:val="003E1C74"/>
    <w:rsid w:val="003E6786"/>
    <w:rsid w:val="00403559"/>
    <w:rsid w:val="00425632"/>
    <w:rsid w:val="004266C6"/>
    <w:rsid w:val="004A0DF3"/>
    <w:rsid w:val="004A266E"/>
    <w:rsid w:val="005263FD"/>
    <w:rsid w:val="00566891"/>
    <w:rsid w:val="0058333B"/>
    <w:rsid w:val="005B567B"/>
    <w:rsid w:val="00607016"/>
    <w:rsid w:val="0061105C"/>
    <w:rsid w:val="0062353E"/>
    <w:rsid w:val="00631729"/>
    <w:rsid w:val="0064189D"/>
    <w:rsid w:val="006D2F1E"/>
    <w:rsid w:val="006F0C31"/>
    <w:rsid w:val="006F1A15"/>
    <w:rsid w:val="00723FC6"/>
    <w:rsid w:val="00751BD1"/>
    <w:rsid w:val="00754022"/>
    <w:rsid w:val="007574A7"/>
    <w:rsid w:val="007639E5"/>
    <w:rsid w:val="00771B7F"/>
    <w:rsid w:val="007773F5"/>
    <w:rsid w:val="0078572B"/>
    <w:rsid w:val="007A1521"/>
    <w:rsid w:val="007A2DE1"/>
    <w:rsid w:val="007D5F01"/>
    <w:rsid w:val="00844385"/>
    <w:rsid w:val="008632EF"/>
    <w:rsid w:val="00880A6E"/>
    <w:rsid w:val="008860F7"/>
    <w:rsid w:val="00887C50"/>
    <w:rsid w:val="008C0108"/>
    <w:rsid w:val="008C5E43"/>
    <w:rsid w:val="008C7407"/>
    <w:rsid w:val="008D7D2E"/>
    <w:rsid w:val="009075C2"/>
    <w:rsid w:val="00931E95"/>
    <w:rsid w:val="00932D5F"/>
    <w:rsid w:val="00945A07"/>
    <w:rsid w:val="0097694C"/>
    <w:rsid w:val="0099397D"/>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F4004"/>
    <w:rsid w:val="00B109D4"/>
    <w:rsid w:val="00B44646"/>
    <w:rsid w:val="00B65906"/>
    <w:rsid w:val="00BA2F72"/>
    <w:rsid w:val="00BB1897"/>
    <w:rsid w:val="00BB3FA5"/>
    <w:rsid w:val="00BC3748"/>
    <w:rsid w:val="00BF040C"/>
    <w:rsid w:val="00BF0FF5"/>
    <w:rsid w:val="00C15F05"/>
    <w:rsid w:val="00C200F6"/>
    <w:rsid w:val="00C307BC"/>
    <w:rsid w:val="00C63064"/>
    <w:rsid w:val="00C92619"/>
    <w:rsid w:val="00CA3A7E"/>
    <w:rsid w:val="00CB7CEF"/>
    <w:rsid w:val="00CD7C0B"/>
    <w:rsid w:val="00CF103C"/>
    <w:rsid w:val="00D4040A"/>
    <w:rsid w:val="00D5681A"/>
    <w:rsid w:val="00D80EF9"/>
    <w:rsid w:val="00DA2C31"/>
    <w:rsid w:val="00DB0107"/>
    <w:rsid w:val="00DB581A"/>
    <w:rsid w:val="00DC6C1C"/>
    <w:rsid w:val="00DC7DDD"/>
    <w:rsid w:val="00DD28FE"/>
    <w:rsid w:val="00DD6344"/>
    <w:rsid w:val="00DD684B"/>
    <w:rsid w:val="00DD7768"/>
    <w:rsid w:val="00E03085"/>
    <w:rsid w:val="00E436B9"/>
    <w:rsid w:val="00E612A3"/>
    <w:rsid w:val="00E86D61"/>
    <w:rsid w:val="00ED3E78"/>
    <w:rsid w:val="00EE6B01"/>
    <w:rsid w:val="00EF3B7E"/>
    <w:rsid w:val="00F01D38"/>
    <w:rsid w:val="00F04C7D"/>
    <w:rsid w:val="00F125E0"/>
    <w:rsid w:val="00F47BF2"/>
    <w:rsid w:val="00F91278"/>
    <w:rsid w:val="00F94BF9"/>
    <w:rsid w:val="00FA5FEA"/>
    <w:rsid w:val="00FC349D"/>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yatext">
    <w:name w:val="ayatext"/>
    <w:basedOn w:val="DefaultParagraphFont"/>
    <w:rsid w:val="009075C2"/>
  </w:style>
  <w:style w:type="character" w:customStyle="1" w:styleId="sign">
    <w:name w:val="sign"/>
    <w:basedOn w:val="DefaultParagraphFont"/>
    <w:rsid w:val="009075C2"/>
  </w:style>
  <w:style w:type="character" w:customStyle="1" w:styleId="apple-converted-space">
    <w:name w:val="apple-converted-space"/>
    <w:basedOn w:val="DefaultParagraphFont"/>
    <w:rsid w:val="009075C2"/>
  </w:style>
  <w:style w:type="character" w:customStyle="1" w:styleId="ayanumber">
    <w:name w:val="ayanumber"/>
    <w:basedOn w:val="DefaultParagraphFont"/>
    <w:rsid w:val="009075C2"/>
  </w:style>
  <w:style w:type="character" w:styleId="Hyperlink">
    <w:name w:val="Hyperlink"/>
    <w:basedOn w:val="DefaultParagraphFont"/>
    <w:uiPriority w:val="99"/>
    <w:semiHidden/>
    <w:unhideWhenUsed/>
    <w:rsid w:val="009075C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anzil.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14DB7-5C66-45E1-A2CC-89C415CB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Chairman's Office</cp:lastModifiedBy>
  <cp:revision>8</cp:revision>
  <cp:lastPrinted>2015-03-30T09:08:00Z</cp:lastPrinted>
  <dcterms:created xsi:type="dcterms:W3CDTF">2015-05-13T09:23:00Z</dcterms:created>
  <dcterms:modified xsi:type="dcterms:W3CDTF">2015-05-14T10:54:00Z</dcterms:modified>
</cp:coreProperties>
</file>