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5A05D9" w14:textId="78A277BC" w:rsidR="007D3D05" w:rsidRDefault="007D3D05">
      <w:r>
        <w:t>Chapter Titles (22 Apr 20)</w:t>
      </w:r>
    </w:p>
    <w:p w14:paraId="0BD84CE7" w14:textId="543D8E07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Young Children’s Own Words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  <w:t>1. Young Children’s Own Words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</w:p>
    <w:p w14:paraId="4102B0E8" w14:textId="09E5E6BB" w:rsidR="007D3D05" w:rsidRPr="007D3D05" w:rsidRDefault="007D3D05" w:rsidP="00B26DEE">
      <w:pPr>
        <w:pStyle w:val="ListParagraph"/>
        <w:numPr>
          <w:ilvl w:val="0"/>
          <w:numId w:val="1"/>
        </w:numPr>
        <w:ind w:right="-540"/>
        <w:rPr>
          <w:sz w:val="20"/>
          <w:szCs w:val="20"/>
        </w:rPr>
      </w:pPr>
      <w:r w:rsidRPr="007D3D05">
        <w:rPr>
          <w:sz w:val="20"/>
          <w:szCs w:val="20"/>
        </w:rPr>
        <w:t>Language: A Key to the Natural Environment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  <w:t>2. Language: A Key to the Natural Environment</w:t>
      </w:r>
    </w:p>
    <w:p w14:paraId="6B0FB1BD" w14:textId="19AA25B6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Putting Emergent Curriculum to Work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  <w:t>3. Putting Emergent Curriculum to Work</w:t>
      </w:r>
    </w:p>
    <w:p w14:paraId="1F7CA705" w14:textId="5171C7C2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Three Techniques and a BIG Scenario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  <w:t>4. Three Techniques and a BIG Scenario</w:t>
      </w:r>
    </w:p>
    <w:p w14:paraId="3F05FB07" w14:textId="620FFEB5" w:rsidR="007D3D05" w:rsidRPr="007D3D05" w:rsidRDefault="007D3D05" w:rsidP="00B26DEE">
      <w:pPr>
        <w:pStyle w:val="ListParagraph"/>
        <w:numPr>
          <w:ilvl w:val="0"/>
          <w:numId w:val="1"/>
        </w:numPr>
        <w:ind w:right="-540"/>
        <w:rPr>
          <w:sz w:val="20"/>
          <w:szCs w:val="20"/>
        </w:rPr>
      </w:pPr>
      <w:r w:rsidRPr="007D3D05">
        <w:rPr>
          <w:sz w:val="20"/>
          <w:szCs w:val="20"/>
        </w:rPr>
        <w:t>Earth’s Birth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  <w:t>5. Printing: A Boon to Learning to Focus (old 7)</w:t>
      </w:r>
    </w:p>
    <w:p w14:paraId="09D5D1CC" w14:textId="0220EC30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Romance with Geology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  <w:t>6. Earth’s Birth</w:t>
      </w:r>
      <w:r w:rsidR="00E9003F">
        <w:rPr>
          <w:sz w:val="20"/>
          <w:szCs w:val="20"/>
        </w:rPr>
        <w:t xml:space="preserve"> (old 5)</w:t>
      </w:r>
    </w:p>
    <w:p w14:paraId="693174F6" w14:textId="595C744B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Printing: A Boon to Learning to Focus  (</w:t>
      </w:r>
      <w:r w:rsidR="00B26DEE">
        <w:rPr>
          <w:sz w:val="20"/>
          <w:szCs w:val="20"/>
        </w:rPr>
        <w:t xml:space="preserve">make </w:t>
      </w:r>
      <w:r w:rsidRPr="007D3D05">
        <w:rPr>
          <w:sz w:val="20"/>
          <w:szCs w:val="20"/>
        </w:rPr>
        <w:t xml:space="preserve"> Ch 5)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  <w:t xml:space="preserve">7. </w:t>
      </w:r>
      <w:r w:rsidR="00E65342">
        <w:rPr>
          <w:sz w:val="20"/>
          <w:szCs w:val="20"/>
        </w:rPr>
        <w:t>Romance with Geology</w:t>
      </w:r>
      <w:r w:rsidR="00B26DEE">
        <w:rPr>
          <w:sz w:val="20"/>
          <w:szCs w:val="20"/>
        </w:rPr>
        <w:t xml:space="preserve"> (old </w:t>
      </w:r>
      <w:r w:rsidR="00E65342">
        <w:rPr>
          <w:sz w:val="20"/>
          <w:szCs w:val="20"/>
        </w:rPr>
        <w:t>6</w:t>
      </w:r>
      <w:r w:rsidR="00B26DEE">
        <w:rPr>
          <w:sz w:val="20"/>
          <w:szCs w:val="20"/>
        </w:rPr>
        <w:t>)</w:t>
      </w:r>
    </w:p>
    <w:p w14:paraId="532E281B" w14:textId="74B73D25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Astronomer’s: Order in the Universe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  <w:t xml:space="preserve">8. </w:t>
      </w:r>
      <w:r w:rsidR="00E65342">
        <w:rPr>
          <w:sz w:val="20"/>
          <w:szCs w:val="20"/>
        </w:rPr>
        <w:t>Life Begins (</w:t>
      </w:r>
      <w:r w:rsidR="00B26DEE">
        <w:rPr>
          <w:sz w:val="20"/>
          <w:szCs w:val="20"/>
        </w:rPr>
        <w:t xml:space="preserve">old </w:t>
      </w:r>
      <w:r w:rsidR="00E65342">
        <w:rPr>
          <w:sz w:val="20"/>
          <w:szCs w:val="20"/>
        </w:rPr>
        <w:t>9</w:t>
      </w:r>
      <w:r w:rsidR="00B26DEE">
        <w:rPr>
          <w:sz w:val="20"/>
          <w:szCs w:val="20"/>
        </w:rPr>
        <w:t>)</w:t>
      </w:r>
    </w:p>
    <w:p w14:paraId="55AA4845" w14:textId="351FEBB3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Life Begins (reorder, put after Earth’s Birth</w:t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</w:r>
      <w:r w:rsidR="00B26DEE">
        <w:rPr>
          <w:sz w:val="20"/>
          <w:szCs w:val="20"/>
        </w:rPr>
        <w:tab/>
        <w:t xml:space="preserve">9. </w:t>
      </w:r>
      <w:r w:rsidR="00E65342">
        <w:rPr>
          <w:sz w:val="20"/>
          <w:szCs w:val="20"/>
        </w:rPr>
        <w:t>The Cambrian Explosion</w:t>
      </w:r>
      <w:r w:rsidR="00B26DEE">
        <w:rPr>
          <w:sz w:val="20"/>
          <w:szCs w:val="20"/>
        </w:rPr>
        <w:t xml:space="preserve"> (old 1</w:t>
      </w:r>
      <w:r w:rsidR="00E65342">
        <w:rPr>
          <w:sz w:val="20"/>
          <w:szCs w:val="20"/>
        </w:rPr>
        <w:t>0</w:t>
      </w:r>
      <w:r w:rsidR="00B26DEE">
        <w:rPr>
          <w:sz w:val="20"/>
          <w:szCs w:val="20"/>
        </w:rPr>
        <w:t>)</w:t>
      </w:r>
    </w:p>
    <w:p w14:paraId="3CF6AB5D" w14:textId="5FE9E481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The Cambrian Explosion (</w:t>
      </w:r>
      <w:r w:rsidR="00B26DEE">
        <w:rPr>
          <w:sz w:val="20"/>
          <w:szCs w:val="20"/>
        </w:rPr>
        <w:t>put</w:t>
      </w:r>
      <w:r w:rsidRPr="007D3D05">
        <w:rPr>
          <w:sz w:val="20"/>
          <w:szCs w:val="20"/>
        </w:rPr>
        <w:t xml:space="preserve"> after Earth’s Birth)</w:t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  <w:t xml:space="preserve">10. </w:t>
      </w:r>
      <w:r w:rsidR="00E65342">
        <w:rPr>
          <w:sz w:val="20"/>
          <w:szCs w:val="20"/>
        </w:rPr>
        <w:t xml:space="preserve">“Firsts” in </w:t>
      </w:r>
      <w:r w:rsidR="0062536C">
        <w:rPr>
          <w:sz w:val="20"/>
          <w:szCs w:val="20"/>
        </w:rPr>
        <w:t xml:space="preserve"> Life</w:t>
      </w:r>
      <w:r w:rsidR="00E65342">
        <w:rPr>
          <w:sz w:val="20"/>
          <w:szCs w:val="20"/>
        </w:rPr>
        <w:t>’s Passing Eons</w:t>
      </w:r>
      <w:r w:rsidR="0062536C">
        <w:rPr>
          <w:sz w:val="20"/>
          <w:szCs w:val="20"/>
        </w:rPr>
        <w:t xml:space="preserve"> (old 1</w:t>
      </w:r>
      <w:r w:rsidR="00E65342">
        <w:rPr>
          <w:sz w:val="20"/>
          <w:szCs w:val="20"/>
        </w:rPr>
        <w:t>8</w:t>
      </w:r>
      <w:r w:rsidR="0062536C">
        <w:rPr>
          <w:sz w:val="20"/>
          <w:szCs w:val="20"/>
        </w:rPr>
        <w:t>)</w:t>
      </w:r>
    </w:p>
    <w:p w14:paraId="3512F8DD" w14:textId="04A34F97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Earth’s Climate</w:t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  <w:t>11. Earth’s Climate</w:t>
      </w:r>
    </w:p>
    <w:p w14:paraId="3527746F" w14:textId="2D14BEAB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Climate, Weather, and Forcing Actions</w:t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  <w:t>12. Climate, Weather, and Forcing Actions</w:t>
      </w:r>
    </w:p>
    <w:p w14:paraId="46690BEB" w14:textId="2CAEAF02" w:rsidR="007D3D05" w:rsidRPr="007D3D05" w:rsidRDefault="007D3D05" w:rsidP="0062536C">
      <w:pPr>
        <w:pStyle w:val="ListParagraph"/>
        <w:numPr>
          <w:ilvl w:val="0"/>
          <w:numId w:val="1"/>
        </w:numPr>
        <w:ind w:right="-810"/>
        <w:rPr>
          <w:sz w:val="20"/>
          <w:szCs w:val="20"/>
        </w:rPr>
      </w:pPr>
      <w:r w:rsidRPr="007D3D05">
        <w:rPr>
          <w:sz w:val="20"/>
          <w:szCs w:val="20"/>
        </w:rPr>
        <w:t>Learning How to Teach Evolution</w:t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  <w:t>13. Astronomers: Order in the Universe (old 8)</w:t>
      </w:r>
    </w:p>
    <w:p w14:paraId="68A37C61" w14:textId="60BFA310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The Stories of Mendel and Darwin</w:t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  <w:t xml:space="preserve">14. </w:t>
      </w:r>
      <w:r w:rsidR="00E65342">
        <w:rPr>
          <w:sz w:val="20"/>
          <w:szCs w:val="20"/>
        </w:rPr>
        <w:t>Ecosystems and Webs-of-Life</w:t>
      </w:r>
      <w:r w:rsidR="0062536C">
        <w:rPr>
          <w:sz w:val="20"/>
          <w:szCs w:val="20"/>
        </w:rPr>
        <w:t xml:space="preserve"> (old </w:t>
      </w:r>
      <w:r w:rsidR="00E65342">
        <w:rPr>
          <w:sz w:val="20"/>
          <w:szCs w:val="20"/>
        </w:rPr>
        <w:t>17</w:t>
      </w:r>
      <w:r w:rsidR="0062536C">
        <w:rPr>
          <w:sz w:val="20"/>
          <w:szCs w:val="20"/>
        </w:rPr>
        <w:t>)</w:t>
      </w:r>
    </w:p>
    <w:p w14:paraId="6F4F3A8B" w14:textId="1B4426A4" w:rsidR="007D3D05" w:rsidRPr="007D3D05" w:rsidRDefault="007D3D05" w:rsidP="0062536C">
      <w:pPr>
        <w:pStyle w:val="ListParagraph"/>
        <w:numPr>
          <w:ilvl w:val="0"/>
          <w:numId w:val="1"/>
        </w:numPr>
        <w:ind w:right="-360"/>
        <w:rPr>
          <w:b/>
          <w:bCs/>
          <w:sz w:val="20"/>
          <w:szCs w:val="20"/>
        </w:rPr>
      </w:pPr>
      <w:r w:rsidRPr="007D3D05">
        <w:rPr>
          <w:b/>
          <w:bCs/>
          <w:sz w:val="20"/>
          <w:szCs w:val="20"/>
        </w:rPr>
        <w:t>DNA: Why Every Life-Form is Unique New Name</w:t>
      </w:r>
      <w:r w:rsidR="0062536C">
        <w:rPr>
          <w:b/>
          <w:bCs/>
          <w:sz w:val="20"/>
          <w:szCs w:val="20"/>
        </w:rPr>
        <w:tab/>
      </w:r>
      <w:r w:rsidR="0062536C">
        <w:rPr>
          <w:b/>
          <w:bCs/>
          <w:sz w:val="20"/>
          <w:szCs w:val="20"/>
        </w:rPr>
        <w:tab/>
      </w:r>
      <w:r w:rsidR="0062536C" w:rsidRPr="0062536C">
        <w:rPr>
          <w:sz w:val="20"/>
          <w:szCs w:val="20"/>
        </w:rPr>
        <w:t>15. Learning How to Teach Evolution (old 13)</w:t>
      </w:r>
    </w:p>
    <w:p w14:paraId="0DF52344" w14:textId="3998D32A" w:rsidR="007D3D05" w:rsidRPr="007D3D05" w:rsidRDefault="007D3D05" w:rsidP="0062536C">
      <w:pPr>
        <w:pStyle w:val="ListParagraph"/>
        <w:numPr>
          <w:ilvl w:val="0"/>
          <w:numId w:val="1"/>
        </w:numPr>
        <w:ind w:right="-450"/>
        <w:rPr>
          <w:sz w:val="20"/>
          <w:szCs w:val="20"/>
        </w:rPr>
      </w:pPr>
      <w:r w:rsidRPr="007D3D05">
        <w:rPr>
          <w:sz w:val="20"/>
          <w:szCs w:val="20"/>
        </w:rPr>
        <w:t>How the Grants Saw Evolution in Action</w:t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  <w:t>16. The Stories of Mendel and Darwin (0ld 14)</w:t>
      </w:r>
    </w:p>
    <w:p w14:paraId="06BDA969" w14:textId="203BB8BE" w:rsidR="007D3D05" w:rsidRPr="007D3D05" w:rsidRDefault="007D3D05" w:rsidP="0062536C">
      <w:pPr>
        <w:pStyle w:val="ListParagraph"/>
        <w:numPr>
          <w:ilvl w:val="0"/>
          <w:numId w:val="1"/>
        </w:numPr>
        <w:ind w:right="-540"/>
        <w:rPr>
          <w:sz w:val="20"/>
          <w:szCs w:val="20"/>
        </w:rPr>
      </w:pPr>
      <w:r w:rsidRPr="007D3D05">
        <w:rPr>
          <w:sz w:val="20"/>
          <w:szCs w:val="20"/>
        </w:rPr>
        <w:t>Ecosystems and Webs-of-Life</w:t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  <w:t>17. DNA: Why Every Life-form is Unique (old 15)</w:t>
      </w:r>
    </w:p>
    <w:p w14:paraId="290BC150" w14:textId="343A99BC" w:rsidR="007D3D05" w:rsidRPr="007D3D05" w:rsidRDefault="007D3D05" w:rsidP="0062536C">
      <w:pPr>
        <w:pStyle w:val="ListParagraph"/>
        <w:numPr>
          <w:ilvl w:val="0"/>
          <w:numId w:val="1"/>
        </w:numPr>
        <w:ind w:right="-810"/>
        <w:rPr>
          <w:sz w:val="20"/>
          <w:szCs w:val="20"/>
        </w:rPr>
      </w:pPr>
      <w:r w:rsidRPr="007D3D05">
        <w:rPr>
          <w:sz w:val="20"/>
          <w:szCs w:val="20"/>
        </w:rPr>
        <w:t>“Firsts” in Life’s Passi</w:t>
      </w:r>
      <w:r w:rsidR="00B26DEE">
        <w:rPr>
          <w:sz w:val="20"/>
          <w:szCs w:val="20"/>
        </w:rPr>
        <w:t>ng</w:t>
      </w:r>
      <w:r w:rsidRPr="007D3D05">
        <w:rPr>
          <w:sz w:val="20"/>
          <w:szCs w:val="20"/>
        </w:rPr>
        <w:t xml:space="preserve"> Eons</w:t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</w:r>
      <w:r w:rsidR="0062536C">
        <w:rPr>
          <w:sz w:val="20"/>
          <w:szCs w:val="20"/>
        </w:rPr>
        <w:tab/>
        <w:t>18. How the Grants Saw Evolution in Action (old 16)</w:t>
      </w:r>
    </w:p>
    <w:p w14:paraId="10F30775" w14:textId="130C25B1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Trees: Humans’ Best Friends</w:t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  <w:t>19: Trees: Humans’ Best Friends</w:t>
      </w:r>
    </w:p>
    <w:p w14:paraId="6FFAB57A" w14:textId="656C2D08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The Reality of Forests</w:t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  <w:t>20. The Reality of Forests</w:t>
      </w:r>
    </w:p>
    <w:p w14:paraId="00E6F117" w14:textId="6F1749E8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Toward Environmental Wellness</w:t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  <w:t>21. Toward Environmental Wellness</w:t>
      </w:r>
    </w:p>
    <w:p w14:paraId="4D5DBDD0" w14:textId="0B3D1A8F" w:rsidR="007D3D05" w:rsidRPr="007D3D05" w:rsidRDefault="007D3D05" w:rsidP="007D3D0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D3D05">
        <w:rPr>
          <w:sz w:val="20"/>
          <w:szCs w:val="20"/>
        </w:rPr>
        <w:t>For the Sake of the Earth</w:t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</w:r>
      <w:r w:rsidR="00313551">
        <w:rPr>
          <w:sz w:val="20"/>
          <w:szCs w:val="20"/>
        </w:rPr>
        <w:tab/>
        <w:t>22. For the Sake of the Earth</w:t>
      </w:r>
    </w:p>
    <w:sectPr w:rsidR="007D3D05" w:rsidRPr="007D3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E32B24"/>
    <w:multiLevelType w:val="hybridMultilevel"/>
    <w:tmpl w:val="DD6C3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05"/>
    <w:rsid w:val="00313551"/>
    <w:rsid w:val="0062536C"/>
    <w:rsid w:val="007D3D05"/>
    <w:rsid w:val="00951DEC"/>
    <w:rsid w:val="00B26DEE"/>
    <w:rsid w:val="00E65342"/>
    <w:rsid w:val="00E9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0D1C"/>
  <w15:chartTrackingRefBased/>
  <w15:docId w15:val="{D7FA44F5-28E8-432C-AC6F-EE986100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7D907A-B405-4172-9A0E-2912A0D5C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</cp:revision>
  <cp:lastPrinted>2020-04-22T19:31:00Z</cp:lastPrinted>
  <dcterms:created xsi:type="dcterms:W3CDTF">2020-04-22T18:53:00Z</dcterms:created>
  <dcterms:modified xsi:type="dcterms:W3CDTF">2020-04-22T21:07:00Z</dcterms:modified>
</cp:coreProperties>
</file>