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9EC21" w14:textId="4D61982A" w:rsidR="00F61A69" w:rsidRDefault="00F61A69">
      <w:r>
        <w:t>New Fig. 10.</w:t>
      </w:r>
      <w:r w:rsidR="00372803">
        <w:t>3</w:t>
      </w:r>
      <w:r>
        <w:t xml:space="preserve"> Geologic Time Scale</w:t>
      </w:r>
    </w:p>
    <w:p w14:paraId="3C741878" w14:textId="50FCDD76" w:rsidR="00F61A69" w:rsidRDefault="00372803">
      <w:hyperlink r:id="rId4" w:history="1">
        <w:r w:rsidR="00F61A69" w:rsidRPr="000528D5">
          <w:rPr>
            <w:rStyle w:val="Hyperlink"/>
          </w:rPr>
          <w:t>https://www.digitalatlasofancientlife.org/learn/geological-time/geological-time-scale/</w:t>
        </w:r>
      </w:hyperlink>
    </w:p>
    <w:sectPr w:rsidR="00F6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69"/>
    <w:rsid w:val="00372803"/>
    <w:rsid w:val="00F6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1094"/>
  <w15:chartTrackingRefBased/>
  <w15:docId w15:val="{213F5391-7C8C-4F47-9F47-E24310D0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A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igitalatlasofancientlife.org/learn/geological-time/geological-time-sca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2020-05-28T00:48:00Z</dcterms:created>
  <dcterms:modified xsi:type="dcterms:W3CDTF">2020-05-28T02:12:00Z</dcterms:modified>
</cp:coreProperties>
</file>