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43AC39" w14:textId="301744FE" w:rsidR="00D70DA7" w:rsidRDefault="00D70DA7" w:rsidP="00D70DA7">
      <w:pPr>
        <w:jc w:val="center"/>
        <w:rPr>
          <w:rFonts w:ascii="Times New Roman" w:hAnsi="Times New Roman" w:cs="Times New Roman"/>
          <w:b/>
          <w:bCs/>
          <w:sz w:val="24"/>
          <w:szCs w:val="24"/>
        </w:rPr>
      </w:pPr>
      <w:r>
        <w:rPr>
          <w:rFonts w:ascii="Times New Roman" w:hAnsi="Times New Roman" w:cs="Times New Roman"/>
          <w:b/>
          <w:bCs/>
          <w:sz w:val="24"/>
          <w:szCs w:val="24"/>
        </w:rPr>
        <w:t>16 May</w:t>
      </w:r>
      <w:r w:rsidR="00E51F0F">
        <w:rPr>
          <w:rFonts w:ascii="Times New Roman" w:hAnsi="Times New Roman" w:cs="Times New Roman"/>
          <w:b/>
          <w:bCs/>
          <w:sz w:val="24"/>
          <w:szCs w:val="24"/>
        </w:rPr>
        <w:t xml:space="preserve"> </w:t>
      </w:r>
      <w:r>
        <w:rPr>
          <w:rFonts w:ascii="Times New Roman" w:hAnsi="Times New Roman" w:cs="Times New Roman"/>
          <w:b/>
          <w:bCs/>
          <w:sz w:val="24"/>
          <w:szCs w:val="24"/>
        </w:rPr>
        <w:t>20</w:t>
      </w:r>
      <w:r w:rsidR="00E51F0F">
        <w:rPr>
          <w:rFonts w:ascii="Times New Roman" w:hAnsi="Times New Roman" w:cs="Times New Roman"/>
          <w:b/>
          <w:bCs/>
          <w:sz w:val="24"/>
          <w:szCs w:val="24"/>
        </w:rPr>
        <w:t>/Revised 25 June 20</w:t>
      </w:r>
    </w:p>
    <w:p w14:paraId="14F13D01" w14:textId="5C48F13D" w:rsidR="00E41335" w:rsidRDefault="00E41335" w:rsidP="00D70DA7">
      <w:pPr>
        <w:jc w:val="center"/>
        <w:rPr>
          <w:rFonts w:ascii="Times New Roman" w:hAnsi="Times New Roman" w:cs="Times New Roman"/>
          <w:b/>
          <w:bCs/>
          <w:sz w:val="24"/>
          <w:szCs w:val="24"/>
        </w:rPr>
      </w:pPr>
      <w:r w:rsidRPr="00D70DA7">
        <w:rPr>
          <w:rFonts w:ascii="Times New Roman" w:hAnsi="Times New Roman" w:cs="Times New Roman"/>
          <w:b/>
          <w:bCs/>
          <w:sz w:val="24"/>
          <w:szCs w:val="24"/>
        </w:rPr>
        <w:t>MS</w:t>
      </w:r>
      <w:r w:rsidR="00D70DA7" w:rsidRPr="00D70DA7">
        <w:rPr>
          <w:rFonts w:ascii="Times New Roman" w:hAnsi="Times New Roman" w:cs="Times New Roman"/>
          <w:b/>
          <w:bCs/>
          <w:sz w:val="24"/>
          <w:szCs w:val="24"/>
        </w:rPr>
        <w:t xml:space="preserve"> Style Guidelines</w:t>
      </w:r>
    </w:p>
    <w:p w14:paraId="755B8D2B" w14:textId="50048A9F" w:rsidR="004A4190" w:rsidRDefault="004A4190" w:rsidP="00D70DA7">
      <w:pPr>
        <w:jc w:val="center"/>
        <w:rPr>
          <w:rFonts w:ascii="Times New Roman" w:hAnsi="Times New Roman" w:cs="Times New Roman"/>
          <w:b/>
          <w:bCs/>
          <w:sz w:val="24"/>
          <w:szCs w:val="24"/>
        </w:rPr>
      </w:pPr>
      <w:r>
        <w:rPr>
          <w:rFonts w:ascii="Times New Roman" w:hAnsi="Times New Roman" w:cs="Times New Roman"/>
          <w:b/>
          <w:bCs/>
          <w:sz w:val="24"/>
          <w:szCs w:val="24"/>
        </w:rPr>
        <w:t xml:space="preserve">(A random list, incomplete, in </w:t>
      </w:r>
      <w:r w:rsidR="00E51F0F">
        <w:rPr>
          <w:rFonts w:ascii="Times New Roman" w:hAnsi="Times New Roman" w:cs="Times New Roman"/>
          <w:b/>
          <w:bCs/>
          <w:sz w:val="24"/>
          <w:szCs w:val="24"/>
        </w:rPr>
        <w:t>alphabetical</w:t>
      </w:r>
      <w:r>
        <w:rPr>
          <w:rFonts w:ascii="Times New Roman" w:hAnsi="Times New Roman" w:cs="Times New Roman"/>
          <w:b/>
          <w:bCs/>
          <w:sz w:val="24"/>
          <w:szCs w:val="24"/>
        </w:rPr>
        <w:t xml:space="preserve"> order)</w:t>
      </w:r>
    </w:p>
    <w:p w14:paraId="266CC551" w14:textId="68147138" w:rsidR="00D70DA7" w:rsidRDefault="00D70DA7" w:rsidP="00D70DA7">
      <w:pPr>
        <w:rPr>
          <w:rFonts w:ascii="Times New Roman" w:hAnsi="Times New Roman" w:cs="Times New Roman"/>
          <w:b/>
          <w:bCs/>
          <w:sz w:val="24"/>
          <w:szCs w:val="24"/>
        </w:rPr>
      </w:pPr>
      <w:r>
        <w:rPr>
          <w:rFonts w:ascii="Times New Roman" w:hAnsi="Times New Roman" w:cs="Times New Roman"/>
          <w:b/>
          <w:bCs/>
          <w:sz w:val="24"/>
          <w:szCs w:val="24"/>
        </w:rPr>
        <w:t xml:space="preserve">NOTE 1: We may want to look together at one of my TPC books to see how each of the following was done.  </w:t>
      </w:r>
      <w:r w:rsidR="00F07DA3">
        <w:rPr>
          <w:rFonts w:ascii="Times New Roman" w:hAnsi="Times New Roman" w:cs="Times New Roman"/>
          <w:b/>
          <w:bCs/>
          <w:sz w:val="24"/>
          <w:szCs w:val="24"/>
        </w:rPr>
        <w:t>(</w:t>
      </w:r>
      <w:r w:rsidR="0003328B">
        <w:rPr>
          <w:rFonts w:ascii="Times New Roman" w:hAnsi="Times New Roman" w:cs="Times New Roman"/>
          <w:b/>
          <w:bCs/>
          <w:sz w:val="24"/>
          <w:szCs w:val="24"/>
        </w:rPr>
        <w:t>Which book did I send you</w:t>
      </w:r>
      <w:r>
        <w:rPr>
          <w:rFonts w:ascii="Times New Roman" w:hAnsi="Times New Roman" w:cs="Times New Roman"/>
          <w:b/>
          <w:bCs/>
          <w:sz w:val="24"/>
          <w:szCs w:val="24"/>
        </w:rPr>
        <w:t>?</w:t>
      </w:r>
      <w:r w:rsidR="00F07DA3">
        <w:rPr>
          <w:rFonts w:ascii="Times New Roman" w:hAnsi="Times New Roman" w:cs="Times New Roman"/>
          <w:b/>
          <w:bCs/>
          <w:sz w:val="24"/>
          <w:szCs w:val="24"/>
        </w:rPr>
        <w:t>)</w:t>
      </w:r>
    </w:p>
    <w:p w14:paraId="7ECC0FFF" w14:textId="0EB9400C" w:rsidR="00D70DA7" w:rsidRPr="00D70DA7" w:rsidRDefault="00D70DA7" w:rsidP="00D70DA7">
      <w:pPr>
        <w:rPr>
          <w:rFonts w:ascii="Times New Roman" w:hAnsi="Times New Roman" w:cs="Times New Roman"/>
          <w:b/>
          <w:bCs/>
          <w:sz w:val="24"/>
          <w:szCs w:val="24"/>
        </w:rPr>
      </w:pPr>
      <w:r>
        <w:rPr>
          <w:rFonts w:ascii="Times New Roman" w:hAnsi="Times New Roman" w:cs="Times New Roman"/>
          <w:b/>
          <w:bCs/>
          <w:sz w:val="24"/>
          <w:szCs w:val="24"/>
        </w:rPr>
        <w:t>NOTE 2: The following is a beginning off-the-top-of my head list; I’m sure there will be additions</w:t>
      </w:r>
      <w:r w:rsidR="00E51F0F">
        <w:rPr>
          <w:rFonts w:ascii="Times New Roman" w:hAnsi="Times New Roman" w:cs="Times New Roman"/>
          <w:b/>
          <w:bCs/>
          <w:sz w:val="24"/>
          <w:szCs w:val="24"/>
        </w:rPr>
        <w:t>.</w:t>
      </w:r>
    </w:p>
    <w:p w14:paraId="714CB85F" w14:textId="53BF409C" w:rsidR="002D5C5B" w:rsidRPr="002D5C5B" w:rsidRDefault="002D5C5B" w:rsidP="00D573C0">
      <w:pPr>
        <w:spacing w:after="0"/>
        <w:rPr>
          <w:rFonts w:ascii="Times New Roman" w:hAnsi="Times New Roman" w:cs="Times New Roman"/>
          <w:b/>
          <w:bCs/>
          <w:color w:val="000000" w:themeColor="text1"/>
          <w:sz w:val="24"/>
          <w:szCs w:val="24"/>
          <w:u w:val="single"/>
        </w:rPr>
      </w:pPr>
      <w:r w:rsidRPr="002D5C5B">
        <w:rPr>
          <w:rFonts w:ascii="Times New Roman" w:hAnsi="Times New Roman" w:cs="Times New Roman"/>
          <w:b/>
          <w:bCs/>
          <w:color w:val="000000" w:themeColor="text1"/>
          <w:sz w:val="24"/>
          <w:szCs w:val="24"/>
          <w:u w:val="single"/>
        </w:rPr>
        <w:t>A, B, and C Heads</w:t>
      </w:r>
    </w:p>
    <w:p w14:paraId="274A1743" w14:textId="77777777" w:rsidR="002D5C5B" w:rsidRPr="00404CD8" w:rsidRDefault="002D5C5B" w:rsidP="00D573C0">
      <w:pPr>
        <w:spacing w:after="0"/>
        <w:rPr>
          <w:rFonts w:ascii="Times New Roman" w:hAnsi="Times New Roman" w:cs="Times New Roman"/>
          <w:color w:val="000000" w:themeColor="text1"/>
          <w:sz w:val="24"/>
          <w:szCs w:val="24"/>
        </w:rPr>
      </w:pPr>
      <w:r w:rsidRPr="00404CD8">
        <w:rPr>
          <w:rFonts w:ascii="Times New Roman" w:hAnsi="Times New Roman" w:cs="Times New Roman"/>
          <w:color w:val="000000" w:themeColor="text1"/>
          <w:sz w:val="24"/>
          <w:szCs w:val="24"/>
        </w:rPr>
        <w:t xml:space="preserve">A  </w:t>
      </w:r>
      <w:r>
        <w:rPr>
          <w:rFonts w:ascii="Times New Roman" w:hAnsi="Times New Roman" w:cs="Times New Roman"/>
          <w:color w:val="000000" w:themeColor="text1"/>
          <w:sz w:val="24"/>
          <w:szCs w:val="24"/>
        </w:rPr>
        <w:t xml:space="preserve">Boldface, </w:t>
      </w:r>
      <w:r w:rsidRPr="00404CD8">
        <w:rPr>
          <w:rFonts w:ascii="Times New Roman" w:hAnsi="Times New Roman" w:cs="Times New Roman"/>
          <w:color w:val="000000" w:themeColor="text1"/>
          <w:sz w:val="24"/>
          <w:szCs w:val="24"/>
        </w:rPr>
        <w:t>Centered on page; skip line after</w:t>
      </w:r>
    </w:p>
    <w:p w14:paraId="606B3DD4" w14:textId="77777777" w:rsidR="002D5C5B" w:rsidRDefault="002D5C5B" w:rsidP="002D5C5B">
      <w:pPr>
        <w:rPr>
          <w:rFonts w:ascii="Times New Roman" w:hAnsi="Times New Roman" w:cs="Times New Roman"/>
          <w:color w:val="000000" w:themeColor="text1"/>
          <w:sz w:val="24"/>
          <w:szCs w:val="24"/>
        </w:rPr>
      </w:pPr>
      <w:r w:rsidRPr="00404CD8">
        <w:rPr>
          <w:rFonts w:ascii="Times New Roman" w:hAnsi="Times New Roman" w:cs="Times New Roman"/>
          <w:color w:val="000000" w:themeColor="text1"/>
          <w:sz w:val="24"/>
          <w:szCs w:val="24"/>
        </w:rPr>
        <w:t xml:space="preserve">B  </w:t>
      </w:r>
      <w:r>
        <w:rPr>
          <w:rFonts w:ascii="Times New Roman" w:hAnsi="Times New Roman" w:cs="Times New Roman"/>
          <w:color w:val="000000" w:themeColor="text1"/>
          <w:sz w:val="24"/>
          <w:szCs w:val="24"/>
        </w:rPr>
        <w:t xml:space="preserve">Boldface, </w:t>
      </w:r>
      <w:r w:rsidRPr="00404CD8">
        <w:rPr>
          <w:rFonts w:ascii="Times New Roman" w:hAnsi="Times New Roman" w:cs="Times New Roman"/>
          <w:color w:val="000000" w:themeColor="text1"/>
          <w:sz w:val="24"/>
          <w:szCs w:val="24"/>
        </w:rPr>
        <w:t>Flush left: skip line after</w:t>
      </w:r>
    </w:p>
    <w:p w14:paraId="0D2FDBB7" w14:textId="7D68BCC7" w:rsidR="002D5C5B" w:rsidRDefault="002D5C5B" w:rsidP="002D5C5B">
      <w:pPr>
        <w:tabs>
          <w:tab w:val="left" w:pos="36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 Indent 5 spaces, boldface, follow with period and single space after the period and the text immediately after; that is, no new paragraph.</w:t>
      </w:r>
    </w:p>
    <w:p w14:paraId="61A86E0E" w14:textId="7295E7A0" w:rsidR="00D573C0" w:rsidRPr="00D573C0" w:rsidRDefault="00D573C0" w:rsidP="00D573C0">
      <w:pPr>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t>Bullets</w:t>
      </w:r>
    </w:p>
    <w:p w14:paraId="1592EB40" w14:textId="64BD7B1D" w:rsidR="00D573C0" w:rsidRDefault="00D573C0" w:rsidP="00D573C0">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 am unsure how much to indent a bulleted list and what to do with such lists that follow the 5-line indent on the first line in a paragraph and therefore might extend to the left beyond the start of the paragraph. One of my TCP books will probably show clearly how to handle bulleted text.</w:t>
      </w:r>
    </w:p>
    <w:p w14:paraId="4057B9C3" w14:textId="77777777" w:rsidR="00D573C0" w:rsidRDefault="00D573C0" w:rsidP="00D573C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No need to research this beyond the TCP book; they are pros and my 6 books with them look great (except for image quality which stinks! I did not know at that time how to have slides made hi res.).</w:t>
      </w:r>
    </w:p>
    <w:p w14:paraId="441C2C72" w14:textId="3065FFCB" w:rsidR="002D5C5B" w:rsidRPr="002D5C5B" w:rsidRDefault="002D5C5B" w:rsidP="00D573C0">
      <w:pPr>
        <w:tabs>
          <w:tab w:val="left" w:pos="450"/>
        </w:tabs>
        <w:spacing w:after="0"/>
        <w:rPr>
          <w:rFonts w:ascii="Times New Roman" w:hAnsi="Times New Roman" w:cs="Times New Roman"/>
          <w:b/>
          <w:bCs/>
          <w:color w:val="000000" w:themeColor="text1"/>
          <w:sz w:val="24"/>
          <w:szCs w:val="24"/>
          <w:u w:val="single"/>
        </w:rPr>
      </w:pPr>
      <w:r w:rsidRPr="002D5C5B">
        <w:rPr>
          <w:rFonts w:ascii="Times New Roman" w:hAnsi="Times New Roman" w:cs="Times New Roman"/>
          <w:b/>
          <w:bCs/>
          <w:color w:val="000000" w:themeColor="text1"/>
          <w:sz w:val="24"/>
          <w:szCs w:val="24"/>
          <w:u w:val="single"/>
        </w:rPr>
        <w:t>Capital Letters in Titles</w:t>
      </w:r>
    </w:p>
    <w:p w14:paraId="07E1E7BC" w14:textId="77777777" w:rsidR="002D5C5B" w:rsidRPr="008B70A8" w:rsidRDefault="002D5C5B" w:rsidP="00D573C0">
      <w:pPr>
        <w:tabs>
          <w:tab w:val="left" w:pos="450"/>
        </w:tabs>
        <w:spacing w:after="0"/>
        <w:rPr>
          <w:rFonts w:ascii="Times New Roman" w:hAnsi="Times New Roman" w:cs="Times New Roman"/>
          <w:bCs/>
          <w:color w:val="000000" w:themeColor="text1"/>
          <w:sz w:val="24"/>
          <w:szCs w:val="24"/>
        </w:rPr>
      </w:pPr>
      <w:r w:rsidRPr="00617887">
        <w:rPr>
          <w:rFonts w:ascii="Times New Roman" w:hAnsi="Times New Roman" w:cs="Times New Roman"/>
          <w:b/>
          <w:color w:val="000000" w:themeColor="text1"/>
          <w:sz w:val="24"/>
          <w:szCs w:val="24"/>
        </w:rPr>
        <w:t>Earth’s Tilt on its Axis</w:t>
      </w:r>
      <w:r>
        <w:rPr>
          <w:rFonts w:ascii="Times New Roman" w:hAnsi="Times New Roman" w:cs="Times New Roman"/>
          <w:b/>
          <w:color w:val="000000" w:themeColor="text1"/>
          <w:sz w:val="24"/>
          <w:szCs w:val="24"/>
        </w:rPr>
        <w:t xml:space="preserve"> </w:t>
      </w:r>
      <w:r>
        <w:rPr>
          <w:rFonts w:ascii="Times New Roman" w:hAnsi="Times New Roman" w:cs="Times New Roman"/>
          <w:bCs/>
          <w:color w:val="000000" w:themeColor="text1"/>
          <w:sz w:val="24"/>
          <w:szCs w:val="24"/>
        </w:rPr>
        <w:t xml:space="preserve"> or </w:t>
      </w:r>
      <w:r>
        <w:rPr>
          <w:rFonts w:ascii="Times New Roman" w:hAnsi="Times New Roman" w:cs="Times New Roman"/>
          <w:b/>
          <w:color w:val="000000" w:themeColor="text1"/>
          <w:sz w:val="24"/>
          <w:szCs w:val="24"/>
        </w:rPr>
        <w:t xml:space="preserve">Earth’s Tilt On Its Axis </w:t>
      </w:r>
      <w:r>
        <w:rPr>
          <w:rFonts w:ascii="Times New Roman" w:hAnsi="Times New Roman" w:cs="Times New Roman"/>
          <w:bCs/>
          <w:color w:val="000000" w:themeColor="text1"/>
          <w:sz w:val="24"/>
          <w:szCs w:val="24"/>
        </w:rPr>
        <w:t>(Jill will probably know/guide.)</w:t>
      </w:r>
    </w:p>
    <w:p w14:paraId="1F459582" w14:textId="77777777" w:rsidR="00D573C0" w:rsidRDefault="00D573C0" w:rsidP="00D573C0">
      <w:pPr>
        <w:spacing w:after="0"/>
        <w:rPr>
          <w:rFonts w:ascii="Times New Roman" w:hAnsi="Times New Roman" w:cs="Times New Roman"/>
          <w:b/>
          <w:bCs/>
          <w:sz w:val="24"/>
          <w:szCs w:val="24"/>
          <w:u w:val="single"/>
        </w:rPr>
      </w:pPr>
    </w:p>
    <w:p w14:paraId="3624CB21" w14:textId="23701E42" w:rsidR="00D573C0" w:rsidRDefault="002D5C5B" w:rsidP="00D573C0">
      <w:pPr>
        <w:spacing w:after="0"/>
        <w:rPr>
          <w:rFonts w:ascii="Times New Roman" w:hAnsi="Times New Roman" w:cs="Times New Roman"/>
          <w:b/>
          <w:bCs/>
          <w:sz w:val="24"/>
          <w:szCs w:val="24"/>
        </w:rPr>
      </w:pPr>
      <w:r w:rsidRPr="00D573C0">
        <w:rPr>
          <w:rFonts w:ascii="Times New Roman" w:hAnsi="Times New Roman" w:cs="Times New Roman"/>
          <w:b/>
          <w:bCs/>
          <w:sz w:val="24"/>
          <w:szCs w:val="24"/>
          <w:u w:val="single"/>
        </w:rPr>
        <w:t xml:space="preserve">Definitions of </w:t>
      </w:r>
      <w:r w:rsidR="00E41335" w:rsidRPr="00D573C0">
        <w:rPr>
          <w:rFonts w:ascii="Times New Roman" w:hAnsi="Times New Roman" w:cs="Times New Roman"/>
          <w:b/>
          <w:bCs/>
          <w:sz w:val="24"/>
          <w:szCs w:val="24"/>
          <w:u w:val="single"/>
        </w:rPr>
        <w:t>Words</w:t>
      </w:r>
      <w:r w:rsidR="00E41335" w:rsidRPr="00B2318C">
        <w:rPr>
          <w:rFonts w:ascii="Times New Roman" w:hAnsi="Times New Roman" w:cs="Times New Roman"/>
          <w:b/>
          <w:bCs/>
          <w:sz w:val="24"/>
          <w:szCs w:val="24"/>
        </w:rPr>
        <w:t xml:space="preserve"> </w:t>
      </w:r>
    </w:p>
    <w:p w14:paraId="2A327D94" w14:textId="3F2C9703" w:rsidR="00E41335" w:rsidRPr="00B2318C" w:rsidRDefault="00D573C0" w:rsidP="00D573C0">
      <w:pPr>
        <w:spacing w:after="0"/>
        <w:rPr>
          <w:rFonts w:ascii="Times New Roman" w:hAnsi="Times New Roman" w:cs="Times New Roman"/>
          <w:b/>
          <w:bCs/>
          <w:sz w:val="24"/>
          <w:szCs w:val="24"/>
        </w:rPr>
      </w:pPr>
      <w:r>
        <w:rPr>
          <w:rFonts w:ascii="Times New Roman" w:hAnsi="Times New Roman" w:cs="Times New Roman"/>
          <w:b/>
          <w:bCs/>
          <w:sz w:val="24"/>
          <w:szCs w:val="24"/>
        </w:rPr>
        <w:t xml:space="preserve">I have </w:t>
      </w:r>
      <w:r w:rsidR="00E41335" w:rsidRPr="00B2318C">
        <w:rPr>
          <w:rFonts w:ascii="Times New Roman" w:hAnsi="Times New Roman" w:cs="Times New Roman"/>
          <w:b/>
          <w:bCs/>
          <w:sz w:val="24"/>
          <w:szCs w:val="24"/>
        </w:rPr>
        <w:t xml:space="preserve">defined </w:t>
      </w:r>
      <w:r>
        <w:rPr>
          <w:rFonts w:ascii="Times New Roman" w:hAnsi="Times New Roman" w:cs="Times New Roman"/>
          <w:b/>
          <w:bCs/>
          <w:sz w:val="24"/>
          <w:szCs w:val="24"/>
        </w:rPr>
        <w:t xml:space="preserve">words </w:t>
      </w:r>
      <w:r w:rsidR="00E41335" w:rsidRPr="00B2318C">
        <w:rPr>
          <w:rFonts w:ascii="Times New Roman" w:hAnsi="Times New Roman" w:cs="Times New Roman"/>
          <w:b/>
          <w:bCs/>
          <w:sz w:val="24"/>
          <w:szCs w:val="24"/>
        </w:rPr>
        <w:t xml:space="preserve">within </w:t>
      </w:r>
      <w:r>
        <w:rPr>
          <w:rFonts w:ascii="Times New Roman" w:hAnsi="Times New Roman" w:cs="Times New Roman"/>
          <w:b/>
          <w:bCs/>
          <w:sz w:val="24"/>
          <w:szCs w:val="24"/>
        </w:rPr>
        <w:t>the</w:t>
      </w:r>
      <w:r w:rsidR="00E41335" w:rsidRPr="00B2318C">
        <w:rPr>
          <w:rFonts w:ascii="Times New Roman" w:hAnsi="Times New Roman" w:cs="Times New Roman"/>
          <w:b/>
          <w:bCs/>
          <w:sz w:val="24"/>
          <w:szCs w:val="24"/>
        </w:rPr>
        <w:t xml:space="preserve"> sentence</w:t>
      </w:r>
      <w:r w:rsidR="009F20ED">
        <w:rPr>
          <w:rFonts w:ascii="Times New Roman" w:hAnsi="Times New Roman" w:cs="Times New Roman"/>
          <w:b/>
          <w:bCs/>
          <w:sz w:val="24"/>
          <w:szCs w:val="24"/>
        </w:rPr>
        <w:t xml:space="preserve"> </w:t>
      </w:r>
      <w:r>
        <w:rPr>
          <w:rFonts w:ascii="Times New Roman" w:hAnsi="Times New Roman" w:cs="Times New Roman"/>
          <w:b/>
          <w:bCs/>
          <w:sz w:val="24"/>
          <w:szCs w:val="24"/>
        </w:rPr>
        <w:t xml:space="preserve">where they first occur </w:t>
      </w:r>
      <w:r w:rsidR="009F20ED">
        <w:rPr>
          <w:rFonts w:ascii="Times New Roman" w:hAnsi="Times New Roman" w:cs="Times New Roman"/>
          <w:b/>
          <w:bCs/>
          <w:sz w:val="24"/>
          <w:szCs w:val="24"/>
        </w:rPr>
        <w:t>(</w:t>
      </w:r>
      <w:r>
        <w:rPr>
          <w:rFonts w:ascii="Times New Roman" w:hAnsi="Times New Roman" w:cs="Times New Roman"/>
          <w:b/>
          <w:bCs/>
          <w:sz w:val="24"/>
          <w:szCs w:val="24"/>
        </w:rPr>
        <w:t>not</w:t>
      </w:r>
      <w:r w:rsidR="009F20ED">
        <w:rPr>
          <w:rFonts w:ascii="Times New Roman" w:hAnsi="Times New Roman" w:cs="Times New Roman"/>
          <w:b/>
          <w:bCs/>
          <w:sz w:val="24"/>
          <w:szCs w:val="24"/>
        </w:rPr>
        <w:t xml:space="preserve"> in a separate Glossary)</w:t>
      </w:r>
    </w:p>
    <w:p w14:paraId="13804AD4" w14:textId="4F0FE4B5" w:rsidR="00E41335" w:rsidRPr="00D70DA7" w:rsidRDefault="00D70DA7" w:rsidP="00D70DA7">
      <w:pPr>
        <w:pStyle w:val="ListParagraph"/>
        <w:numPr>
          <w:ilvl w:val="0"/>
          <w:numId w:val="1"/>
        </w:numPr>
        <w:rPr>
          <w:rFonts w:ascii="Times New Roman" w:hAnsi="Times New Roman" w:cs="Times New Roman"/>
          <w:color w:val="000000" w:themeColor="text1"/>
          <w:sz w:val="24"/>
          <w:szCs w:val="24"/>
        </w:rPr>
      </w:pPr>
      <w:r>
        <w:rPr>
          <w:rFonts w:ascii="Times New Roman" w:hAnsi="Times New Roman" w:cs="Times New Roman"/>
          <w:sz w:val="24"/>
          <w:szCs w:val="24"/>
        </w:rPr>
        <w:t xml:space="preserve">M dash </w:t>
      </w:r>
      <w:r w:rsidR="00E41335" w:rsidRPr="00D70DA7">
        <w:rPr>
          <w:rFonts w:ascii="Times New Roman" w:hAnsi="Times New Roman" w:cs="Times New Roman"/>
          <w:sz w:val="24"/>
          <w:szCs w:val="24"/>
        </w:rPr>
        <w:t xml:space="preserve">Example: </w:t>
      </w:r>
      <w:r w:rsidR="00E41335" w:rsidRPr="00D70DA7">
        <w:rPr>
          <w:rFonts w:ascii="Times New Roman" w:hAnsi="Times New Roman" w:cs="Times New Roman"/>
          <w:color w:val="000000" w:themeColor="text1"/>
          <w:spacing w:val="-2"/>
          <w:sz w:val="24"/>
          <w:szCs w:val="24"/>
        </w:rPr>
        <w:t xml:space="preserve">For </w:t>
      </w:r>
      <w:r w:rsidR="00E41335" w:rsidRPr="00D70DA7">
        <w:rPr>
          <w:rFonts w:ascii="Times New Roman" w:hAnsi="Times New Roman" w:cs="Times New Roman"/>
          <w:color w:val="000000" w:themeColor="text1"/>
          <w:spacing w:val="2"/>
          <w:sz w:val="24"/>
          <w:szCs w:val="24"/>
        </w:rPr>
        <w:t xml:space="preserve">his </w:t>
      </w:r>
      <w:r w:rsidR="00E41335" w:rsidRPr="00D70DA7">
        <w:rPr>
          <w:rFonts w:ascii="Times New Roman" w:hAnsi="Times New Roman" w:cs="Times New Roman"/>
          <w:color w:val="000000" w:themeColor="text1"/>
          <w:sz w:val="24"/>
          <w:szCs w:val="24"/>
        </w:rPr>
        <w:t xml:space="preserve">astute, detailed records of temperature, humidity, wind currents, ocean currents, and </w:t>
      </w:r>
      <w:r w:rsidR="00E41335" w:rsidRPr="00D70DA7">
        <w:rPr>
          <w:rFonts w:ascii="Times New Roman" w:hAnsi="Times New Roman" w:cs="Times New Roman"/>
          <w:b/>
          <w:color w:val="000000" w:themeColor="text1"/>
          <w:sz w:val="24"/>
          <w:szCs w:val="24"/>
        </w:rPr>
        <w:t xml:space="preserve">ocean </w:t>
      </w:r>
      <w:r w:rsidR="00E41335" w:rsidRPr="00D70DA7">
        <w:rPr>
          <w:rFonts w:ascii="Times New Roman" w:hAnsi="Times New Roman" w:cs="Times New Roman"/>
          <w:b/>
          <w:color w:val="000000" w:themeColor="text1"/>
          <w:spacing w:val="2"/>
          <w:sz w:val="24"/>
          <w:szCs w:val="24"/>
        </w:rPr>
        <w:t xml:space="preserve">salinity </w:t>
      </w:r>
      <w:r w:rsidR="00E41335" w:rsidRPr="00D70DA7">
        <w:rPr>
          <w:rFonts w:ascii="Times New Roman" w:hAnsi="Times New Roman" w:cs="Times New Roman"/>
          <w:color w:val="000000" w:themeColor="text1"/>
          <w:sz w:val="24"/>
          <w:szCs w:val="24"/>
        </w:rPr>
        <w:t xml:space="preserve">– the amount of salt </w:t>
      </w:r>
      <w:r w:rsidR="00E41335" w:rsidRPr="00D70DA7">
        <w:rPr>
          <w:rFonts w:ascii="Times New Roman" w:hAnsi="Times New Roman" w:cs="Times New Roman"/>
          <w:color w:val="000000" w:themeColor="text1"/>
          <w:spacing w:val="2"/>
          <w:sz w:val="24"/>
          <w:szCs w:val="24"/>
        </w:rPr>
        <w:t xml:space="preserve">in </w:t>
      </w:r>
      <w:r w:rsidR="00E41335" w:rsidRPr="00D70DA7">
        <w:rPr>
          <w:rFonts w:ascii="Times New Roman" w:hAnsi="Times New Roman" w:cs="Times New Roman"/>
          <w:color w:val="000000" w:themeColor="text1"/>
          <w:sz w:val="24"/>
          <w:szCs w:val="24"/>
        </w:rPr>
        <w:t xml:space="preserve">water, Humboldt is called the Father of </w:t>
      </w:r>
      <w:r w:rsidR="00E41335" w:rsidRPr="00D70DA7">
        <w:rPr>
          <w:rFonts w:ascii="Times New Roman" w:hAnsi="Times New Roman" w:cs="Times New Roman"/>
          <w:b/>
          <w:color w:val="000000" w:themeColor="text1"/>
          <w:sz w:val="24"/>
          <w:szCs w:val="24"/>
        </w:rPr>
        <w:t xml:space="preserve">Meteorology – </w:t>
      </w:r>
      <w:r w:rsidR="00E41335" w:rsidRPr="00D70DA7">
        <w:rPr>
          <w:rFonts w:ascii="Times New Roman" w:hAnsi="Times New Roman" w:cs="Times New Roman"/>
          <w:color w:val="000000" w:themeColor="text1"/>
          <w:sz w:val="24"/>
          <w:szCs w:val="24"/>
        </w:rPr>
        <w:t xml:space="preserve">sciences concerned with the atmosphere.  </w:t>
      </w:r>
    </w:p>
    <w:p w14:paraId="1636CF6B" w14:textId="2E8C7403" w:rsidR="00404CD8" w:rsidRDefault="00404CD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Follow this format</w:t>
      </w:r>
      <w:r w:rsidR="00D70DA7">
        <w:rPr>
          <w:rFonts w:ascii="Times New Roman" w:hAnsi="Times New Roman" w:cs="Times New Roman"/>
          <w:color w:val="000000" w:themeColor="text1"/>
          <w:sz w:val="24"/>
          <w:szCs w:val="24"/>
        </w:rPr>
        <w:t xml:space="preserve">. Note, the </w:t>
      </w:r>
      <w:r>
        <w:rPr>
          <w:rFonts w:ascii="Times New Roman" w:hAnsi="Times New Roman" w:cs="Times New Roman"/>
          <w:color w:val="000000" w:themeColor="text1"/>
          <w:sz w:val="24"/>
          <w:szCs w:val="24"/>
        </w:rPr>
        <w:t xml:space="preserve">word being defined is boldface followed by </w:t>
      </w:r>
      <w:r w:rsidR="009F20ED">
        <w:rPr>
          <w:rFonts w:ascii="Times New Roman" w:hAnsi="Times New Roman" w:cs="Times New Roman"/>
          <w:color w:val="000000" w:themeColor="text1"/>
          <w:sz w:val="24"/>
          <w:szCs w:val="24"/>
        </w:rPr>
        <w:t>space</w:t>
      </w:r>
      <w:r>
        <w:rPr>
          <w:rFonts w:ascii="Times New Roman" w:hAnsi="Times New Roman" w:cs="Times New Roman"/>
          <w:color w:val="000000" w:themeColor="text1"/>
          <w:sz w:val="24"/>
          <w:szCs w:val="24"/>
        </w:rPr>
        <w:t xml:space="preserve"> “m” dash</w:t>
      </w:r>
      <w:r w:rsidR="009F20ED">
        <w:rPr>
          <w:rFonts w:ascii="Times New Roman" w:hAnsi="Times New Roman" w:cs="Times New Roman"/>
          <w:color w:val="000000" w:themeColor="text1"/>
          <w:sz w:val="24"/>
          <w:szCs w:val="24"/>
        </w:rPr>
        <w:t xml:space="preserve"> space</w:t>
      </w:r>
      <w:r>
        <w:rPr>
          <w:rFonts w:ascii="Times New Roman" w:hAnsi="Times New Roman" w:cs="Times New Roman"/>
          <w:color w:val="000000" w:themeColor="text1"/>
          <w:sz w:val="24"/>
          <w:szCs w:val="24"/>
        </w:rPr>
        <w:t xml:space="preserve">.  </w:t>
      </w:r>
      <w:r w:rsidR="009F20ED">
        <w:rPr>
          <w:rFonts w:ascii="Times New Roman" w:hAnsi="Times New Roman" w:cs="Times New Roman"/>
          <w:color w:val="000000" w:themeColor="text1"/>
          <w:sz w:val="24"/>
          <w:szCs w:val="24"/>
        </w:rPr>
        <w:t>In so</w:t>
      </w:r>
      <w:r w:rsidR="00D70DA7">
        <w:rPr>
          <w:rFonts w:ascii="Times New Roman" w:hAnsi="Times New Roman" w:cs="Times New Roman"/>
          <w:color w:val="000000" w:themeColor="text1"/>
          <w:sz w:val="24"/>
          <w:szCs w:val="24"/>
        </w:rPr>
        <w:t>me definitions, depending on the sentence within which the</w:t>
      </w:r>
      <w:r w:rsidR="009F20ED">
        <w:rPr>
          <w:rFonts w:ascii="Times New Roman" w:hAnsi="Times New Roman" w:cs="Times New Roman"/>
          <w:color w:val="000000" w:themeColor="text1"/>
          <w:sz w:val="24"/>
          <w:szCs w:val="24"/>
        </w:rPr>
        <w:t xml:space="preserve"> definition</w:t>
      </w:r>
      <w:r w:rsidR="00D70DA7">
        <w:rPr>
          <w:rFonts w:ascii="Times New Roman" w:hAnsi="Times New Roman" w:cs="Times New Roman"/>
          <w:color w:val="000000" w:themeColor="text1"/>
          <w:sz w:val="24"/>
          <w:szCs w:val="24"/>
        </w:rPr>
        <w:t xml:space="preserve"> fall</w:t>
      </w:r>
      <w:r w:rsidR="009F20ED">
        <w:rPr>
          <w:rFonts w:ascii="Times New Roman" w:hAnsi="Times New Roman" w:cs="Times New Roman"/>
          <w:color w:val="000000" w:themeColor="text1"/>
          <w:sz w:val="24"/>
          <w:szCs w:val="24"/>
        </w:rPr>
        <w:t>s</w:t>
      </w:r>
      <w:r w:rsidR="00D70DA7">
        <w:rPr>
          <w:rFonts w:ascii="Times New Roman" w:hAnsi="Times New Roman" w:cs="Times New Roman"/>
          <w:color w:val="000000" w:themeColor="text1"/>
          <w:sz w:val="24"/>
          <w:szCs w:val="24"/>
        </w:rPr>
        <w:t xml:space="preserve">, </w:t>
      </w:r>
      <w:r w:rsidR="009F20ED">
        <w:rPr>
          <w:rFonts w:ascii="Times New Roman" w:hAnsi="Times New Roman" w:cs="Times New Roman"/>
          <w:color w:val="000000" w:themeColor="text1"/>
          <w:sz w:val="24"/>
          <w:szCs w:val="24"/>
        </w:rPr>
        <w:t>the</w:t>
      </w:r>
      <w:r w:rsidR="00D70DA7">
        <w:rPr>
          <w:rFonts w:ascii="Times New Roman" w:hAnsi="Times New Roman" w:cs="Times New Roman"/>
          <w:color w:val="000000" w:themeColor="text1"/>
          <w:sz w:val="24"/>
          <w:szCs w:val="24"/>
        </w:rPr>
        <w:t xml:space="preserve"> “m” dash</w:t>
      </w:r>
      <w:r w:rsidR="009F20ED">
        <w:rPr>
          <w:rFonts w:ascii="Times New Roman" w:hAnsi="Times New Roman" w:cs="Times New Roman"/>
          <w:color w:val="000000" w:themeColor="text1"/>
          <w:sz w:val="24"/>
          <w:szCs w:val="24"/>
        </w:rPr>
        <w:t xml:space="preserve"> may only be</w:t>
      </w:r>
      <w:r w:rsidR="00D70DA7">
        <w:rPr>
          <w:rFonts w:ascii="Times New Roman" w:hAnsi="Times New Roman" w:cs="Times New Roman"/>
          <w:color w:val="000000" w:themeColor="text1"/>
          <w:sz w:val="24"/>
          <w:szCs w:val="24"/>
        </w:rPr>
        <w:t xml:space="preserve"> before the definition</w:t>
      </w:r>
      <w:r w:rsidR="001E3ABD">
        <w:rPr>
          <w:rFonts w:ascii="Times New Roman" w:hAnsi="Times New Roman" w:cs="Times New Roman"/>
          <w:color w:val="000000" w:themeColor="text1"/>
          <w:sz w:val="24"/>
          <w:szCs w:val="24"/>
        </w:rPr>
        <w:t xml:space="preserve"> as is the case in the first definition in the above example</w:t>
      </w:r>
      <w:r w:rsidR="00D70DA7">
        <w:rPr>
          <w:rFonts w:ascii="Times New Roman" w:hAnsi="Times New Roman" w:cs="Times New Roman"/>
          <w:color w:val="000000" w:themeColor="text1"/>
          <w:sz w:val="24"/>
          <w:szCs w:val="24"/>
        </w:rPr>
        <w:t>.</w:t>
      </w:r>
    </w:p>
    <w:p w14:paraId="5580AE74" w14:textId="5D2A3E3F" w:rsidR="00D70DA7" w:rsidRPr="00FE3846" w:rsidRDefault="004A4190" w:rsidP="00FE3846">
      <w:pPr>
        <w:pStyle w:val="ListParagraph"/>
        <w:numPr>
          <w:ilvl w:val="0"/>
          <w:numId w:val="1"/>
        </w:numPr>
        <w:rPr>
          <w:rFonts w:ascii="Times New Roman" w:hAnsi="Times New Roman" w:cs="Times New Roman"/>
          <w:b/>
          <w:bCs/>
          <w:color w:val="000000" w:themeColor="text1"/>
          <w:sz w:val="24"/>
          <w:szCs w:val="24"/>
        </w:rPr>
      </w:pPr>
      <w:r w:rsidRPr="00FE3846">
        <w:rPr>
          <w:rFonts w:ascii="Times New Roman" w:hAnsi="Times New Roman" w:cs="Times New Roman"/>
          <w:color w:val="000000" w:themeColor="text1"/>
          <w:sz w:val="24"/>
          <w:szCs w:val="24"/>
        </w:rPr>
        <w:t>A</w:t>
      </w:r>
      <w:r w:rsidR="00D70DA7" w:rsidRPr="00FE3846">
        <w:rPr>
          <w:rFonts w:ascii="Times New Roman" w:hAnsi="Times New Roman" w:cs="Times New Roman"/>
          <w:color w:val="000000" w:themeColor="text1"/>
          <w:sz w:val="24"/>
          <w:szCs w:val="24"/>
        </w:rPr>
        <w:t>sterisk: In instances where a definition is long and will interrupt the flow of a sentence, I have used an asterisk and put the definition (with no dashes) beneath the sentence or paragraph</w:t>
      </w:r>
      <w:r w:rsidRPr="00FE3846">
        <w:rPr>
          <w:rFonts w:ascii="Times New Roman" w:hAnsi="Times New Roman" w:cs="Times New Roman"/>
          <w:color w:val="000000" w:themeColor="text1"/>
          <w:sz w:val="24"/>
          <w:szCs w:val="24"/>
        </w:rPr>
        <w:t>.</w:t>
      </w:r>
      <w:r w:rsidR="00D70DA7" w:rsidRPr="00FE3846">
        <w:rPr>
          <w:rFonts w:ascii="Times New Roman" w:hAnsi="Times New Roman" w:cs="Times New Roman"/>
          <w:b/>
          <w:bCs/>
          <w:color w:val="000000" w:themeColor="text1"/>
          <w:sz w:val="24"/>
          <w:szCs w:val="24"/>
        </w:rPr>
        <w:t xml:space="preserve"> </w:t>
      </w:r>
    </w:p>
    <w:p w14:paraId="2570383D" w14:textId="5F4736E7" w:rsidR="00FE3846" w:rsidRDefault="00FE3846" w:rsidP="00FE3846">
      <w:pPr>
        <w:pStyle w:val="ListParagrap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Asterisk example</w:t>
      </w:r>
      <w:r w:rsidR="00075936">
        <w:rPr>
          <w:rFonts w:ascii="Times New Roman" w:hAnsi="Times New Roman" w:cs="Times New Roman"/>
          <w:b/>
          <w:bCs/>
          <w:color w:val="000000" w:themeColor="text1"/>
          <w:sz w:val="24"/>
          <w:szCs w:val="24"/>
        </w:rPr>
        <w:t xml:space="preserve"> (from Chapter 17)</w:t>
      </w:r>
      <w:r>
        <w:rPr>
          <w:rFonts w:ascii="Times New Roman" w:hAnsi="Times New Roman" w:cs="Times New Roman"/>
          <w:b/>
          <w:bCs/>
          <w:color w:val="000000" w:themeColor="text1"/>
          <w:sz w:val="24"/>
          <w:szCs w:val="24"/>
        </w:rPr>
        <w:t xml:space="preserve">: </w:t>
      </w:r>
    </w:p>
    <w:p w14:paraId="746F85E7" w14:textId="63A42574" w:rsidR="00FE3846" w:rsidRPr="00FE3846" w:rsidRDefault="00FE3846" w:rsidP="00FE3846">
      <w:pPr>
        <w:pStyle w:val="ListParagraph"/>
        <w:rPr>
          <w:rFonts w:ascii="Times New Roman" w:hAnsi="Times New Roman" w:cs="Times New Roman"/>
          <w:color w:val="222222"/>
          <w:sz w:val="20"/>
          <w:szCs w:val="20"/>
          <w:shd w:val="clear" w:color="auto" w:fill="FFFFFF"/>
        </w:rPr>
      </w:pPr>
      <w:r w:rsidRPr="006B77C5">
        <w:rPr>
          <w:shd w:val="clear" w:color="auto" w:fill="FFFFFF"/>
        </w:rPr>
        <w:sym w:font="Symbol" w:char="F02A"/>
      </w:r>
      <w:r w:rsidRPr="00FE3846">
        <w:rPr>
          <w:rFonts w:ascii="Times New Roman" w:hAnsi="Times New Roman" w:cs="Times New Roman"/>
          <w:color w:val="222222"/>
          <w:sz w:val="20"/>
          <w:szCs w:val="20"/>
          <w:shd w:val="clear" w:color="auto" w:fill="FFFFFF"/>
        </w:rPr>
        <w:t xml:space="preserve"> Increment: Small increase in a series on a fixed scale. Example: </w:t>
      </w:r>
      <w:r w:rsidR="001E3ABD">
        <w:rPr>
          <w:rFonts w:ascii="Times New Roman" w:hAnsi="Times New Roman" w:cs="Times New Roman"/>
          <w:color w:val="222222"/>
          <w:sz w:val="20"/>
          <w:szCs w:val="20"/>
          <w:shd w:val="clear" w:color="auto" w:fill="FFFFFF"/>
        </w:rPr>
        <w:t>O</w:t>
      </w:r>
      <w:r w:rsidRPr="00FE3846">
        <w:rPr>
          <w:rFonts w:ascii="Times New Roman" w:hAnsi="Times New Roman" w:cs="Times New Roman"/>
          <w:color w:val="222222"/>
          <w:sz w:val="20"/>
          <w:szCs w:val="20"/>
          <w:shd w:val="clear" w:color="auto" w:fill="FFFFFF"/>
        </w:rPr>
        <w:t xml:space="preserve">n a 12 inch ruler, </w:t>
      </w:r>
      <w:r>
        <w:rPr>
          <w:rFonts w:ascii="Times New Roman" w:hAnsi="Times New Roman" w:cs="Times New Roman"/>
          <w:color w:val="222222"/>
          <w:sz w:val="20"/>
          <w:szCs w:val="20"/>
          <w:shd w:val="clear" w:color="auto" w:fill="FFFFFF"/>
        </w:rPr>
        <w:t>each increment is one inch</w:t>
      </w:r>
      <w:r w:rsidR="001E3ABD">
        <w:rPr>
          <w:rFonts w:ascii="Times New Roman" w:hAnsi="Times New Roman" w:cs="Times New Roman"/>
          <w:color w:val="222222"/>
          <w:sz w:val="20"/>
          <w:szCs w:val="20"/>
          <w:shd w:val="clear" w:color="auto" w:fill="FFFFFF"/>
        </w:rPr>
        <w:t xml:space="preserve"> and </w:t>
      </w:r>
      <w:r w:rsidRPr="00FE3846">
        <w:rPr>
          <w:rFonts w:ascii="Times New Roman" w:hAnsi="Times New Roman" w:cs="Times New Roman"/>
          <w:color w:val="222222"/>
          <w:sz w:val="20"/>
          <w:szCs w:val="20"/>
          <w:shd w:val="clear" w:color="auto" w:fill="FFFFFF"/>
        </w:rPr>
        <w:t>6 is one inch more than 5.The scale is “fixed” because each number is larger than the previous number by exactly the same amount.</w:t>
      </w:r>
    </w:p>
    <w:p w14:paraId="413A4B82" w14:textId="77777777" w:rsidR="00FE3846" w:rsidRPr="00FE3846" w:rsidRDefault="00FE3846" w:rsidP="00FE3846">
      <w:pPr>
        <w:pStyle w:val="ListParagraph"/>
        <w:rPr>
          <w:rFonts w:ascii="Times New Roman" w:hAnsi="Times New Roman" w:cs="Times New Roman"/>
          <w:b/>
          <w:bCs/>
          <w:color w:val="000000" w:themeColor="text1"/>
          <w:sz w:val="24"/>
          <w:szCs w:val="24"/>
        </w:rPr>
      </w:pPr>
    </w:p>
    <w:p w14:paraId="5F5C32A3" w14:textId="77777777" w:rsidR="00D573C0" w:rsidRPr="00D573C0" w:rsidRDefault="00D573C0" w:rsidP="00D573C0">
      <w:pPr>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lastRenderedPageBreak/>
        <w:t>Figure Placement</w:t>
      </w:r>
    </w:p>
    <w:p w14:paraId="6F0F891A" w14:textId="77777777" w:rsidR="00D573C0" w:rsidRDefault="00D573C0" w:rsidP="00D573C0">
      <w:pPr>
        <w:tabs>
          <w:tab w:val="left" w:pos="450"/>
        </w:tabs>
        <w:spacing w:after="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Called out in text: </w:t>
      </w:r>
      <w:r>
        <w:rPr>
          <w:rFonts w:ascii="Times New Roman" w:hAnsi="Times New Roman" w:cs="Times New Roman"/>
          <w:b/>
          <w:bCs/>
          <w:color w:val="000000" w:themeColor="text1"/>
          <w:sz w:val="24"/>
          <w:szCs w:val="24"/>
        </w:rPr>
        <w:t xml:space="preserve">Insert Figure </w:t>
      </w:r>
      <w:proofErr w:type="spellStart"/>
      <w:r>
        <w:rPr>
          <w:rFonts w:ascii="Times New Roman" w:hAnsi="Times New Roman" w:cs="Times New Roman"/>
          <w:b/>
          <w:bCs/>
          <w:color w:val="000000" w:themeColor="text1"/>
          <w:sz w:val="24"/>
          <w:szCs w:val="24"/>
        </w:rPr>
        <w:t>x.x</w:t>
      </w:r>
      <w:proofErr w:type="spellEnd"/>
      <w:r>
        <w:rPr>
          <w:rFonts w:ascii="Times New Roman" w:hAnsi="Times New Roman" w:cs="Times New Roman"/>
          <w:b/>
          <w:bCs/>
          <w:color w:val="000000" w:themeColor="text1"/>
          <w:sz w:val="24"/>
          <w:szCs w:val="24"/>
        </w:rPr>
        <w:t xml:space="preserve"> Near Here</w:t>
      </w:r>
    </w:p>
    <w:p w14:paraId="420BAE3F" w14:textId="77777777" w:rsidR="00D573C0" w:rsidRDefault="00D573C0" w:rsidP="00D573C0">
      <w:pPr>
        <w:tabs>
          <w:tab w:val="left" w:pos="45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There is a numbered call out for all figures. In some cases, I have guidance in the call out: Set side-by side; or, set one over the other; or set the Dawn Redwood on ¾’s of the page with the 3 small dawn redwood figures side-by-side underneath.  NOTE: This could be 2/3, not ¾, of the page! All “guidance” is approximate and will depend on how pages set up.</w:t>
      </w:r>
    </w:p>
    <w:p w14:paraId="3AF31648" w14:textId="51D62503" w:rsidR="00F07DA3" w:rsidRPr="00D573C0" w:rsidRDefault="00F07DA3" w:rsidP="00D573C0">
      <w:pPr>
        <w:spacing w:after="0"/>
        <w:rPr>
          <w:rFonts w:ascii="Times New Roman" w:hAnsi="Times New Roman" w:cs="Times New Roman"/>
          <w:b/>
          <w:bCs/>
          <w:sz w:val="24"/>
          <w:szCs w:val="24"/>
          <w:u w:val="single"/>
        </w:rPr>
      </w:pPr>
      <w:r w:rsidRPr="00D573C0">
        <w:rPr>
          <w:rFonts w:ascii="Times New Roman" w:hAnsi="Times New Roman" w:cs="Times New Roman"/>
          <w:b/>
          <w:bCs/>
          <w:sz w:val="24"/>
          <w:szCs w:val="24"/>
          <w:u w:val="single"/>
        </w:rPr>
        <w:t xml:space="preserve">Fonts for A, B, and C Head </w:t>
      </w:r>
    </w:p>
    <w:p w14:paraId="1AAAA37F" w14:textId="77777777" w:rsidR="00F07DA3" w:rsidRPr="002D5C5B" w:rsidRDefault="00F07DA3" w:rsidP="00D573C0">
      <w:pPr>
        <w:spacing w:after="0"/>
        <w:rPr>
          <w:rFonts w:ascii="Times New Roman" w:hAnsi="Times New Roman" w:cs="Times New Roman"/>
          <w:sz w:val="24"/>
          <w:szCs w:val="24"/>
        </w:rPr>
      </w:pPr>
      <w:r w:rsidRPr="002D5C5B">
        <w:rPr>
          <w:rFonts w:ascii="Times New Roman" w:hAnsi="Times New Roman" w:cs="Times New Roman"/>
          <w:sz w:val="24"/>
          <w:szCs w:val="24"/>
        </w:rPr>
        <w:t>Do we like what TCP did? (I don’t remember!)</w:t>
      </w:r>
    </w:p>
    <w:p w14:paraId="7E553C19" w14:textId="77777777" w:rsidR="00E51F0F" w:rsidRDefault="00E51F0F" w:rsidP="00D573C0">
      <w:pPr>
        <w:spacing w:after="0"/>
        <w:rPr>
          <w:rFonts w:ascii="Times New Roman" w:hAnsi="Times New Roman" w:cs="Times New Roman"/>
          <w:b/>
          <w:bCs/>
          <w:color w:val="000000" w:themeColor="text1"/>
          <w:sz w:val="24"/>
          <w:szCs w:val="24"/>
          <w:u w:val="single"/>
        </w:rPr>
      </w:pPr>
    </w:p>
    <w:p w14:paraId="2EB729B7" w14:textId="2AB1B40E" w:rsidR="00D573C0" w:rsidRDefault="0064732B" w:rsidP="00D573C0">
      <w:pPr>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t>Format</w:t>
      </w:r>
      <w:r w:rsidR="00D573C0">
        <w:rPr>
          <w:rFonts w:ascii="Times New Roman" w:hAnsi="Times New Roman" w:cs="Times New Roman"/>
          <w:b/>
          <w:bCs/>
          <w:color w:val="000000" w:themeColor="text1"/>
          <w:sz w:val="24"/>
          <w:szCs w:val="24"/>
          <w:u w:val="single"/>
        </w:rPr>
        <w:t>ting</w:t>
      </w:r>
      <w:r w:rsidR="00404CD8" w:rsidRPr="00D573C0">
        <w:rPr>
          <w:rFonts w:ascii="Times New Roman" w:hAnsi="Times New Roman" w:cs="Times New Roman"/>
          <w:b/>
          <w:bCs/>
          <w:color w:val="000000" w:themeColor="text1"/>
          <w:sz w:val="24"/>
          <w:szCs w:val="24"/>
          <w:u w:val="single"/>
        </w:rPr>
        <w:t xml:space="preserve"> </w:t>
      </w:r>
    </w:p>
    <w:p w14:paraId="6FB30595" w14:textId="3D6277BA" w:rsidR="00404CD8" w:rsidRPr="00D573C0" w:rsidRDefault="00B2318C" w:rsidP="00D573C0">
      <w:pPr>
        <w:pStyle w:val="ListParagraph"/>
        <w:numPr>
          <w:ilvl w:val="0"/>
          <w:numId w:val="2"/>
        </w:numPr>
        <w:spacing w:after="0"/>
        <w:rPr>
          <w:rFonts w:ascii="Times New Roman" w:hAnsi="Times New Roman" w:cs="Times New Roman"/>
          <w:b/>
          <w:bCs/>
          <w:color w:val="000000" w:themeColor="text1"/>
          <w:sz w:val="24"/>
          <w:szCs w:val="24"/>
        </w:rPr>
      </w:pPr>
      <w:r w:rsidRPr="00D573C0">
        <w:rPr>
          <w:rFonts w:ascii="Times New Roman" w:hAnsi="Times New Roman" w:cs="Times New Roman"/>
          <w:b/>
          <w:bCs/>
          <w:color w:val="000000" w:themeColor="text1"/>
          <w:sz w:val="24"/>
          <w:szCs w:val="24"/>
        </w:rPr>
        <w:t>“Call Out” words</w:t>
      </w:r>
    </w:p>
    <w:p w14:paraId="3DE69459" w14:textId="42FAF4C4" w:rsidR="00404CD8" w:rsidRDefault="00404CD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How to “call out” words like Note, Notice, Remember, Recall, Important, Consider and the like</w:t>
      </w:r>
      <w:r w:rsidR="00B2318C">
        <w:rPr>
          <w:rFonts w:ascii="Times New Roman" w:hAnsi="Times New Roman" w:cs="Times New Roman"/>
          <w:color w:val="000000" w:themeColor="text1"/>
          <w:sz w:val="24"/>
          <w:szCs w:val="24"/>
        </w:rPr>
        <w:t xml:space="preserve"> to point out an important idea – usually contained in a sentence</w:t>
      </w:r>
      <w:r>
        <w:rPr>
          <w:rFonts w:ascii="Times New Roman" w:hAnsi="Times New Roman" w:cs="Times New Roman"/>
          <w:color w:val="000000" w:themeColor="text1"/>
          <w:sz w:val="24"/>
          <w:szCs w:val="24"/>
        </w:rPr>
        <w:t>.</w:t>
      </w:r>
      <w:r w:rsidR="00461544">
        <w:rPr>
          <w:rFonts w:ascii="Times New Roman" w:hAnsi="Times New Roman" w:cs="Times New Roman"/>
          <w:color w:val="000000" w:themeColor="text1"/>
          <w:sz w:val="24"/>
          <w:szCs w:val="24"/>
        </w:rPr>
        <w:t xml:space="preserve"> I have been leaving a blank line above and below “Call Outs”.</w:t>
      </w:r>
    </w:p>
    <w:p w14:paraId="6E4C898E" w14:textId="1EFE211C" w:rsidR="00404CD8" w:rsidRDefault="00404CD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Indented</w:t>
      </w:r>
      <w:r w:rsidR="00B2318C">
        <w:rPr>
          <w:rFonts w:ascii="Times New Roman" w:hAnsi="Times New Roman" w:cs="Times New Roman"/>
          <w:color w:val="000000" w:themeColor="text1"/>
          <w:sz w:val="24"/>
          <w:szCs w:val="24"/>
        </w:rPr>
        <w:t xml:space="preserve"> 5</w:t>
      </w:r>
      <w:r>
        <w:rPr>
          <w:rFonts w:ascii="Times New Roman" w:hAnsi="Times New Roman" w:cs="Times New Roman"/>
          <w:color w:val="000000" w:themeColor="text1"/>
          <w:sz w:val="24"/>
          <w:szCs w:val="24"/>
        </w:rPr>
        <w:t>? Italic</w:t>
      </w:r>
      <w:r w:rsidR="00B2318C">
        <w:rPr>
          <w:rFonts w:ascii="Times New Roman" w:hAnsi="Times New Roman" w:cs="Times New Roman"/>
          <w:color w:val="000000" w:themeColor="text1"/>
          <w:sz w:val="24"/>
          <w:szCs w:val="24"/>
        </w:rPr>
        <w:t>? Followed by colon?  (In some instances, I have been putting the entire sentence in italics.)</w:t>
      </w:r>
    </w:p>
    <w:p w14:paraId="06036248" w14:textId="7D30000C" w:rsidR="00D573C0" w:rsidRPr="00D573C0" w:rsidRDefault="00D573C0" w:rsidP="00CF0E97">
      <w:pPr>
        <w:pStyle w:val="ListParagraph"/>
        <w:numPr>
          <w:ilvl w:val="0"/>
          <w:numId w:val="2"/>
        </w:numPr>
        <w:rPr>
          <w:rFonts w:ascii="Times New Roman" w:hAnsi="Times New Roman" w:cs="Times New Roman"/>
          <w:sz w:val="24"/>
          <w:szCs w:val="24"/>
        </w:rPr>
      </w:pPr>
      <w:r w:rsidRPr="00D573C0">
        <w:rPr>
          <w:rFonts w:ascii="Times New Roman" w:hAnsi="Times New Roman" w:cs="Times New Roman"/>
          <w:b/>
          <w:bCs/>
          <w:sz w:val="24"/>
          <w:szCs w:val="24"/>
        </w:rPr>
        <w:t>Long quotation</w:t>
      </w:r>
      <w:r>
        <w:rPr>
          <w:rFonts w:ascii="Times New Roman" w:hAnsi="Times New Roman" w:cs="Times New Roman"/>
          <w:b/>
          <w:bCs/>
          <w:sz w:val="24"/>
          <w:szCs w:val="24"/>
        </w:rPr>
        <w:t xml:space="preserve"> (over 4 lines)</w:t>
      </w:r>
      <w:r w:rsidRPr="00D573C0">
        <w:rPr>
          <w:rFonts w:ascii="Times New Roman" w:hAnsi="Times New Roman" w:cs="Times New Roman"/>
          <w:sz w:val="24"/>
          <w:szCs w:val="24"/>
        </w:rPr>
        <w:t>: See Chapter 19 note on p. 1</w:t>
      </w:r>
    </w:p>
    <w:p w14:paraId="4ADE1502" w14:textId="7E75D7AC" w:rsidR="00D573C0" w:rsidRPr="002D5C5B" w:rsidRDefault="00D573C0" w:rsidP="00D573C0">
      <w:pPr>
        <w:rPr>
          <w:rFonts w:ascii="Times New Roman" w:hAnsi="Times New Roman" w:cs="Times New Roman"/>
          <w:sz w:val="24"/>
          <w:szCs w:val="24"/>
        </w:rPr>
      </w:pPr>
      <w:r w:rsidRPr="002D5C5B">
        <w:rPr>
          <w:rFonts w:ascii="Times New Roman" w:hAnsi="Times New Roman" w:cs="Times New Roman"/>
          <w:sz w:val="24"/>
          <w:szCs w:val="24"/>
        </w:rPr>
        <w:t>This is according to TCP and I</w:t>
      </w:r>
      <w:r w:rsidR="00CF0E97">
        <w:rPr>
          <w:rFonts w:ascii="Times New Roman" w:hAnsi="Times New Roman" w:cs="Times New Roman"/>
          <w:sz w:val="24"/>
          <w:szCs w:val="24"/>
        </w:rPr>
        <w:t xml:space="preserve"> suggest that we </w:t>
      </w:r>
      <w:r w:rsidRPr="002D5C5B">
        <w:rPr>
          <w:rFonts w:ascii="Times New Roman" w:hAnsi="Times New Roman" w:cs="Times New Roman"/>
          <w:sz w:val="24"/>
          <w:szCs w:val="24"/>
        </w:rPr>
        <w:t>follow their guidelines.</w:t>
      </w:r>
    </w:p>
    <w:p w14:paraId="5D560B4A" w14:textId="0112070C" w:rsidR="00D573C0" w:rsidRPr="00D573C0" w:rsidRDefault="00D573C0" w:rsidP="00D573C0">
      <w:pPr>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t>Front Matter - TOC</w:t>
      </w:r>
    </w:p>
    <w:p w14:paraId="48FC0347" w14:textId="09DFECEE" w:rsidR="00D573C0" w:rsidRDefault="00D573C0" w:rsidP="00D573C0">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the Table of Contents under each chapter title, I will include TT and Figure names, numbers, and, of course, page number.  I am unsure whether to include titles of S’s and V’s in the TOC.  We may need to do 2 or 3 samples of 2 or 3 chapters to decide if it is helpful or cumbersome to have so much info w/ the Chapter title. (Note: TCP includes A Heads following each chapter title; this is definitely too much for this book.)</w:t>
      </w:r>
    </w:p>
    <w:p w14:paraId="6E911B48" w14:textId="4FD09B88" w:rsidR="00CF0E97" w:rsidRDefault="00CF0E97" w:rsidP="00D573C0">
      <w:pPr>
        <w:spacing w:after="0"/>
        <w:rPr>
          <w:rFonts w:ascii="Times New Roman" w:hAnsi="Times New Roman" w:cs="Times New Roman"/>
          <w:color w:val="000000" w:themeColor="text1"/>
          <w:sz w:val="24"/>
          <w:szCs w:val="24"/>
        </w:rPr>
      </w:pPr>
    </w:p>
    <w:p w14:paraId="10EB8C59" w14:textId="1DA68A2E" w:rsidR="00CF0E97" w:rsidRDefault="00CF0E97" w:rsidP="00D573C0">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Alternatively, we could do separate TOC’s for Figures and for TTs.  A sample will tell us.</w:t>
      </w:r>
    </w:p>
    <w:p w14:paraId="24CC9626" w14:textId="77777777" w:rsidR="00D573C0" w:rsidRDefault="00D573C0" w:rsidP="00D573C0">
      <w:pPr>
        <w:spacing w:after="0"/>
        <w:rPr>
          <w:rFonts w:ascii="Times New Roman" w:hAnsi="Times New Roman" w:cs="Times New Roman"/>
          <w:b/>
          <w:bCs/>
          <w:color w:val="000000" w:themeColor="text1"/>
          <w:sz w:val="24"/>
          <w:szCs w:val="24"/>
          <w:u w:val="single"/>
        </w:rPr>
      </w:pPr>
    </w:p>
    <w:p w14:paraId="446197CF" w14:textId="5E0299A1" w:rsidR="00B2318C" w:rsidRPr="00D573C0" w:rsidRDefault="00B2318C" w:rsidP="00D573C0">
      <w:pPr>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t>Numbered Lists</w:t>
      </w:r>
    </w:p>
    <w:p w14:paraId="5E2D4B8A" w14:textId="77777777" w:rsidR="0090484E" w:rsidRDefault="00B2318C" w:rsidP="00D573C0">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When the order in which things are done matters, I have been using numbers, not bullets. Same issue as above</w:t>
      </w:r>
      <w:r w:rsidR="004A4190">
        <w:rPr>
          <w:rFonts w:ascii="Times New Roman" w:hAnsi="Times New Roman" w:cs="Times New Roman"/>
          <w:color w:val="000000" w:themeColor="text1"/>
          <w:sz w:val="24"/>
          <w:szCs w:val="24"/>
        </w:rPr>
        <w:t>—h</w:t>
      </w:r>
      <w:r>
        <w:rPr>
          <w:rFonts w:ascii="Times New Roman" w:hAnsi="Times New Roman" w:cs="Times New Roman"/>
          <w:color w:val="000000" w:themeColor="text1"/>
          <w:sz w:val="24"/>
          <w:szCs w:val="24"/>
        </w:rPr>
        <w:t xml:space="preserve">ow much to indent.  The most difficult chapter is 5 in which I have instructions for numerous ways to teach children to print.  </w:t>
      </w:r>
    </w:p>
    <w:p w14:paraId="2E1AC3DF" w14:textId="41A4BFA3" w:rsidR="00B2318C" w:rsidRDefault="00B2318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0090484E">
        <w:rPr>
          <w:rFonts w:ascii="Times New Roman" w:hAnsi="Times New Roman" w:cs="Times New Roman"/>
          <w:color w:val="000000" w:themeColor="text1"/>
          <w:sz w:val="24"/>
          <w:szCs w:val="24"/>
        </w:rPr>
        <w:t>n other chapters, I</w:t>
      </w:r>
      <w:r>
        <w:rPr>
          <w:rFonts w:ascii="Times New Roman" w:hAnsi="Times New Roman" w:cs="Times New Roman"/>
          <w:color w:val="000000" w:themeColor="text1"/>
          <w:sz w:val="24"/>
          <w:szCs w:val="24"/>
        </w:rPr>
        <w:t xml:space="preserve"> am not sure how to regularize numbered lists throughout the book.</w:t>
      </w:r>
    </w:p>
    <w:p w14:paraId="03CA5EAF" w14:textId="77777777" w:rsidR="00E51F0F" w:rsidRPr="00E51F0F" w:rsidRDefault="00E51F0F" w:rsidP="00E51F0F">
      <w:pPr>
        <w:spacing w:after="0"/>
        <w:rPr>
          <w:rFonts w:ascii="Times New Roman" w:hAnsi="Times New Roman" w:cs="Times New Roman"/>
          <w:b/>
          <w:bCs/>
          <w:sz w:val="24"/>
          <w:szCs w:val="24"/>
          <w:u w:val="single"/>
        </w:rPr>
      </w:pPr>
      <w:r w:rsidRPr="00E51F0F">
        <w:rPr>
          <w:rFonts w:ascii="Times New Roman" w:hAnsi="Times New Roman" w:cs="Times New Roman"/>
          <w:b/>
          <w:bCs/>
          <w:sz w:val="24"/>
          <w:szCs w:val="24"/>
          <w:u w:val="single"/>
        </w:rPr>
        <w:t>Pagination</w:t>
      </w:r>
    </w:p>
    <w:p w14:paraId="059F0198" w14:textId="29006F08" w:rsidR="00E51F0F" w:rsidRPr="00E51F0F" w:rsidRDefault="00E51F0F" w:rsidP="00E51F0F">
      <w:pPr>
        <w:spacing w:after="0"/>
        <w:rPr>
          <w:rFonts w:ascii="Times New Roman" w:hAnsi="Times New Roman" w:cs="Times New Roman"/>
          <w:sz w:val="24"/>
          <w:szCs w:val="24"/>
        </w:rPr>
      </w:pPr>
      <w:r w:rsidRPr="00E51F0F">
        <w:rPr>
          <w:rFonts w:ascii="Times New Roman" w:hAnsi="Times New Roman" w:cs="Times New Roman"/>
          <w:sz w:val="24"/>
          <w:szCs w:val="24"/>
        </w:rPr>
        <w:t xml:space="preserve">After pagination, </w:t>
      </w:r>
      <w:r w:rsidR="00CF0E97">
        <w:rPr>
          <w:rFonts w:ascii="Times New Roman" w:hAnsi="Times New Roman" w:cs="Times New Roman"/>
          <w:sz w:val="24"/>
          <w:szCs w:val="24"/>
        </w:rPr>
        <w:t>I</w:t>
      </w:r>
      <w:r w:rsidR="00CF0E97" w:rsidRPr="00E51F0F">
        <w:rPr>
          <w:rFonts w:ascii="Times New Roman" w:hAnsi="Times New Roman" w:cs="Times New Roman"/>
          <w:sz w:val="24"/>
          <w:szCs w:val="24"/>
        </w:rPr>
        <w:t>’ll</w:t>
      </w:r>
      <w:r w:rsidRPr="00E51F0F">
        <w:rPr>
          <w:rFonts w:ascii="Times New Roman" w:hAnsi="Times New Roman" w:cs="Times New Roman"/>
          <w:sz w:val="24"/>
          <w:szCs w:val="24"/>
        </w:rPr>
        <w:t xml:space="preserve"> need to fill in everyplace that says </w:t>
      </w:r>
      <w:proofErr w:type="spellStart"/>
      <w:r w:rsidRPr="00E51F0F">
        <w:rPr>
          <w:rFonts w:ascii="Times New Roman" w:hAnsi="Times New Roman" w:cs="Times New Roman"/>
          <w:sz w:val="24"/>
          <w:szCs w:val="24"/>
        </w:rPr>
        <w:t>p.x</w:t>
      </w:r>
      <w:proofErr w:type="spellEnd"/>
      <w:r w:rsidRPr="00E51F0F">
        <w:rPr>
          <w:rFonts w:ascii="Times New Roman" w:hAnsi="Times New Roman" w:cs="Times New Roman"/>
          <w:sz w:val="24"/>
          <w:szCs w:val="24"/>
        </w:rPr>
        <w:t xml:space="preserve"> and remove interim comments, if any, about how to find an S, V, TT, or Figure.</w:t>
      </w:r>
    </w:p>
    <w:p w14:paraId="46B40902" w14:textId="77777777" w:rsidR="00E51F0F" w:rsidRDefault="00E51F0F" w:rsidP="00D573C0">
      <w:pPr>
        <w:tabs>
          <w:tab w:val="left" w:pos="450"/>
        </w:tabs>
        <w:spacing w:after="0"/>
        <w:rPr>
          <w:rFonts w:ascii="Times New Roman" w:hAnsi="Times New Roman" w:cs="Times New Roman"/>
          <w:b/>
          <w:bCs/>
          <w:color w:val="000000" w:themeColor="text1"/>
          <w:sz w:val="24"/>
          <w:szCs w:val="24"/>
          <w:u w:val="single"/>
        </w:rPr>
      </w:pPr>
    </w:p>
    <w:p w14:paraId="5A640F28" w14:textId="77777777" w:rsidR="00E51F0F" w:rsidRDefault="00E51F0F" w:rsidP="00E51F0F">
      <w:pPr>
        <w:spacing w:after="0"/>
        <w:rPr>
          <w:rFonts w:ascii="Times New Roman" w:hAnsi="Times New Roman" w:cs="Times New Roman"/>
          <w:sz w:val="24"/>
          <w:szCs w:val="24"/>
        </w:rPr>
      </w:pPr>
      <w:r w:rsidRPr="00E51F0F">
        <w:rPr>
          <w:rFonts w:ascii="Times New Roman" w:hAnsi="Times New Roman" w:cs="Times New Roman"/>
          <w:b/>
          <w:bCs/>
          <w:sz w:val="24"/>
          <w:szCs w:val="24"/>
          <w:u w:val="single"/>
        </w:rPr>
        <w:t>Periods</w:t>
      </w:r>
      <w:r w:rsidRPr="00E51F0F">
        <w:rPr>
          <w:rFonts w:ascii="Times New Roman" w:hAnsi="Times New Roman" w:cs="Times New Roman"/>
          <w:sz w:val="24"/>
          <w:szCs w:val="24"/>
        </w:rPr>
        <w:t xml:space="preserve"> </w:t>
      </w:r>
    </w:p>
    <w:p w14:paraId="4BA65E67" w14:textId="77777777" w:rsidR="00E51F0F" w:rsidRPr="00E51F0F" w:rsidRDefault="00E51F0F" w:rsidP="00E51F0F">
      <w:pPr>
        <w:spacing w:after="0"/>
        <w:rPr>
          <w:rFonts w:ascii="Times New Roman" w:hAnsi="Times New Roman" w:cs="Times New Roman"/>
          <w:sz w:val="24"/>
          <w:szCs w:val="24"/>
        </w:rPr>
      </w:pPr>
      <w:r>
        <w:rPr>
          <w:rFonts w:ascii="Times New Roman" w:hAnsi="Times New Roman" w:cs="Times New Roman"/>
          <w:sz w:val="24"/>
          <w:szCs w:val="24"/>
        </w:rPr>
        <w:t>I</w:t>
      </w:r>
      <w:r w:rsidRPr="00E51F0F">
        <w:rPr>
          <w:rFonts w:ascii="Times New Roman" w:hAnsi="Times New Roman" w:cs="Times New Roman"/>
          <w:sz w:val="24"/>
          <w:szCs w:val="24"/>
        </w:rPr>
        <w:t>nside or outside quotation marks?</w:t>
      </w:r>
    </w:p>
    <w:p w14:paraId="63269662" w14:textId="77777777" w:rsidR="00E51F0F" w:rsidRDefault="00E51F0F" w:rsidP="00D573C0">
      <w:pPr>
        <w:tabs>
          <w:tab w:val="left" w:pos="450"/>
        </w:tabs>
        <w:spacing w:after="0"/>
        <w:rPr>
          <w:rFonts w:ascii="Times New Roman" w:hAnsi="Times New Roman" w:cs="Times New Roman"/>
          <w:b/>
          <w:bCs/>
          <w:color w:val="000000" w:themeColor="text1"/>
          <w:sz w:val="24"/>
          <w:szCs w:val="24"/>
          <w:u w:val="single"/>
        </w:rPr>
      </w:pPr>
    </w:p>
    <w:p w14:paraId="74587458" w14:textId="1E4BF5EF" w:rsidR="00D573C0" w:rsidRPr="00D573C0" w:rsidRDefault="00D573C0" w:rsidP="00D573C0">
      <w:pPr>
        <w:tabs>
          <w:tab w:val="left" w:pos="450"/>
        </w:tabs>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t>Proofreader’s Marks</w:t>
      </w:r>
    </w:p>
    <w:p w14:paraId="007457B2" w14:textId="77777777" w:rsidR="00D573C0" w:rsidRDefault="00D573C0" w:rsidP="00D573C0">
      <w:pPr>
        <w:tabs>
          <w:tab w:val="left" w:pos="450"/>
        </w:tabs>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You and Jill should agree on which proofreader’s marks you will use.  (I think they are pretty standard; I’ll ask Jill to send you hers.)</w:t>
      </w:r>
    </w:p>
    <w:p w14:paraId="198DEA0B" w14:textId="77777777" w:rsidR="00D573C0" w:rsidRDefault="00D573C0">
      <w:pPr>
        <w:rPr>
          <w:rFonts w:ascii="Times New Roman" w:hAnsi="Times New Roman" w:cs="Times New Roman"/>
          <w:b/>
          <w:bCs/>
          <w:color w:val="000000" w:themeColor="text1"/>
          <w:sz w:val="24"/>
          <w:szCs w:val="24"/>
          <w:u w:val="single"/>
        </w:rPr>
      </w:pPr>
    </w:p>
    <w:p w14:paraId="5A9DF931" w14:textId="77777777" w:rsidR="00E51F0F" w:rsidRPr="00E51F0F" w:rsidRDefault="00E51F0F" w:rsidP="00E51F0F">
      <w:pPr>
        <w:tabs>
          <w:tab w:val="left" w:pos="450"/>
        </w:tabs>
        <w:spacing w:after="0"/>
        <w:rPr>
          <w:rFonts w:ascii="Times New Roman" w:hAnsi="Times New Roman" w:cs="Times New Roman"/>
          <w:b/>
          <w:color w:val="000000" w:themeColor="text1"/>
          <w:sz w:val="24"/>
          <w:szCs w:val="24"/>
          <w:u w:val="single"/>
        </w:rPr>
      </w:pPr>
      <w:r w:rsidRPr="00E51F0F">
        <w:rPr>
          <w:rFonts w:ascii="Times New Roman" w:hAnsi="Times New Roman" w:cs="Times New Roman"/>
          <w:b/>
          <w:color w:val="000000" w:themeColor="text1"/>
          <w:sz w:val="24"/>
          <w:szCs w:val="24"/>
          <w:u w:val="single"/>
        </w:rPr>
        <w:t>Quotation Marks</w:t>
      </w:r>
    </w:p>
    <w:p w14:paraId="0F340B30" w14:textId="29D83DE5" w:rsidR="00E51F0F" w:rsidRDefault="00E51F0F" w:rsidP="00E51F0F">
      <w:pPr>
        <w:spacing w:after="0"/>
        <w:rPr>
          <w:rFonts w:ascii="Times New Roman" w:hAnsi="Times New Roman" w:cs="Times New Roman"/>
          <w:sz w:val="24"/>
          <w:szCs w:val="24"/>
        </w:rPr>
      </w:pPr>
      <w:r w:rsidRPr="00E51F0F">
        <w:rPr>
          <w:rFonts w:ascii="Times New Roman" w:hAnsi="Times New Roman" w:cs="Times New Roman"/>
          <w:sz w:val="24"/>
          <w:szCs w:val="24"/>
        </w:rPr>
        <w:t>Be sure to distinguish between quotation marks and the mark for inches.</w:t>
      </w:r>
    </w:p>
    <w:p w14:paraId="67CB4784" w14:textId="7C837E2C" w:rsidR="00CF0E97" w:rsidRDefault="00CF0E97" w:rsidP="00E51F0F">
      <w:pPr>
        <w:spacing w:after="0"/>
        <w:rPr>
          <w:rFonts w:ascii="Times New Roman" w:hAnsi="Times New Roman" w:cs="Times New Roman"/>
          <w:sz w:val="24"/>
          <w:szCs w:val="24"/>
        </w:rPr>
      </w:pPr>
    </w:p>
    <w:p w14:paraId="5B8C5B6A" w14:textId="06F80BBF" w:rsidR="00CF0E97" w:rsidRDefault="00CF0E97" w:rsidP="00E51F0F">
      <w:pPr>
        <w:spacing w:after="0"/>
        <w:rPr>
          <w:rFonts w:ascii="Times New Roman" w:hAnsi="Times New Roman" w:cs="Times New Roman"/>
          <w:b/>
          <w:bCs/>
          <w:sz w:val="24"/>
          <w:szCs w:val="24"/>
          <w:u w:val="single"/>
        </w:rPr>
      </w:pPr>
      <w:r w:rsidRPr="00CF0E97">
        <w:rPr>
          <w:rFonts w:ascii="Times New Roman" w:hAnsi="Times New Roman" w:cs="Times New Roman"/>
          <w:b/>
          <w:bCs/>
          <w:sz w:val="24"/>
          <w:szCs w:val="24"/>
          <w:u w:val="single"/>
        </w:rPr>
        <w:t>Quotes</w:t>
      </w:r>
      <w:r>
        <w:rPr>
          <w:rFonts w:ascii="Times New Roman" w:hAnsi="Times New Roman" w:cs="Times New Roman"/>
          <w:b/>
          <w:bCs/>
          <w:sz w:val="24"/>
          <w:szCs w:val="24"/>
          <w:u w:val="single"/>
        </w:rPr>
        <w:t xml:space="preserve"> – Long</w:t>
      </w:r>
    </w:p>
    <w:p w14:paraId="3E0E30FD" w14:textId="13F84FFA" w:rsidR="00CF0E97" w:rsidRPr="00CF0E97" w:rsidRDefault="00CF0E97" w:rsidP="00E51F0F">
      <w:pPr>
        <w:spacing w:after="0"/>
        <w:rPr>
          <w:rFonts w:ascii="Times New Roman" w:hAnsi="Times New Roman" w:cs="Times New Roman"/>
          <w:color w:val="000000" w:themeColor="text1"/>
          <w:sz w:val="24"/>
          <w:szCs w:val="24"/>
        </w:rPr>
      </w:pPr>
      <w:r>
        <w:rPr>
          <w:rFonts w:ascii="Times New Roman" w:hAnsi="Times New Roman" w:cs="Times New Roman"/>
          <w:sz w:val="24"/>
          <w:szCs w:val="24"/>
        </w:rPr>
        <w:t>We’ll follow TCP’s formatting.  There is a good example in one of the chapters that I’ll send when I come across it. “Long” means over 4 lines.</w:t>
      </w:r>
    </w:p>
    <w:p w14:paraId="14537FF6" w14:textId="77777777" w:rsidR="00E51F0F" w:rsidRDefault="00E51F0F" w:rsidP="00E51F0F">
      <w:pPr>
        <w:spacing w:after="0"/>
        <w:rPr>
          <w:rFonts w:ascii="Times New Roman" w:hAnsi="Times New Roman" w:cs="Times New Roman"/>
          <w:b/>
          <w:bCs/>
          <w:color w:val="000000" w:themeColor="text1"/>
          <w:sz w:val="24"/>
          <w:szCs w:val="24"/>
          <w:u w:val="single"/>
        </w:rPr>
      </w:pPr>
    </w:p>
    <w:p w14:paraId="27C21E7D" w14:textId="01C8EDB2" w:rsidR="00B2318C" w:rsidRPr="00D573C0" w:rsidRDefault="00B2318C" w:rsidP="00E51F0F">
      <w:pPr>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t>Scenarios and Vignettes</w:t>
      </w:r>
    </w:p>
    <w:p w14:paraId="57C70493" w14:textId="775CFC33" w:rsidR="00B2318C" w:rsidRDefault="00B2318C" w:rsidP="00E51F0F">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 a color wash to identify S’s, a different color wash to id V’s and a 3</w:t>
      </w:r>
      <w:r w:rsidRPr="00B2318C">
        <w:rPr>
          <w:rFonts w:ascii="Times New Roman" w:hAnsi="Times New Roman" w:cs="Times New Roman"/>
          <w:color w:val="000000" w:themeColor="text1"/>
          <w:sz w:val="24"/>
          <w:szCs w:val="24"/>
          <w:vertAlign w:val="superscript"/>
        </w:rPr>
        <w:t>rd</w:t>
      </w:r>
      <w:r>
        <w:rPr>
          <w:rFonts w:ascii="Times New Roman" w:hAnsi="Times New Roman" w:cs="Times New Roman"/>
          <w:color w:val="000000" w:themeColor="text1"/>
          <w:sz w:val="24"/>
          <w:szCs w:val="24"/>
        </w:rPr>
        <w:t xml:space="preserve"> color wash to id Try This’s</w:t>
      </w:r>
      <w:r w:rsidR="008C1C48">
        <w:rPr>
          <w:rFonts w:ascii="Times New Roman" w:hAnsi="Times New Roman" w:cs="Times New Roman"/>
          <w:color w:val="000000" w:themeColor="text1"/>
          <w:sz w:val="24"/>
          <w:szCs w:val="24"/>
        </w:rPr>
        <w:t>. Each of these features will always have the same color wash.</w:t>
      </w:r>
    </w:p>
    <w:p w14:paraId="1E6ECCE2" w14:textId="749D59CC" w:rsidR="007E572D" w:rsidRPr="00B2318C" w:rsidRDefault="00CF0E97">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w:t>
      </w:r>
      <w:r w:rsidR="007E572D">
        <w:rPr>
          <w:rFonts w:ascii="Times New Roman" w:hAnsi="Times New Roman" w:cs="Times New Roman"/>
          <w:color w:val="000000" w:themeColor="text1"/>
          <w:sz w:val="24"/>
          <w:szCs w:val="24"/>
        </w:rPr>
        <w:t>he “wash” will underlie the entire S</w:t>
      </w:r>
      <w:r>
        <w:rPr>
          <w:rFonts w:ascii="Times New Roman" w:hAnsi="Times New Roman" w:cs="Times New Roman"/>
          <w:color w:val="000000" w:themeColor="text1"/>
          <w:sz w:val="24"/>
          <w:szCs w:val="24"/>
        </w:rPr>
        <w:t>,</w:t>
      </w:r>
      <w:r w:rsidR="007E572D">
        <w:rPr>
          <w:rFonts w:ascii="Times New Roman" w:hAnsi="Times New Roman" w:cs="Times New Roman"/>
          <w:color w:val="000000" w:themeColor="text1"/>
          <w:sz w:val="24"/>
          <w:szCs w:val="24"/>
        </w:rPr>
        <w:t xml:space="preserve"> V</w:t>
      </w:r>
      <w:r>
        <w:rPr>
          <w:rFonts w:ascii="Times New Roman" w:hAnsi="Times New Roman" w:cs="Times New Roman"/>
          <w:color w:val="000000" w:themeColor="text1"/>
          <w:sz w:val="24"/>
          <w:szCs w:val="24"/>
        </w:rPr>
        <w:t>, and TT.</w:t>
      </w:r>
      <w:r w:rsidR="007E572D">
        <w:rPr>
          <w:rFonts w:ascii="Times New Roman" w:hAnsi="Times New Roman" w:cs="Times New Roman"/>
          <w:color w:val="000000" w:themeColor="text1"/>
          <w:sz w:val="24"/>
          <w:szCs w:val="24"/>
        </w:rPr>
        <w:t xml:space="preserve">  </w:t>
      </w:r>
    </w:p>
    <w:p w14:paraId="1FB64F2B" w14:textId="5F117B83" w:rsidR="008C1C48" w:rsidRDefault="00B2318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Skip line before and after Title</w:t>
      </w:r>
      <w:r w:rsidR="00CF0E97">
        <w:rPr>
          <w:rFonts w:ascii="Times New Roman" w:hAnsi="Times New Roman" w:cs="Times New Roman"/>
          <w:color w:val="000000" w:themeColor="text1"/>
          <w:sz w:val="24"/>
          <w:szCs w:val="24"/>
        </w:rPr>
        <w:t xml:space="preserve"> for S and V, not for TT.</w:t>
      </w:r>
    </w:p>
    <w:p w14:paraId="4547A1CF" w14:textId="3B60CFA9" w:rsidR="00B2318C" w:rsidRDefault="00B2318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Center Title</w:t>
      </w:r>
      <w:r w:rsidR="00A55FCC">
        <w:rPr>
          <w:rFonts w:ascii="Times New Roman" w:hAnsi="Times New Roman" w:cs="Times New Roman"/>
          <w:color w:val="000000" w:themeColor="text1"/>
          <w:sz w:val="24"/>
          <w:szCs w:val="24"/>
        </w:rPr>
        <w:t xml:space="preserve"> and Boldface</w:t>
      </w:r>
    </w:p>
    <w:p w14:paraId="0C0B4B55" w14:textId="17F1EE77" w:rsidR="000E3548" w:rsidRDefault="000E3548">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Some scenarios, and possibly some vignettes carry over from one to a following page (or pages).</w:t>
      </w:r>
    </w:p>
    <w:p w14:paraId="0A9B88D9" w14:textId="3A8DB994" w:rsidR="00A55FCC" w:rsidRDefault="00B2318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Keep Try This’s and Figures out of scenarios and vignettes.  (Might be good to place relevant figures on page opposite a</w:t>
      </w:r>
      <w:r w:rsidR="00CF0E97">
        <w:rPr>
          <w:rFonts w:ascii="Times New Roman" w:hAnsi="Times New Roman" w:cs="Times New Roman"/>
          <w:color w:val="000000" w:themeColor="text1"/>
          <w:sz w:val="24"/>
          <w:szCs w:val="24"/>
        </w:rPr>
        <w:t xml:space="preserve">n </w:t>
      </w:r>
      <w:r>
        <w:rPr>
          <w:rFonts w:ascii="Times New Roman" w:hAnsi="Times New Roman" w:cs="Times New Roman"/>
          <w:color w:val="000000" w:themeColor="text1"/>
          <w:sz w:val="24"/>
          <w:szCs w:val="24"/>
        </w:rPr>
        <w:t>s or v, although this may not always be possible.)</w:t>
      </w:r>
    </w:p>
    <w:p w14:paraId="56BECA1D" w14:textId="77777777" w:rsidR="00E51F0F" w:rsidRPr="00E51F0F" w:rsidRDefault="00E51F0F" w:rsidP="00E51F0F">
      <w:pPr>
        <w:tabs>
          <w:tab w:val="left" w:pos="450"/>
        </w:tabs>
        <w:spacing w:after="0"/>
        <w:rPr>
          <w:rFonts w:ascii="Times New Roman" w:hAnsi="Times New Roman" w:cs="Times New Roman"/>
          <w:b/>
          <w:bCs/>
          <w:color w:val="000000" w:themeColor="text1"/>
          <w:sz w:val="24"/>
          <w:szCs w:val="24"/>
          <w:u w:val="single"/>
        </w:rPr>
      </w:pPr>
      <w:r w:rsidRPr="00E51F0F">
        <w:rPr>
          <w:rFonts w:ascii="Times New Roman" w:hAnsi="Times New Roman" w:cs="Times New Roman"/>
          <w:b/>
          <w:bCs/>
          <w:color w:val="000000" w:themeColor="text1"/>
          <w:sz w:val="24"/>
          <w:szCs w:val="24"/>
          <w:u w:val="single"/>
        </w:rPr>
        <w:t>Spacing</w:t>
      </w:r>
    </w:p>
    <w:p w14:paraId="705CA7DA" w14:textId="77777777" w:rsidR="00E51F0F" w:rsidRDefault="00E51F0F" w:rsidP="00E51F0F">
      <w:pPr>
        <w:tabs>
          <w:tab w:val="left" w:pos="450"/>
        </w:tabs>
        <w:spacing w:after="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1) Vertical</w:t>
      </w:r>
    </w:p>
    <w:p w14:paraId="2DA056EC" w14:textId="0A3B5E75" w:rsidR="00E51F0F" w:rsidRDefault="00E51F0F" w:rsidP="00E51F0F">
      <w:pPr>
        <w:tabs>
          <w:tab w:val="left" w:pos="45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Kim had instructed Jill to remove ALL vertical spaces.  Kim had said she would use my MS drafts as her guidance for vertical spacing.  We never got that far with the one </w:t>
      </w:r>
      <w:r w:rsidR="00CF0E97">
        <w:rPr>
          <w:rFonts w:ascii="Times New Roman" w:hAnsi="Times New Roman" w:cs="Times New Roman"/>
          <w:color w:val="000000" w:themeColor="text1"/>
          <w:sz w:val="24"/>
          <w:szCs w:val="24"/>
        </w:rPr>
        <w:t xml:space="preserve">short </w:t>
      </w:r>
      <w:r>
        <w:rPr>
          <w:rFonts w:ascii="Times New Roman" w:hAnsi="Times New Roman" w:cs="Times New Roman"/>
          <w:color w:val="000000" w:themeColor="text1"/>
          <w:sz w:val="24"/>
          <w:szCs w:val="24"/>
        </w:rPr>
        <w:t>session we had together on Chapter 1.</w:t>
      </w:r>
    </w:p>
    <w:p w14:paraId="7B3377F8" w14:textId="1A06655C" w:rsidR="00E51F0F" w:rsidRDefault="00E51F0F" w:rsidP="00E51F0F">
      <w:pPr>
        <w:tabs>
          <w:tab w:val="left" w:pos="45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 sure I can summarize a guideline for vertical spacing.  I’m re-evaluating PP by PP as I do the  intense edit (all chapters) that I finished a couple of weeks ago. I suggest that, when we are “into” it, I send you one chapter at a time (numerical order) in which I will have indicated vertical line spacing. Placement may vary entirely from what I’ve suggested in order to fit the Fs, Ss, Vs, and TTs. We’ll have to work out which is easier for you: you lay out a chapter and </w:t>
      </w:r>
      <w:r>
        <w:rPr>
          <w:rFonts w:ascii="Times New Roman" w:hAnsi="Times New Roman" w:cs="Times New Roman"/>
          <w:i/>
          <w:iCs/>
          <w:color w:val="000000" w:themeColor="text1"/>
          <w:sz w:val="24"/>
          <w:szCs w:val="24"/>
        </w:rPr>
        <w:t xml:space="preserve">then </w:t>
      </w:r>
      <w:r>
        <w:rPr>
          <w:rFonts w:ascii="Times New Roman" w:hAnsi="Times New Roman" w:cs="Times New Roman"/>
          <w:color w:val="000000" w:themeColor="text1"/>
          <w:sz w:val="24"/>
          <w:szCs w:val="24"/>
        </w:rPr>
        <w:t>look we look at it together or we take a quick look at it first together to evaluate if anything needs to be changed before you begin to lay out the chapter. My placement of Figs, Ss, Vs, and TTs will undoubtedly have to be changed. The amount of vertical space before and after S, V, TT, and Fig should be consistent to as great an extent as possible.</w:t>
      </w:r>
    </w:p>
    <w:p w14:paraId="008E55F1" w14:textId="77777777" w:rsidR="00E51F0F" w:rsidRDefault="00E51F0F" w:rsidP="00E51F0F">
      <w:pPr>
        <w:tabs>
          <w:tab w:val="left" w:pos="450"/>
        </w:tabs>
        <w:spacing w:after="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Horizontal</w:t>
      </w:r>
    </w:p>
    <w:p w14:paraId="6F83A0F1" w14:textId="77777777" w:rsidR="00E51F0F" w:rsidRDefault="00E51F0F" w:rsidP="00E51F0F">
      <w:pPr>
        <w:tabs>
          <w:tab w:val="left" w:pos="450"/>
        </w:tabs>
        <w:spacing w:after="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Jill says always single space between sentences.</w:t>
      </w:r>
    </w:p>
    <w:p w14:paraId="27C225B4" w14:textId="77777777" w:rsidR="00E51F0F" w:rsidRDefault="00E51F0F" w:rsidP="00E51F0F">
      <w:pPr>
        <w:tabs>
          <w:tab w:val="left" w:pos="450"/>
        </w:tabs>
        <w:spacing w:after="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What to do with these:</w:t>
      </w:r>
    </w:p>
    <w:p w14:paraId="5E2D3BD6" w14:textId="2A3BD01B" w:rsidR="00E51F0F" w:rsidRDefault="00E51F0F" w:rsidP="00E51F0F">
      <w:pPr>
        <w:tabs>
          <w:tab w:val="left" w:pos="450"/>
        </w:tabs>
        <w:spacing w:after="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 xml:space="preserve">Fig. 1 or Fig.1  </w:t>
      </w:r>
      <w:r w:rsidR="00CF0E97">
        <w:rPr>
          <w:rFonts w:ascii="Times New Roman" w:hAnsi="Times New Roman" w:cs="Times New Roman"/>
          <w:bCs/>
          <w:color w:val="000000" w:themeColor="text1"/>
          <w:sz w:val="24"/>
          <w:szCs w:val="24"/>
        </w:rPr>
        <w:t>(I prefer the latter; what did TCP do?)</w:t>
      </w:r>
    </w:p>
    <w:p w14:paraId="085D6B98" w14:textId="6ED47990" w:rsidR="00E51F0F" w:rsidRDefault="00E51F0F" w:rsidP="00E51F0F">
      <w:pPr>
        <w:tabs>
          <w:tab w:val="left" w:pos="450"/>
        </w:tabs>
        <w:spacing w:after="0"/>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b/>
        <w:t>P. 1 or P.1 or p. 1 or p.1</w:t>
      </w:r>
      <w:r w:rsidR="00CF0E97">
        <w:rPr>
          <w:rFonts w:ascii="Times New Roman" w:hAnsi="Times New Roman" w:cs="Times New Roman"/>
          <w:bCs/>
          <w:color w:val="000000" w:themeColor="text1"/>
          <w:sz w:val="24"/>
          <w:szCs w:val="24"/>
        </w:rPr>
        <w:t xml:space="preserve"> (Let’s look at TCP)</w:t>
      </w:r>
    </w:p>
    <w:p w14:paraId="02F55A73" w14:textId="77777777" w:rsidR="00E51F0F" w:rsidRDefault="00E51F0F" w:rsidP="00E51F0F">
      <w:pPr>
        <w:tabs>
          <w:tab w:val="left" w:pos="450"/>
        </w:tabs>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(I’m sure there are other places where a horizontal space is an issue.)</w:t>
      </w:r>
    </w:p>
    <w:p w14:paraId="4CB1A975" w14:textId="77777777" w:rsidR="00E51F0F" w:rsidRDefault="00E51F0F" w:rsidP="00E51F0F">
      <w:pPr>
        <w:spacing w:after="0"/>
        <w:rPr>
          <w:rFonts w:ascii="Times New Roman" w:hAnsi="Times New Roman" w:cs="Times New Roman"/>
          <w:b/>
          <w:bCs/>
          <w:color w:val="000000" w:themeColor="text1"/>
          <w:sz w:val="24"/>
          <w:szCs w:val="24"/>
          <w:u w:val="single"/>
        </w:rPr>
      </w:pPr>
    </w:p>
    <w:p w14:paraId="2EE0298D" w14:textId="0BBF8082" w:rsidR="00A55FCC" w:rsidRPr="00D573C0" w:rsidRDefault="00D573C0" w:rsidP="00E51F0F">
      <w:pPr>
        <w:spacing w:after="0"/>
        <w:rPr>
          <w:rFonts w:ascii="Times New Roman" w:hAnsi="Times New Roman" w:cs="Times New Roman"/>
          <w:b/>
          <w:bCs/>
          <w:color w:val="000000" w:themeColor="text1"/>
          <w:sz w:val="24"/>
          <w:szCs w:val="24"/>
          <w:u w:val="single"/>
        </w:rPr>
      </w:pPr>
      <w:r w:rsidRPr="00D573C0">
        <w:rPr>
          <w:rFonts w:ascii="Times New Roman" w:hAnsi="Times New Roman" w:cs="Times New Roman"/>
          <w:b/>
          <w:bCs/>
          <w:color w:val="000000" w:themeColor="text1"/>
          <w:sz w:val="24"/>
          <w:szCs w:val="24"/>
          <w:u w:val="single"/>
        </w:rPr>
        <w:t>T</w:t>
      </w:r>
      <w:r w:rsidR="00A55FCC" w:rsidRPr="00D573C0">
        <w:rPr>
          <w:rFonts w:ascii="Times New Roman" w:hAnsi="Times New Roman" w:cs="Times New Roman"/>
          <w:b/>
          <w:bCs/>
          <w:color w:val="000000" w:themeColor="text1"/>
          <w:sz w:val="24"/>
          <w:szCs w:val="24"/>
          <w:u w:val="single"/>
        </w:rPr>
        <w:t>ry This’s</w:t>
      </w:r>
    </w:p>
    <w:p w14:paraId="4C3153C0" w14:textId="5BC1F6BC" w:rsidR="00B2318C" w:rsidRDefault="00A55FCC" w:rsidP="00E51F0F">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Retain double number so that readers can easily find TT’s in any chapter</w:t>
      </w:r>
      <w:r w:rsidR="007E572D">
        <w:rPr>
          <w:rFonts w:ascii="Times New Roman" w:hAnsi="Times New Roman" w:cs="Times New Roman"/>
          <w:color w:val="000000" w:themeColor="text1"/>
          <w:sz w:val="24"/>
          <w:szCs w:val="24"/>
        </w:rPr>
        <w:t>.</w:t>
      </w:r>
    </w:p>
    <w:p w14:paraId="1164022C" w14:textId="26DE9B44" w:rsidR="007E572D" w:rsidRDefault="007E572D">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Center a TT on its color wash.  TT’s differ greatly in length and wide.  I have </w:t>
      </w:r>
      <w:r w:rsidR="000E3548">
        <w:rPr>
          <w:rFonts w:ascii="Times New Roman" w:hAnsi="Times New Roman" w:cs="Times New Roman"/>
          <w:color w:val="000000" w:themeColor="text1"/>
          <w:sz w:val="24"/>
          <w:szCs w:val="24"/>
        </w:rPr>
        <w:t>centered</w:t>
      </w:r>
      <w:r>
        <w:rPr>
          <w:rFonts w:ascii="Times New Roman" w:hAnsi="Times New Roman" w:cs="Times New Roman"/>
          <w:color w:val="000000" w:themeColor="text1"/>
          <w:sz w:val="24"/>
          <w:szCs w:val="24"/>
        </w:rPr>
        <w:t xml:space="preserve"> most of them to break the monotony of line after line of text.  </w:t>
      </w:r>
      <w:r w:rsidR="005B2F22">
        <w:rPr>
          <w:rFonts w:ascii="Times New Roman" w:hAnsi="Times New Roman" w:cs="Times New Roman"/>
          <w:color w:val="000000" w:themeColor="text1"/>
          <w:sz w:val="24"/>
          <w:szCs w:val="24"/>
        </w:rPr>
        <w:t>Size c</w:t>
      </w:r>
      <w:r>
        <w:rPr>
          <w:rFonts w:ascii="Times New Roman" w:hAnsi="Times New Roman" w:cs="Times New Roman"/>
          <w:color w:val="000000" w:themeColor="text1"/>
          <w:sz w:val="24"/>
          <w:szCs w:val="24"/>
        </w:rPr>
        <w:t xml:space="preserve">olor washes for TTs </w:t>
      </w:r>
      <w:r w:rsidR="005B2F22">
        <w:rPr>
          <w:rFonts w:ascii="Times New Roman" w:hAnsi="Times New Roman" w:cs="Times New Roman"/>
          <w:color w:val="000000" w:themeColor="text1"/>
          <w:sz w:val="24"/>
          <w:szCs w:val="24"/>
        </w:rPr>
        <w:t xml:space="preserve">to the </w:t>
      </w:r>
      <w:r>
        <w:rPr>
          <w:rFonts w:ascii="Times New Roman" w:hAnsi="Times New Roman" w:cs="Times New Roman"/>
          <w:color w:val="000000" w:themeColor="text1"/>
          <w:sz w:val="24"/>
          <w:szCs w:val="24"/>
        </w:rPr>
        <w:t>size</w:t>
      </w:r>
      <w:r w:rsidR="005B2F22">
        <w:rPr>
          <w:rFonts w:ascii="Times New Roman" w:hAnsi="Times New Roman" w:cs="Times New Roman"/>
          <w:color w:val="000000" w:themeColor="text1"/>
          <w:sz w:val="24"/>
          <w:szCs w:val="24"/>
        </w:rPr>
        <w:t xml:space="preserve"> of the</w:t>
      </w:r>
      <w:r>
        <w:rPr>
          <w:rFonts w:ascii="Times New Roman" w:hAnsi="Times New Roman" w:cs="Times New Roman"/>
          <w:color w:val="000000" w:themeColor="text1"/>
          <w:sz w:val="24"/>
          <w:szCs w:val="24"/>
        </w:rPr>
        <w:t xml:space="preserve"> TT</w:t>
      </w:r>
      <w:r w:rsidR="005B2F22">
        <w:rPr>
          <w:rFonts w:ascii="Times New Roman" w:hAnsi="Times New Roman" w:cs="Times New Roman"/>
          <w:color w:val="000000" w:themeColor="text1"/>
          <w:sz w:val="24"/>
          <w:szCs w:val="24"/>
        </w:rPr>
        <w:t>. Make color wash on all TTs extend the same amount on all 4 sides.</w:t>
      </w:r>
    </w:p>
    <w:p w14:paraId="53E3A4FD" w14:textId="37B26D16" w:rsidR="00A55FCC" w:rsidRDefault="007E572D" w:rsidP="00E51F0F">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Made up </w:t>
      </w:r>
      <w:r w:rsidR="00A55FCC">
        <w:rPr>
          <w:rFonts w:ascii="Times New Roman" w:hAnsi="Times New Roman" w:cs="Times New Roman"/>
          <w:color w:val="000000" w:themeColor="text1"/>
          <w:sz w:val="24"/>
          <w:szCs w:val="24"/>
        </w:rPr>
        <w:t>Example</w:t>
      </w:r>
      <w:r>
        <w:rPr>
          <w:rFonts w:ascii="Times New Roman" w:hAnsi="Times New Roman" w:cs="Times New Roman"/>
          <w:color w:val="000000" w:themeColor="text1"/>
          <w:sz w:val="24"/>
          <w:szCs w:val="24"/>
        </w:rPr>
        <w:t xml:space="preserve"> of the</w:t>
      </w:r>
      <w:r w:rsidR="00A55FCC">
        <w:rPr>
          <w:rFonts w:ascii="Times New Roman" w:hAnsi="Times New Roman" w:cs="Times New Roman"/>
          <w:color w:val="000000" w:themeColor="text1"/>
          <w:sz w:val="24"/>
          <w:szCs w:val="24"/>
        </w:rPr>
        <w:t xml:space="preserve"> Title of a Try This</w:t>
      </w:r>
      <w:r>
        <w:rPr>
          <w:rFonts w:ascii="Times New Roman" w:hAnsi="Times New Roman" w:cs="Times New Roman"/>
          <w:color w:val="000000" w:themeColor="text1"/>
          <w:sz w:val="24"/>
          <w:szCs w:val="24"/>
        </w:rPr>
        <w:t xml:space="preserve"> showing the number:</w:t>
      </w:r>
    </w:p>
    <w:p w14:paraId="04CF7F50" w14:textId="68488671" w:rsidR="00220139" w:rsidRDefault="00A55FCC" w:rsidP="00E51F0F">
      <w:pPr>
        <w:spacing w:after="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Try</w:t>
      </w:r>
      <w:r w:rsidR="007E572D">
        <w:rPr>
          <w:rFonts w:ascii="Times New Roman" w:hAnsi="Times New Roman" w:cs="Times New Roman"/>
          <w:b/>
          <w:bCs/>
          <w:color w:val="000000" w:themeColor="text1"/>
          <w:sz w:val="24"/>
          <w:szCs w:val="24"/>
        </w:rPr>
        <w:t xml:space="preserve"> This 7.5</w:t>
      </w:r>
      <w:r w:rsidR="005B2F22">
        <w:rPr>
          <w:rFonts w:ascii="Times New Roman" w:hAnsi="Times New Roman" w:cs="Times New Roman"/>
          <w:b/>
          <w:bCs/>
          <w:color w:val="000000" w:themeColor="text1"/>
          <w:sz w:val="24"/>
          <w:szCs w:val="24"/>
        </w:rPr>
        <w:t xml:space="preserve">: </w:t>
      </w:r>
      <w:r w:rsidR="007E572D">
        <w:rPr>
          <w:rFonts w:ascii="Times New Roman" w:hAnsi="Times New Roman" w:cs="Times New Roman"/>
          <w:b/>
          <w:bCs/>
          <w:color w:val="000000" w:themeColor="text1"/>
          <w:sz w:val="24"/>
          <w:szCs w:val="24"/>
        </w:rPr>
        <w:t xml:space="preserve"> How to Crack a Geode</w:t>
      </w:r>
    </w:p>
    <w:p w14:paraId="415A8414" w14:textId="4889C3BD" w:rsidR="00CF0E97" w:rsidRDefault="00CF0E97" w:rsidP="00E51F0F">
      <w:pPr>
        <w:spacing w:after="0"/>
        <w:rPr>
          <w:rFonts w:ascii="Times New Roman" w:hAnsi="Times New Roman" w:cs="Times New Roman"/>
          <w:b/>
          <w:bCs/>
          <w:color w:val="000000" w:themeColor="text1"/>
          <w:sz w:val="24"/>
          <w:szCs w:val="24"/>
        </w:rPr>
      </w:pPr>
    </w:p>
    <w:p w14:paraId="682706A5" w14:textId="40D44141" w:rsidR="00CF0E97" w:rsidRPr="00E51F0F" w:rsidRDefault="00CF0E97" w:rsidP="00E51F0F">
      <w:pPr>
        <w:spacing w:after="0"/>
        <w:rPr>
          <w:rFonts w:ascii="Times New Roman" w:hAnsi="Times New Roman" w:cs="Times New Roman"/>
          <w:b/>
          <w:i/>
          <w:iCs/>
          <w:sz w:val="24"/>
          <w:szCs w:val="24"/>
        </w:rPr>
      </w:pPr>
      <w:r>
        <w:rPr>
          <w:rFonts w:ascii="Times New Roman" w:hAnsi="Times New Roman" w:cs="Times New Roman"/>
          <w:b/>
          <w:bCs/>
          <w:color w:val="000000" w:themeColor="text1"/>
          <w:sz w:val="24"/>
          <w:szCs w:val="24"/>
        </w:rPr>
        <w:t>I’m sure there will be more!!!</w:t>
      </w:r>
    </w:p>
    <w:sectPr w:rsidR="00CF0E97" w:rsidRPr="00E51F0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72B312" w14:textId="77777777" w:rsidR="00C779D5" w:rsidRDefault="00C779D5" w:rsidP="004A4190">
      <w:pPr>
        <w:spacing w:after="0" w:line="240" w:lineRule="auto"/>
      </w:pPr>
      <w:r>
        <w:separator/>
      </w:r>
    </w:p>
  </w:endnote>
  <w:endnote w:type="continuationSeparator" w:id="0">
    <w:p w14:paraId="149683B9" w14:textId="77777777" w:rsidR="00C779D5" w:rsidRDefault="00C779D5" w:rsidP="004A4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BFC5E0" w14:textId="77777777" w:rsidR="00C779D5" w:rsidRDefault="00C779D5" w:rsidP="004A4190">
      <w:pPr>
        <w:spacing w:after="0" w:line="240" w:lineRule="auto"/>
      </w:pPr>
      <w:r>
        <w:separator/>
      </w:r>
    </w:p>
  </w:footnote>
  <w:footnote w:type="continuationSeparator" w:id="0">
    <w:p w14:paraId="0EDF0FC2" w14:textId="77777777" w:rsidR="00C779D5" w:rsidRDefault="00C779D5" w:rsidP="004A4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2850601"/>
      <w:docPartObj>
        <w:docPartGallery w:val="Page Numbers (Top of Page)"/>
        <w:docPartUnique/>
      </w:docPartObj>
    </w:sdtPr>
    <w:sdtEndPr>
      <w:rPr>
        <w:noProof/>
      </w:rPr>
    </w:sdtEndPr>
    <w:sdtContent>
      <w:p w14:paraId="322EE660" w14:textId="1B629086" w:rsidR="004A4190" w:rsidRDefault="004A419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6307F1" w14:textId="77777777" w:rsidR="004A4190" w:rsidRDefault="004A4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72E57"/>
    <w:multiLevelType w:val="hybridMultilevel"/>
    <w:tmpl w:val="27D43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1539AC"/>
    <w:multiLevelType w:val="hybridMultilevel"/>
    <w:tmpl w:val="D31EA45E"/>
    <w:lvl w:ilvl="0" w:tplc="02723500">
      <w:start w:val="1"/>
      <w:numFmt w:val="low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335"/>
    <w:rsid w:val="0003328B"/>
    <w:rsid w:val="0005119E"/>
    <w:rsid w:val="00075936"/>
    <w:rsid w:val="000C2E52"/>
    <w:rsid w:val="000E3548"/>
    <w:rsid w:val="000F6B04"/>
    <w:rsid w:val="001E3ABD"/>
    <w:rsid w:val="00220139"/>
    <w:rsid w:val="00233C39"/>
    <w:rsid w:val="00271201"/>
    <w:rsid w:val="002D5C5B"/>
    <w:rsid w:val="00404CD8"/>
    <w:rsid w:val="00461544"/>
    <w:rsid w:val="004A4190"/>
    <w:rsid w:val="005B2F22"/>
    <w:rsid w:val="005F3A0A"/>
    <w:rsid w:val="00622B29"/>
    <w:rsid w:val="0064732B"/>
    <w:rsid w:val="007947D4"/>
    <w:rsid w:val="007E572D"/>
    <w:rsid w:val="008B70A8"/>
    <w:rsid w:val="008C1C48"/>
    <w:rsid w:val="0090484E"/>
    <w:rsid w:val="009E796B"/>
    <w:rsid w:val="009F20ED"/>
    <w:rsid w:val="00A55FCC"/>
    <w:rsid w:val="00B2318C"/>
    <w:rsid w:val="00BB5221"/>
    <w:rsid w:val="00C06E16"/>
    <w:rsid w:val="00C779D5"/>
    <w:rsid w:val="00CF0E97"/>
    <w:rsid w:val="00D00451"/>
    <w:rsid w:val="00D573C0"/>
    <w:rsid w:val="00D70DA7"/>
    <w:rsid w:val="00E321D3"/>
    <w:rsid w:val="00E41335"/>
    <w:rsid w:val="00E51F0F"/>
    <w:rsid w:val="00F07DA3"/>
    <w:rsid w:val="00F15AD9"/>
    <w:rsid w:val="00FE27A0"/>
    <w:rsid w:val="00FE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33AFB"/>
  <w15:chartTrackingRefBased/>
  <w15:docId w15:val="{2BF8D49A-5108-4986-A48B-D471F060E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0DA7"/>
    <w:pPr>
      <w:ind w:left="720"/>
      <w:contextualSpacing/>
    </w:pPr>
  </w:style>
  <w:style w:type="paragraph" w:styleId="Header">
    <w:name w:val="header"/>
    <w:basedOn w:val="Normal"/>
    <w:link w:val="HeaderChar"/>
    <w:uiPriority w:val="99"/>
    <w:unhideWhenUsed/>
    <w:rsid w:val="004A4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190"/>
  </w:style>
  <w:style w:type="paragraph" w:styleId="Footer">
    <w:name w:val="footer"/>
    <w:basedOn w:val="Normal"/>
    <w:link w:val="FooterChar"/>
    <w:uiPriority w:val="99"/>
    <w:unhideWhenUsed/>
    <w:rsid w:val="004A4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4</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21</cp:revision>
  <dcterms:created xsi:type="dcterms:W3CDTF">2020-05-16T07:09:00Z</dcterms:created>
  <dcterms:modified xsi:type="dcterms:W3CDTF">2020-07-24T01:11:00Z</dcterms:modified>
</cp:coreProperties>
</file>