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88789" w14:textId="5BA0A2AF" w:rsidR="00912A5D" w:rsidRDefault="00912A5D" w:rsidP="00912A5D">
      <w:pPr>
        <w:ind w:right="-45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Chapter 1: Text for Try This Boxes – Draft Layout</w:t>
      </w:r>
      <w:r w:rsidR="00425A53">
        <w:rPr>
          <w:rFonts w:ascii="Times New Roman" w:hAnsi="Times New Roman"/>
          <w:b/>
          <w:bCs/>
          <w:sz w:val="24"/>
          <w:szCs w:val="24"/>
        </w:rPr>
        <w:t>s</w:t>
      </w:r>
      <w:bookmarkStart w:id="0" w:name="_GoBack"/>
      <w:bookmarkEnd w:id="0"/>
    </w:p>
    <w:p w14:paraId="12449419" w14:textId="77777777" w:rsidR="00912A5D" w:rsidRDefault="00912A5D" w:rsidP="00912A5D">
      <w:pPr>
        <w:spacing w:after="0"/>
        <w:ind w:right="-450"/>
        <w:rPr>
          <w:rFonts w:ascii="Times New Roman" w:hAnsi="Times New Roman"/>
          <w:b/>
          <w:bCs/>
          <w:sz w:val="24"/>
          <w:szCs w:val="24"/>
        </w:rPr>
      </w:pPr>
      <w:bookmarkStart w:id="1" w:name="_Hlk21348042"/>
      <w:r>
        <w:rPr>
          <w:rFonts w:ascii="Times New Roman" w:hAnsi="Times New Roman"/>
          <w:b/>
          <w:bCs/>
          <w:sz w:val="24"/>
          <w:szCs w:val="24"/>
        </w:rPr>
        <w:t>1.1</w:t>
      </w:r>
    </w:p>
    <w:p w14:paraId="6BF24A56" w14:textId="77777777" w:rsidR="00912A5D" w:rsidRPr="00425A53" w:rsidRDefault="00912A5D" w:rsidP="00912A5D">
      <w:pPr>
        <w:spacing w:after="0"/>
        <w:ind w:right="-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425A53">
        <w:rPr>
          <w:rFonts w:asciiTheme="minorHAnsi" w:hAnsiTheme="minorHAnsi" w:cstheme="minorHAnsi"/>
          <w:b/>
          <w:bCs/>
          <w:sz w:val="24"/>
          <w:szCs w:val="24"/>
        </w:rPr>
        <w:t>Try This:  Explore Cardboard – A Year’s-Worth of Activities</w:t>
      </w:r>
    </w:p>
    <w:p w14:paraId="491ABB7B" w14:textId="77777777" w:rsidR="00912A5D" w:rsidRPr="00425A53" w:rsidRDefault="00912A5D" w:rsidP="00912A5D">
      <w:pPr>
        <w:spacing w:after="0"/>
        <w:ind w:right="-450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>1. Provide several boxes for children to climb into, close flaps, arrange, build.</w:t>
      </w:r>
    </w:p>
    <w:p w14:paraId="21972970" w14:textId="77777777" w:rsidR="00912A5D" w:rsidRPr="00425A53" w:rsidRDefault="00912A5D" w:rsidP="00912A5D">
      <w:pPr>
        <w:spacing w:after="0"/>
        <w:ind w:left="270" w:right="-450" w:hanging="270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2. Fill a box with cardboard from paper towels, toilet paper, mailings, and other cylinders of varied  lengths and thickness.  </w:t>
      </w:r>
    </w:p>
    <w:p w14:paraId="3F1D79AA" w14:textId="77777777" w:rsidR="00912A5D" w:rsidRPr="00425A53" w:rsidRDefault="00912A5D" w:rsidP="00912A5D">
      <w:pPr>
        <w:spacing w:after="0"/>
        <w:ind w:left="270" w:right="-450" w:hanging="270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3. Gradually, one at a time, introduce tools – scissors, hole punches to </w:t>
      </w:r>
      <w:r w:rsidRPr="00425A53">
        <w:rPr>
          <w:rFonts w:asciiTheme="minorHAnsi" w:hAnsiTheme="minorHAnsi" w:cstheme="minorHAnsi"/>
          <w:i/>
          <w:iCs/>
          <w:sz w:val="24"/>
          <w:szCs w:val="24"/>
        </w:rPr>
        <w:t>operate</w:t>
      </w:r>
      <w:r w:rsidRPr="00425A53">
        <w:rPr>
          <w:rFonts w:asciiTheme="minorHAnsi" w:hAnsiTheme="minorHAnsi" w:cstheme="minorHAnsi"/>
          <w:sz w:val="24"/>
          <w:szCs w:val="24"/>
        </w:rPr>
        <w:t xml:space="preserve"> on the cylinders.   Don’t rush explorations.  </w:t>
      </w:r>
    </w:p>
    <w:p w14:paraId="68D14FA3" w14:textId="77777777" w:rsidR="00912A5D" w:rsidRPr="00425A53" w:rsidRDefault="00912A5D" w:rsidP="00912A5D">
      <w:pPr>
        <w:spacing w:after="0"/>
        <w:ind w:left="270" w:right="-450" w:hanging="270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4. Later, one at a time, introduce fasteners – ribbon, string, rubber bands, glue, tape, clips – to fasten cylinders together.  </w:t>
      </w:r>
    </w:p>
    <w:p w14:paraId="40E91B19" w14:textId="77777777" w:rsidR="00912A5D" w:rsidRPr="00425A53" w:rsidRDefault="00912A5D" w:rsidP="00912A5D">
      <w:pPr>
        <w:spacing w:after="0"/>
        <w:ind w:left="270" w:right="-450" w:hanging="270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5. Gradually, introduce mark-makers: felt-tips of different thicknesses, chalk, crayon, charcoal, paint to use with the cylinders.  </w:t>
      </w:r>
    </w:p>
    <w:p w14:paraId="49C163BA" w14:textId="77777777" w:rsidR="00912A5D" w:rsidRPr="00425A53" w:rsidRDefault="00912A5D" w:rsidP="00912A5D">
      <w:pPr>
        <w:spacing w:after="0"/>
        <w:ind w:left="270" w:right="-450" w:hanging="270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6. Add one new tool or material at a time.  Don’t rush.      </w:t>
      </w:r>
    </w:p>
    <w:p w14:paraId="1B1BA1A7" w14:textId="77777777" w:rsidR="00912A5D" w:rsidRPr="00425A53" w:rsidRDefault="00912A5D" w:rsidP="00912A5D">
      <w:pPr>
        <w:spacing w:after="0"/>
        <w:ind w:right="-450"/>
        <w:rPr>
          <w:rFonts w:asciiTheme="minorHAnsi" w:hAnsiTheme="minorHAnsi" w:cstheme="minorHAnsi"/>
          <w:b/>
          <w:bCs/>
          <w:sz w:val="24"/>
          <w:szCs w:val="24"/>
        </w:rPr>
      </w:pPr>
    </w:p>
    <w:p w14:paraId="0E15374C" w14:textId="77777777" w:rsidR="00912A5D" w:rsidRPr="00425A53" w:rsidRDefault="00912A5D" w:rsidP="00912A5D">
      <w:pPr>
        <w:spacing w:after="0"/>
        <w:ind w:right="-450"/>
        <w:rPr>
          <w:rFonts w:asciiTheme="minorHAnsi" w:hAnsiTheme="minorHAnsi" w:cstheme="minorHAnsi"/>
          <w:b/>
          <w:bCs/>
          <w:sz w:val="24"/>
          <w:szCs w:val="24"/>
        </w:rPr>
      </w:pPr>
      <w:r w:rsidRPr="00425A53">
        <w:rPr>
          <w:rFonts w:asciiTheme="minorHAnsi" w:hAnsiTheme="minorHAnsi" w:cstheme="minorHAnsi"/>
          <w:b/>
          <w:bCs/>
          <w:sz w:val="24"/>
          <w:szCs w:val="24"/>
        </w:rPr>
        <w:t>1.2</w:t>
      </w:r>
    </w:p>
    <w:p w14:paraId="5EF717DA" w14:textId="77777777" w:rsidR="00912A5D" w:rsidRPr="00425A53" w:rsidRDefault="00912A5D" w:rsidP="00912A5D">
      <w:pPr>
        <w:tabs>
          <w:tab w:val="left" w:pos="720"/>
        </w:tabs>
        <w:spacing w:after="0" w:line="240" w:lineRule="auto"/>
        <w:ind w:right="576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bCs/>
          <w:sz w:val="24"/>
          <w:szCs w:val="24"/>
        </w:rPr>
        <w:tab/>
      </w:r>
      <w:r w:rsidRPr="00425A53">
        <w:rPr>
          <w:rFonts w:asciiTheme="minorHAnsi" w:hAnsiTheme="minorHAnsi" w:cstheme="minorHAnsi"/>
          <w:b/>
          <w:bCs/>
          <w:sz w:val="24"/>
          <w:szCs w:val="24"/>
        </w:rPr>
        <w:tab/>
        <w:t>Try This:</w:t>
      </w:r>
      <w:r w:rsidRPr="00425A53">
        <w:rPr>
          <w:rFonts w:asciiTheme="minorHAnsi" w:hAnsiTheme="minorHAnsi" w:cstheme="minorHAnsi"/>
          <w:b/>
          <w:sz w:val="24"/>
          <w:szCs w:val="24"/>
        </w:rPr>
        <w:t xml:space="preserve"> Stimulate the Senses of Sight and Smell</w:t>
      </w:r>
    </w:p>
    <w:p w14:paraId="485AFDB5" w14:textId="5573A8C6" w:rsidR="00912A5D" w:rsidRPr="00425A53" w:rsidRDefault="00912A5D" w:rsidP="00912A5D">
      <w:pPr>
        <w:tabs>
          <w:tab w:val="left" w:pos="720"/>
        </w:tabs>
        <w:spacing w:after="0" w:line="240" w:lineRule="auto"/>
        <w:ind w:right="576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ab/>
      </w:r>
      <w:r w:rsidRPr="00425A53">
        <w:rPr>
          <w:rFonts w:asciiTheme="minorHAnsi" w:hAnsiTheme="minorHAnsi" w:cstheme="minorHAnsi"/>
          <w:sz w:val="24"/>
          <w:szCs w:val="24"/>
        </w:rPr>
        <w:tab/>
      </w:r>
      <w:r w:rsidRPr="00425A53">
        <w:rPr>
          <w:rFonts w:asciiTheme="minorHAnsi" w:hAnsiTheme="minorHAnsi" w:cstheme="minorHAnsi"/>
          <w:sz w:val="24"/>
          <w:szCs w:val="24"/>
        </w:rPr>
        <w:tab/>
      </w:r>
      <w:r w:rsidR="003228A0" w:rsidRPr="00425A53">
        <w:rPr>
          <w:rFonts w:asciiTheme="minorHAnsi" w:hAnsiTheme="minorHAnsi" w:cstheme="minorHAnsi"/>
          <w:sz w:val="24"/>
          <w:szCs w:val="24"/>
        </w:rPr>
        <w:t xml:space="preserve">       </w:t>
      </w:r>
      <w:r w:rsidRPr="00425A53">
        <w:rPr>
          <w:rFonts w:asciiTheme="minorHAnsi" w:hAnsiTheme="minorHAnsi" w:cstheme="minorHAnsi"/>
          <w:sz w:val="24"/>
          <w:szCs w:val="24"/>
        </w:rPr>
        <w:t>With exaggerated movement</w:t>
      </w:r>
    </w:p>
    <w:p w14:paraId="65C3D7BA" w14:textId="77777777" w:rsidR="00912A5D" w:rsidRPr="00425A53" w:rsidRDefault="00912A5D" w:rsidP="00912A5D">
      <w:pPr>
        <w:numPr>
          <w:ilvl w:val="0"/>
          <w:numId w:val="1"/>
        </w:numPr>
        <w:tabs>
          <w:tab w:val="left" w:pos="720"/>
        </w:tabs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“Bring” an infant to any intense visual sensation – yellow daffodils, </w:t>
      </w:r>
    </w:p>
    <w:p w14:paraId="2537E5A5" w14:textId="77777777" w:rsidR="00912A5D" w:rsidRPr="00425A53" w:rsidRDefault="00912A5D" w:rsidP="00912A5D">
      <w:pPr>
        <w:tabs>
          <w:tab w:val="left" w:pos="720"/>
        </w:tabs>
        <w:spacing w:after="0" w:line="240" w:lineRule="auto"/>
        <w:ind w:left="1080"/>
        <w:rPr>
          <w:rFonts w:asciiTheme="minorHAnsi" w:hAnsiTheme="minorHAnsi" w:cstheme="minorHAnsi"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  red chrysanthemums, chartreuse Kermit mums. </w:t>
      </w:r>
    </w:p>
    <w:p w14:paraId="6C71B412" w14:textId="19FFC7B8" w:rsidR="00912A5D" w:rsidRPr="00425A53" w:rsidRDefault="00912A5D" w:rsidP="00912A5D">
      <w:pPr>
        <w:tabs>
          <w:tab w:val="left" w:pos="720"/>
        </w:tabs>
        <w:spacing w:after="0" w:line="240" w:lineRule="auto"/>
        <w:ind w:right="576"/>
        <w:rPr>
          <w:rFonts w:asciiTheme="minorHAnsi" w:hAnsiTheme="minorHAnsi" w:cstheme="minorHAnsi"/>
          <w:i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ab/>
      </w:r>
      <w:r w:rsidRPr="00425A53">
        <w:rPr>
          <w:rFonts w:asciiTheme="minorHAnsi" w:hAnsiTheme="minorHAnsi" w:cstheme="minorHAnsi"/>
          <w:sz w:val="24"/>
          <w:szCs w:val="24"/>
        </w:rPr>
        <w:tab/>
      </w:r>
      <w:r w:rsidRPr="00425A53">
        <w:rPr>
          <w:rFonts w:asciiTheme="minorHAnsi" w:hAnsiTheme="minorHAnsi" w:cstheme="minorHAnsi"/>
          <w:sz w:val="24"/>
          <w:szCs w:val="24"/>
        </w:rPr>
        <w:tab/>
      </w:r>
      <w:r w:rsidR="003228A0" w:rsidRPr="00425A53">
        <w:rPr>
          <w:rFonts w:asciiTheme="minorHAnsi" w:hAnsiTheme="minorHAnsi" w:cstheme="minorHAnsi"/>
          <w:sz w:val="24"/>
          <w:szCs w:val="24"/>
        </w:rPr>
        <w:t xml:space="preserve">        </w:t>
      </w:r>
      <w:r w:rsidRPr="00425A53">
        <w:rPr>
          <w:rFonts w:asciiTheme="minorHAnsi" w:hAnsiTheme="minorHAnsi" w:cstheme="minorHAnsi"/>
          <w:sz w:val="24"/>
          <w:szCs w:val="24"/>
        </w:rPr>
        <w:t xml:space="preserve">Narrate: </w:t>
      </w:r>
      <w:r w:rsidRPr="00425A53">
        <w:rPr>
          <w:rFonts w:asciiTheme="minorHAnsi" w:hAnsiTheme="minorHAnsi" w:cstheme="minorHAnsi"/>
          <w:i/>
          <w:sz w:val="24"/>
          <w:szCs w:val="24"/>
        </w:rPr>
        <w:t>What an intense yellow.</w:t>
      </w:r>
    </w:p>
    <w:p w14:paraId="6115FB2B" w14:textId="77777777" w:rsidR="00912A5D" w:rsidRPr="00425A53" w:rsidRDefault="00912A5D" w:rsidP="00912A5D">
      <w:pPr>
        <w:numPr>
          <w:ilvl w:val="0"/>
          <w:numId w:val="1"/>
        </w:numPr>
        <w:tabs>
          <w:tab w:val="left" w:pos="720"/>
        </w:tabs>
        <w:spacing w:after="0" w:line="240" w:lineRule="auto"/>
        <w:ind w:right="576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“Bring” an infant to any strong olfactory (smell) sensation – </w:t>
      </w:r>
    </w:p>
    <w:p w14:paraId="2351785D" w14:textId="77777777" w:rsidR="00912A5D" w:rsidRPr="00425A53" w:rsidRDefault="00912A5D" w:rsidP="00912A5D">
      <w:pPr>
        <w:tabs>
          <w:tab w:val="left" w:pos="720"/>
        </w:tabs>
        <w:spacing w:after="0" w:line="240" w:lineRule="auto"/>
        <w:ind w:left="1080" w:right="576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 xml:space="preserve">  new mown grass, roses, just-squeezed citrus, fir trees.  </w:t>
      </w:r>
    </w:p>
    <w:p w14:paraId="0783562A" w14:textId="32F9FCAE" w:rsidR="00912A5D" w:rsidRPr="00425A53" w:rsidRDefault="00912A5D" w:rsidP="00912A5D">
      <w:pPr>
        <w:tabs>
          <w:tab w:val="left" w:pos="720"/>
        </w:tabs>
        <w:spacing w:after="0" w:line="240" w:lineRule="auto"/>
        <w:ind w:left="720" w:right="576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sz w:val="24"/>
          <w:szCs w:val="24"/>
        </w:rPr>
        <w:tab/>
      </w:r>
      <w:r w:rsidRPr="00425A53">
        <w:rPr>
          <w:rFonts w:asciiTheme="minorHAnsi" w:hAnsiTheme="minorHAnsi" w:cstheme="minorHAnsi"/>
          <w:sz w:val="24"/>
          <w:szCs w:val="24"/>
        </w:rPr>
        <w:tab/>
      </w:r>
      <w:r w:rsidR="003228A0" w:rsidRPr="00425A53">
        <w:rPr>
          <w:rFonts w:asciiTheme="minorHAnsi" w:hAnsiTheme="minorHAnsi" w:cstheme="minorHAnsi"/>
          <w:sz w:val="24"/>
          <w:szCs w:val="24"/>
        </w:rPr>
        <w:t xml:space="preserve">        </w:t>
      </w:r>
      <w:r w:rsidRPr="00425A53">
        <w:rPr>
          <w:rFonts w:asciiTheme="minorHAnsi" w:hAnsiTheme="minorHAnsi" w:cstheme="minorHAnsi"/>
          <w:sz w:val="24"/>
          <w:szCs w:val="24"/>
        </w:rPr>
        <w:t>Narrate:</w:t>
      </w:r>
      <w:r w:rsidRPr="00425A53">
        <w:rPr>
          <w:rFonts w:asciiTheme="minorHAnsi" w:hAnsiTheme="minorHAnsi" w:cstheme="minorHAnsi"/>
          <w:i/>
          <w:sz w:val="24"/>
          <w:szCs w:val="24"/>
        </w:rPr>
        <w:t xml:space="preserve"> What a pungent smell.</w:t>
      </w:r>
    </w:p>
    <w:p w14:paraId="548D3C95" w14:textId="77777777" w:rsidR="00912A5D" w:rsidRPr="00425A53" w:rsidRDefault="00912A5D" w:rsidP="00912A5D">
      <w:pPr>
        <w:spacing w:after="0"/>
        <w:ind w:right="-450"/>
        <w:rPr>
          <w:rFonts w:asciiTheme="minorHAnsi" w:hAnsiTheme="minorHAnsi" w:cstheme="minorHAnsi"/>
          <w:b/>
          <w:bCs/>
          <w:sz w:val="24"/>
          <w:szCs w:val="24"/>
        </w:rPr>
      </w:pPr>
    </w:p>
    <w:p w14:paraId="495A0A3A" w14:textId="77777777" w:rsidR="00912A5D" w:rsidRPr="00425A53" w:rsidRDefault="00912A5D" w:rsidP="00912A5D">
      <w:pPr>
        <w:shd w:val="clear" w:color="auto" w:fill="FFFFFF"/>
        <w:tabs>
          <w:tab w:val="left" w:pos="7190"/>
        </w:tabs>
        <w:spacing w:after="0" w:line="240" w:lineRule="auto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 w:rsidRPr="00425A53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1.3 </w:t>
      </w:r>
    </w:p>
    <w:p w14:paraId="1E4734B4" w14:textId="77777777" w:rsidR="00912A5D" w:rsidRPr="00425A53" w:rsidRDefault="00912A5D" w:rsidP="00912A5D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 w:rsidRPr="00425A53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>Try This: “Read” Images</w:t>
      </w:r>
    </w:p>
    <w:p w14:paraId="2CBDAADE" w14:textId="77777777" w:rsidR="00912A5D" w:rsidRPr="00425A53" w:rsidRDefault="00912A5D" w:rsidP="00912A5D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25A53">
        <w:rPr>
          <w:rFonts w:asciiTheme="minorHAnsi" w:eastAsia="Times New Roman" w:hAnsiTheme="minorHAnsi" w:cstheme="minorHAnsi"/>
          <w:color w:val="000000"/>
          <w:sz w:val="24"/>
          <w:szCs w:val="24"/>
        </w:rPr>
        <w:t>Search on the web: images ladybugs.</w:t>
      </w:r>
    </w:p>
    <w:p w14:paraId="0350D973" w14:textId="77777777" w:rsidR="00912A5D" w:rsidRPr="00425A53" w:rsidRDefault="00912A5D" w:rsidP="00912A5D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25A53">
        <w:rPr>
          <w:rFonts w:asciiTheme="minorHAnsi" w:eastAsia="Times New Roman" w:hAnsiTheme="minorHAnsi" w:cstheme="minorHAnsi"/>
          <w:color w:val="000000"/>
          <w:sz w:val="24"/>
          <w:szCs w:val="24"/>
        </w:rPr>
        <w:t>Emphatically point to the spots and count rhythmically.</w:t>
      </w:r>
    </w:p>
    <w:p w14:paraId="4FB2B93D" w14:textId="2C7A44E6" w:rsidR="00912A5D" w:rsidRPr="00425A53" w:rsidRDefault="00912A5D" w:rsidP="00912A5D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25A53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Go on to other beetles </w:t>
      </w:r>
      <w:r w:rsidR="00AE0195" w:rsidRPr="00425A53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for </w:t>
      </w:r>
      <w:r w:rsidRPr="00425A53">
        <w:rPr>
          <w:rFonts w:asciiTheme="minorHAnsi" w:eastAsia="Times New Roman" w:hAnsiTheme="minorHAnsi" w:cstheme="minorHAnsi"/>
          <w:color w:val="000000"/>
          <w:sz w:val="24"/>
          <w:szCs w:val="24"/>
        </w:rPr>
        <w:t>as long as the baby is interested.</w:t>
      </w:r>
    </w:p>
    <w:p w14:paraId="1679364D" w14:textId="77777777" w:rsidR="00912A5D" w:rsidRPr="00425A53" w:rsidRDefault="00912A5D" w:rsidP="00912A5D">
      <w:pPr>
        <w:shd w:val="clear" w:color="auto" w:fill="FFFFFF"/>
        <w:spacing w:after="0" w:line="240" w:lineRule="auto"/>
        <w:jc w:val="center"/>
        <w:rPr>
          <w:rFonts w:asciiTheme="minorHAnsi" w:hAnsiTheme="minorHAnsi" w:cstheme="minorHAnsi"/>
          <w:color w:val="000000"/>
          <w:sz w:val="24"/>
          <w:szCs w:val="24"/>
        </w:rPr>
      </w:pPr>
      <w:r w:rsidRPr="00425A53">
        <w:rPr>
          <w:rFonts w:asciiTheme="minorHAnsi" w:eastAsia="Times New Roman" w:hAnsiTheme="minorHAnsi" w:cstheme="minorHAnsi"/>
          <w:color w:val="000000"/>
          <w:sz w:val="24"/>
          <w:szCs w:val="24"/>
        </w:rPr>
        <w:t>Show your amazement at the variety.</w:t>
      </w:r>
    </w:p>
    <w:p w14:paraId="4324E9FC" w14:textId="77777777" w:rsidR="00912A5D" w:rsidRPr="00425A53" w:rsidRDefault="00912A5D" w:rsidP="00912A5D">
      <w:pPr>
        <w:spacing w:after="0"/>
        <w:ind w:right="-450"/>
        <w:rPr>
          <w:rFonts w:asciiTheme="minorHAnsi" w:hAnsiTheme="minorHAnsi" w:cstheme="minorHAnsi"/>
          <w:b/>
          <w:bCs/>
          <w:sz w:val="24"/>
          <w:szCs w:val="24"/>
        </w:rPr>
      </w:pPr>
    </w:p>
    <w:p w14:paraId="7A31435B" w14:textId="77777777" w:rsidR="00912A5D" w:rsidRPr="00425A53" w:rsidRDefault="00912A5D" w:rsidP="00912A5D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>1.4</w:t>
      </w:r>
    </w:p>
    <w:p w14:paraId="4EF1FFF4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>Try This:   Tell</w:t>
      </w:r>
      <w:r w:rsidRPr="00425A53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425A53">
        <w:rPr>
          <w:rFonts w:asciiTheme="minorHAnsi" w:hAnsiTheme="minorHAnsi" w:cstheme="minorHAnsi"/>
          <w:b/>
          <w:sz w:val="24"/>
          <w:szCs w:val="24"/>
        </w:rPr>
        <w:t>Stories About Common Actions -- In Illogical Order</w:t>
      </w:r>
    </w:p>
    <w:p w14:paraId="34F52442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>Example 1</w:t>
      </w:r>
    </w:p>
    <w:p w14:paraId="3B7CD20A" w14:textId="77777777" w:rsidR="00912A5D" w:rsidRPr="00425A53" w:rsidRDefault="00912A5D" w:rsidP="00912A5D">
      <w:pPr>
        <w:spacing w:after="0" w:line="240" w:lineRule="auto"/>
        <w:ind w:left="2070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Tommy was </w:t>
      </w:r>
      <w:r w:rsidRPr="00425A53">
        <w:rPr>
          <w:rFonts w:asciiTheme="minorHAnsi" w:hAnsiTheme="minorHAnsi" w:cstheme="minorHAnsi"/>
          <w:bCs/>
          <w:i/>
          <w:iCs/>
          <w:sz w:val="24"/>
          <w:szCs w:val="24"/>
        </w:rPr>
        <w:t xml:space="preserve">all </w:t>
      </w:r>
      <w:r w:rsidRPr="00425A53">
        <w:rPr>
          <w:rFonts w:asciiTheme="minorHAnsi" w:hAnsiTheme="minorHAnsi" w:cstheme="minorHAnsi"/>
          <w:bCs/>
          <w:sz w:val="24"/>
          <w:szCs w:val="24"/>
        </w:rPr>
        <w:t xml:space="preserve">dressed except for his socks and shoes.  </w:t>
      </w:r>
    </w:p>
    <w:p w14:paraId="3E92B036" w14:textId="77777777" w:rsidR="00912A5D" w:rsidRPr="00425A53" w:rsidRDefault="00912A5D" w:rsidP="00912A5D">
      <w:pPr>
        <w:spacing w:after="0" w:line="240" w:lineRule="auto"/>
        <w:ind w:left="2070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Carefully, Tommy slid his right foot into his right shoe.  </w:t>
      </w:r>
    </w:p>
    <w:p w14:paraId="1C7ED4A5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Then he put a sock on his right shoe!</w:t>
      </w:r>
    </w:p>
    <w:p w14:paraId="48B08D4A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Then Tommy slid his left foot into his left shoe. </w:t>
      </w:r>
    </w:p>
    <w:p w14:paraId="3829376F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Then he put a sock on his left shoe!  </w:t>
      </w:r>
    </w:p>
    <w:p w14:paraId="20407837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>Example 2, Harder</w:t>
      </w:r>
    </w:p>
    <w:p w14:paraId="6450961E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When Jane finished painting, her hands were </w:t>
      </w:r>
      <w:r w:rsidRPr="00425A53">
        <w:rPr>
          <w:rFonts w:asciiTheme="minorHAnsi" w:hAnsiTheme="minorHAnsi" w:cstheme="minorHAnsi"/>
          <w:bCs/>
          <w:i/>
          <w:iCs/>
          <w:sz w:val="24"/>
          <w:szCs w:val="24"/>
        </w:rPr>
        <w:t xml:space="preserve">full </w:t>
      </w:r>
      <w:r w:rsidRPr="00425A53">
        <w:rPr>
          <w:rFonts w:asciiTheme="minorHAnsi" w:hAnsiTheme="minorHAnsi" w:cstheme="minorHAnsi"/>
          <w:bCs/>
          <w:sz w:val="24"/>
          <w:szCs w:val="24"/>
        </w:rPr>
        <w:t xml:space="preserve">of paint.  </w:t>
      </w:r>
    </w:p>
    <w:p w14:paraId="029BE953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lastRenderedPageBreak/>
        <w:t xml:space="preserve">First Jane wiped her hands with a towel.  </w:t>
      </w:r>
    </w:p>
    <w:p w14:paraId="3252C243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Next Jane rubbed soap on her hands.  </w:t>
      </w:r>
    </w:p>
    <w:p w14:paraId="2BF34528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Next Jane turned on the water.  </w:t>
      </w:r>
    </w:p>
    <w:p w14:paraId="2EB0DE95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Finally, Joan wet her hands.  </w:t>
      </w:r>
    </w:p>
    <w:p w14:paraId="5257C5CE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>Note</w:t>
      </w:r>
      <w:r w:rsidRPr="00425A53">
        <w:rPr>
          <w:rFonts w:asciiTheme="minorHAnsi" w:hAnsiTheme="minorHAnsi" w:cstheme="minorHAnsi"/>
          <w:bCs/>
          <w:sz w:val="24"/>
          <w:szCs w:val="24"/>
        </w:rPr>
        <w:t>: If children do not notice an illogical order, act out the scene.</w:t>
      </w:r>
    </w:p>
    <w:p w14:paraId="0C4C5B36" w14:textId="77777777" w:rsidR="00912A5D" w:rsidRPr="00425A53" w:rsidRDefault="00912A5D" w:rsidP="00912A5D">
      <w:pPr>
        <w:spacing w:after="0" w:line="240" w:lineRule="auto"/>
        <w:ind w:left="2070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 xml:space="preserve">Ask children to act it out.  </w:t>
      </w:r>
    </w:p>
    <w:p w14:paraId="6853E541" w14:textId="77777777" w:rsidR="00912A5D" w:rsidRPr="00425A53" w:rsidRDefault="00912A5D" w:rsidP="00912A5D">
      <w:pPr>
        <w:spacing w:after="0" w:line="240" w:lineRule="auto"/>
        <w:ind w:firstLine="72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 xml:space="preserve">         In time, children will laugh at or protest illogical order.</w:t>
      </w:r>
    </w:p>
    <w:p w14:paraId="758EE91E" w14:textId="77777777" w:rsidR="00912A5D" w:rsidRPr="00425A53" w:rsidRDefault="00912A5D" w:rsidP="00912A5D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0692236E" w14:textId="77777777" w:rsidR="00912A5D" w:rsidRPr="00425A53" w:rsidRDefault="00912A5D" w:rsidP="00912A5D">
      <w:pPr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>1.5</w:t>
      </w:r>
    </w:p>
    <w:p w14:paraId="2F65EC6F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25A53">
        <w:rPr>
          <w:rFonts w:asciiTheme="minorHAnsi" w:hAnsiTheme="minorHAnsi" w:cstheme="minorHAnsi"/>
          <w:b/>
          <w:sz w:val="24"/>
          <w:szCs w:val="24"/>
        </w:rPr>
        <w:t>Try This: Expand Vocabulary</w:t>
      </w:r>
    </w:p>
    <w:p w14:paraId="742C1E03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Read a familiar story and “riff” on a verb:</w:t>
      </w:r>
    </w:p>
    <w:p w14:paraId="5B884210" w14:textId="77777777" w:rsidR="00912A5D" w:rsidRPr="00425A53" w:rsidRDefault="00912A5D" w:rsidP="00912A5D">
      <w:pPr>
        <w:spacing w:after="0" w:line="240" w:lineRule="auto"/>
        <w:ind w:left="720" w:firstLine="720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If the text says “ran”, embellish the word with synonyms; say “ran, bolted, sped,</w:t>
      </w:r>
    </w:p>
    <w:p w14:paraId="155B4C16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raced, sprinted, rushed, dashed, bolted”.</w:t>
      </w:r>
    </w:p>
    <w:p w14:paraId="6A82AD86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Be dramatic. Increase your volume as you add words.</w:t>
      </w:r>
    </w:p>
    <w:p w14:paraId="3247DD19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“Riff” on an adjective:</w:t>
      </w:r>
    </w:p>
    <w:p w14:paraId="09F9E5BF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If the text says “big”, embellish the word with synonyms; say “big, large, huge,</w:t>
      </w:r>
    </w:p>
    <w:p w14:paraId="52EF85CF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gigantic, humongous, colossal, gargantuan”.</w:t>
      </w:r>
    </w:p>
    <w:p w14:paraId="49ED4398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Use tone of voice or hand gestures to punctuate the words.</w:t>
      </w:r>
    </w:p>
    <w:p w14:paraId="2E46FF8D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Tip:  To find synonyms, use your browser. Example: Enter synonym small.</w:t>
      </w:r>
    </w:p>
    <w:p w14:paraId="74C69C30" w14:textId="77777777" w:rsidR="00912A5D" w:rsidRPr="00425A53" w:rsidRDefault="00912A5D" w:rsidP="00912A5D">
      <w:pPr>
        <w:spacing w:after="0" w:line="240" w:lineRule="auto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425A53">
        <w:rPr>
          <w:rFonts w:asciiTheme="minorHAnsi" w:hAnsiTheme="minorHAnsi" w:cstheme="minorHAnsi"/>
          <w:bCs/>
          <w:sz w:val="24"/>
          <w:szCs w:val="24"/>
        </w:rPr>
        <w:t>Tip:  A great resource for finding synonyms – Thesaurus.com.</w:t>
      </w:r>
    </w:p>
    <w:p w14:paraId="0262C0B9" w14:textId="77777777" w:rsidR="00912A5D" w:rsidRDefault="00912A5D" w:rsidP="00912A5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188203F" w14:textId="77777777" w:rsidR="00912A5D" w:rsidRPr="0088489C" w:rsidRDefault="00912A5D" w:rsidP="00912A5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bookmarkEnd w:id="1"/>
    <w:p w14:paraId="7E49DCB7" w14:textId="77777777" w:rsidR="00912A5D" w:rsidRPr="00B81EFE" w:rsidRDefault="00912A5D" w:rsidP="00912A5D">
      <w:pPr>
        <w:spacing w:line="24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EE8A1A7" w14:textId="77777777" w:rsidR="00837155" w:rsidRDefault="00837155"/>
    <w:sectPr w:rsidR="00837155" w:rsidSect="00645C9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308CD" w14:textId="77777777" w:rsidR="00081B94" w:rsidRDefault="00081B94">
      <w:pPr>
        <w:spacing w:after="0" w:line="240" w:lineRule="auto"/>
      </w:pPr>
      <w:r>
        <w:separator/>
      </w:r>
    </w:p>
  </w:endnote>
  <w:endnote w:type="continuationSeparator" w:id="0">
    <w:p w14:paraId="48909CF2" w14:textId="77777777" w:rsidR="00081B94" w:rsidRDefault="0008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66D40" w14:textId="77777777" w:rsidR="00081B94" w:rsidRDefault="00081B94">
      <w:pPr>
        <w:spacing w:after="0" w:line="240" w:lineRule="auto"/>
      </w:pPr>
      <w:r>
        <w:separator/>
      </w:r>
    </w:p>
  </w:footnote>
  <w:footnote w:type="continuationSeparator" w:id="0">
    <w:p w14:paraId="3AFAB74D" w14:textId="77777777" w:rsidR="00081B94" w:rsidRDefault="0008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249CE" w14:textId="77777777" w:rsidR="00355E45" w:rsidRDefault="00081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D6D2C"/>
    <w:multiLevelType w:val="hybridMultilevel"/>
    <w:tmpl w:val="76029CE2"/>
    <w:lvl w:ilvl="0" w:tplc="0A825A4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5D"/>
    <w:rsid w:val="00081B94"/>
    <w:rsid w:val="003228A0"/>
    <w:rsid w:val="00425A53"/>
    <w:rsid w:val="00837155"/>
    <w:rsid w:val="00881E23"/>
    <w:rsid w:val="00912A5D"/>
    <w:rsid w:val="00AE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12FC"/>
  <w15:chartTrackingRefBased/>
  <w15:docId w15:val="{6CB36FC2-D2EB-4BB2-9A34-EDC96145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A5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A5D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25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A5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4</cp:revision>
  <dcterms:created xsi:type="dcterms:W3CDTF">2020-02-03T21:46:00Z</dcterms:created>
  <dcterms:modified xsi:type="dcterms:W3CDTF">2020-02-03T22:34:00Z</dcterms:modified>
</cp:coreProperties>
</file>