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222ED"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I would not change the words hominid to hominin in any of the quotations from Johanson.  First, you don’t want to change a quotation.  Second, it is understood that the book was written before the field started to use the term hominin, although in this case, it means the same, assuming “Lucy” is on the line to becoming human.  </w:t>
      </w:r>
    </w:p>
    <w:p w14:paraId="19B2B7A4"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783BC460"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Let’s not call me “renowned”.  Let’s also leave out the hominid/hominin sentence, which was originally intended as a note to you, not a statement to be included in the text.  I also hope that you will accept that I don’t want to draw any more attention to myself by going into a history of how I became interested in photojournalism.  It is also off the point of the chapter. Here is the rewrite to those couple paragraphs which I think improves the introduction:</w:t>
      </w:r>
    </w:p>
    <w:p w14:paraId="27E980C0"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43FD128D"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David Brill, who photographically documented the dramatic discoveries in the East African Rift Valley’s prolific fossil bearing areas explains:</w:t>
      </w:r>
    </w:p>
    <w:p w14:paraId="5EBD8C07"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28B1DC75"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In the last one hundred years, the study in human origins, and the evidentiary fossils that carry our progenitor’s bones millions of years into the present, has progressed dramatically.  Initially, only a very few, usually professors of anatomy, teaching at all-male medical schools, worked alone, on their limited time off, rumpling through tailings at mines and quarries, or dug into hillsides or gullies.  </w:t>
      </w:r>
    </w:p>
    <w:p w14:paraId="4A634E45"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5EBE77C5"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To engage in an informed discussion of our ancestors, a sufficient number of specimens, dating back in regular intervals of time, are needed from across the globe.  In those early days of extremely limited fossil discoveries, none of these points of chronology or geography existed.  Individual specimens were studied without this necessary context.  Within the last 50 years, as more discoveries have been made, and geologists define increments of time around Africa, Europe and Asia, the ancestral points are becoming connective lines.  </w:t>
      </w:r>
    </w:p>
    <w:p w14:paraId="4C059E14"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0E8E331F"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Today, a field of hundreds of men and women engage in tens of highly specialized sciences.  On a global scale, they pinpoint fossil-bearing sediments, or caves of an age specific to their research, then reconstruct the geology and age-old environments of fauna and flora to answer today’s remaining questions.  </w:t>
      </w:r>
    </w:p>
    <w:p w14:paraId="004BD52D"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0F63587F" w14:textId="77777777" w:rsidR="00DF6F6D" w:rsidRPr="007700A6" w:rsidRDefault="00DF6F6D" w:rsidP="00DF6F6D">
      <w:pPr>
        <w:rPr>
          <w:rFonts w:ascii="Times New Roman" w:hAnsi="Times New Roman" w:cs="Times New Roman"/>
          <w:sz w:val="24"/>
          <w:szCs w:val="24"/>
        </w:rPr>
      </w:pPr>
      <w:r w:rsidRPr="007700A6">
        <w:rPr>
          <w:rFonts w:ascii="Times New Roman" w:hAnsi="Times New Roman" w:cs="Times New Roman"/>
          <w:sz w:val="24"/>
          <w:szCs w:val="24"/>
        </w:rPr>
        <w:t xml:space="preserve">This standardization of the frontal view allows one to compare the skulls of multiple species, making evident, that over millions of years of evolution, the ancient large hominin face recedes in size under an enlarging brain that bulges forward becoming a modern forehead.  </w:t>
      </w:r>
    </w:p>
    <w:p w14:paraId="7146C884" w14:textId="77777777" w:rsidR="00DF6F6D" w:rsidRPr="007700A6" w:rsidRDefault="00DF6F6D" w:rsidP="00DF6F6D">
      <w:pPr>
        <w:rPr>
          <w:rFonts w:ascii="Times New Roman" w:hAnsi="Times New Roman" w:cs="Times New Roman"/>
          <w:sz w:val="24"/>
          <w:szCs w:val="24"/>
        </w:rPr>
      </w:pPr>
      <w:r w:rsidRPr="007700A6">
        <w:rPr>
          <w:rFonts w:ascii="Times New Roman" w:hAnsi="Times New Roman" w:cs="Times New Roman"/>
          <w:sz w:val="24"/>
          <w:szCs w:val="24"/>
        </w:rPr>
        <w:t xml:space="preserve">This standardization of the frontal view allows one to compare the skulls of multiple species, making evident, that over millions of years of evolution, the ancient large hominin face recedes in size under an enlarging brain that bulges forward becoming a modern forehead.  </w:t>
      </w:r>
    </w:p>
    <w:p w14:paraId="77D06EAF"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12332417"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 xml:space="preserve">The first large scale effort . . . </w:t>
      </w:r>
    </w:p>
    <w:p w14:paraId="4EFC4B37"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3FDE540C"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4F4B2CBF"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Where you have titled “Techniques for making photos of skulls, here is a world correction and a paragraph rewrite:</w:t>
      </w:r>
    </w:p>
    <w:p w14:paraId="120073CE"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36676633"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A word “butm.com” should simply read “but”.  </w:t>
      </w:r>
    </w:p>
    <w:p w14:paraId="37C88D7E" w14:textId="19169F46" w:rsidR="003E4CE8" w:rsidRPr="003E4CE8" w:rsidRDefault="009C2DB2" w:rsidP="003E4CE8">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o</w:t>
      </w:r>
    </w:p>
    <w:p w14:paraId="23E8E1E2"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lastRenderedPageBreak/>
        <w:t xml:space="preserve">A rewrite to the paragraph that begins: This standardization of the frontal view . . . </w:t>
      </w:r>
    </w:p>
    <w:p w14:paraId="382E5D0A"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65B41C7A" w14:textId="77777777" w:rsidR="003E4CE8" w:rsidRPr="003E4CE8" w:rsidRDefault="003E4CE8" w:rsidP="003E4CE8">
      <w:pPr>
        <w:spacing w:after="0" w:line="240" w:lineRule="auto"/>
        <w:rPr>
          <w:rFonts w:ascii="Segoe UI" w:eastAsia="Times New Roman" w:hAnsi="Segoe UI" w:cs="Segoe UI"/>
          <w:color w:val="000000"/>
          <w:sz w:val="20"/>
          <w:szCs w:val="20"/>
        </w:rPr>
      </w:pPr>
      <w:bookmarkStart w:id="0" w:name="_Hlk84426982"/>
      <w:r w:rsidRPr="003E4CE8">
        <w:rPr>
          <w:rFonts w:ascii="Segoe UI" w:eastAsia="Times New Roman" w:hAnsi="Segoe UI" w:cs="Segoe UI"/>
          <w:color w:val="000000"/>
          <w:sz w:val="20"/>
          <w:szCs w:val="20"/>
        </w:rPr>
        <w:t>This standardization permits innumerable accurate comparisons between various specimens.  One example of information learned from comparative frontal views over time, allows one to compare the skulls of multiple species, making evident, that over millions of years of evolution, the ancient large hominin face with a nearly non-existent forehead, recedes in size under an enlarging brain, that bulges forward becoming a modern forehead.  </w:t>
      </w:r>
    </w:p>
    <w:bookmarkEnd w:id="0"/>
    <w:p w14:paraId="49B557FA"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4CFCDBA0"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1B825FBF"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Regarding publications:</w:t>
      </w:r>
    </w:p>
    <w:p w14:paraId="739FD4F6"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55B9D282"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The animations were created later in video and were not part of the NGM story.  </w:t>
      </w:r>
    </w:p>
    <w:p w14:paraId="54CDA9DB"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70FA0E39"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The proper title of the coffee table book includes the first word of its title “From”: From Lucy to Language.</w:t>
      </w:r>
    </w:p>
    <w:p w14:paraId="44008E7A"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6466BC34"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The AU 23, 1999 Time Magazine article has 21 of my images in total, and 12 of them are in the skull timeline.  </w:t>
      </w:r>
    </w:p>
    <w:p w14:paraId="544F0795" w14:textId="77777777" w:rsidR="003E4CE8" w:rsidRPr="003E4CE8" w:rsidRDefault="003E4CE8" w:rsidP="003E4CE8">
      <w:pPr>
        <w:spacing w:after="0" w:line="240" w:lineRule="auto"/>
        <w:rPr>
          <w:rFonts w:ascii="Segoe UI" w:eastAsia="Times New Roman" w:hAnsi="Segoe UI" w:cs="Segoe UI"/>
          <w:color w:val="000000"/>
          <w:sz w:val="20"/>
          <w:szCs w:val="20"/>
        </w:rPr>
      </w:pPr>
    </w:p>
    <w:p w14:paraId="76E2C028"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Regards,</w:t>
      </w:r>
    </w:p>
    <w:p w14:paraId="73F2C759"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Brill</w:t>
      </w:r>
    </w:p>
    <w:p w14:paraId="43D6953F" w14:textId="77777777" w:rsidR="003E4CE8" w:rsidRPr="003E4CE8" w:rsidRDefault="003E4CE8" w:rsidP="003E4CE8">
      <w:pPr>
        <w:spacing w:after="0" w:line="240" w:lineRule="auto"/>
        <w:rPr>
          <w:rFonts w:ascii="Segoe UI" w:eastAsia="Times New Roman" w:hAnsi="Segoe UI" w:cs="Segoe UI"/>
          <w:color w:val="000000"/>
          <w:sz w:val="20"/>
          <w:szCs w:val="20"/>
        </w:rPr>
      </w:pPr>
      <w:r w:rsidRPr="003E4CE8">
        <w:rPr>
          <w:rFonts w:ascii="Segoe UI" w:eastAsia="Times New Roman" w:hAnsi="Segoe UI" w:cs="Segoe UI"/>
          <w:color w:val="000000"/>
          <w:sz w:val="20"/>
          <w:szCs w:val="20"/>
        </w:rPr>
        <w:t>end</w:t>
      </w:r>
    </w:p>
    <w:p w14:paraId="22D65FCC" w14:textId="77777777" w:rsidR="00CD061D" w:rsidRDefault="00CD061D"/>
    <w:sectPr w:rsidR="00CD06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CE8"/>
    <w:rsid w:val="003E4CE8"/>
    <w:rsid w:val="009C2DB2"/>
    <w:rsid w:val="00C56B19"/>
    <w:rsid w:val="00CD061D"/>
    <w:rsid w:val="00DF6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B819"/>
  <w15:chartTrackingRefBased/>
  <w15:docId w15:val="{1CBBBCA6-BC3C-405A-A232-DB966B82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488175">
      <w:bodyDiv w:val="1"/>
      <w:marLeft w:val="0"/>
      <w:marRight w:val="0"/>
      <w:marTop w:val="0"/>
      <w:marBottom w:val="0"/>
      <w:divBdr>
        <w:top w:val="none" w:sz="0" w:space="0" w:color="auto"/>
        <w:left w:val="none" w:sz="0" w:space="0" w:color="auto"/>
        <w:bottom w:val="none" w:sz="0" w:space="0" w:color="auto"/>
        <w:right w:val="none" w:sz="0" w:space="0" w:color="auto"/>
      </w:divBdr>
      <w:divsChild>
        <w:div w:id="33697850">
          <w:marLeft w:val="0"/>
          <w:marRight w:val="0"/>
          <w:marTop w:val="0"/>
          <w:marBottom w:val="0"/>
          <w:divBdr>
            <w:top w:val="none" w:sz="0" w:space="0" w:color="auto"/>
            <w:left w:val="none" w:sz="0" w:space="0" w:color="auto"/>
            <w:bottom w:val="none" w:sz="0" w:space="0" w:color="auto"/>
            <w:right w:val="none" w:sz="0" w:space="0" w:color="auto"/>
          </w:divBdr>
        </w:div>
        <w:div w:id="687220602">
          <w:marLeft w:val="0"/>
          <w:marRight w:val="0"/>
          <w:marTop w:val="0"/>
          <w:marBottom w:val="0"/>
          <w:divBdr>
            <w:top w:val="none" w:sz="0" w:space="0" w:color="auto"/>
            <w:left w:val="none" w:sz="0" w:space="0" w:color="auto"/>
            <w:bottom w:val="none" w:sz="0" w:space="0" w:color="auto"/>
            <w:right w:val="none" w:sz="0" w:space="0" w:color="auto"/>
          </w:divBdr>
        </w:div>
        <w:div w:id="2116632345">
          <w:marLeft w:val="0"/>
          <w:marRight w:val="0"/>
          <w:marTop w:val="0"/>
          <w:marBottom w:val="0"/>
          <w:divBdr>
            <w:top w:val="none" w:sz="0" w:space="0" w:color="auto"/>
            <w:left w:val="none" w:sz="0" w:space="0" w:color="auto"/>
            <w:bottom w:val="none" w:sz="0" w:space="0" w:color="auto"/>
            <w:right w:val="none" w:sz="0" w:space="0" w:color="auto"/>
          </w:divBdr>
        </w:div>
        <w:div w:id="1297220391">
          <w:marLeft w:val="0"/>
          <w:marRight w:val="0"/>
          <w:marTop w:val="0"/>
          <w:marBottom w:val="0"/>
          <w:divBdr>
            <w:top w:val="none" w:sz="0" w:space="0" w:color="auto"/>
            <w:left w:val="none" w:sz="0" w:space="0" w:color="auto"/>
            <w:bottom w:val="none" w:sz="0" w:space="0" w:color="auto"/>
            <w:right w:val="none" w:sz="0" w:space="0" w:color="auto"/>
          </w:divBdr>
        </w:div>
        <w:div w:id="1938905132">
          <w:marLeft w:val="0"/>
          <w:marRight w:val="0"/>
          <w:marTop w:val="0"/>
          <w:marBottom w:val="0"/>
          <w:divBdr>
            <w:top w:val="none" w:sz="0" w:space="0" w:color="auto"/>
            <w:left w:val="none" w:sz="0" w:space="0" w:color="auto"/>
            <w:bottom w:val="none" w:sz="0" w:space="0" w:color="auto"/>
            <w:right w:val="none" w:sz="0" w:space="0" w:color="auto"/>
          </w:divBdr>
        </w:div>
        <w:div w:id="551649219">
          <w:marLeft w:val="0"/>
          <w:marRight w:val="0"/>
          <w:marTop w:val="0"/>
          <w:marBottom w:val="0"/>
          <w:divBdr>
            <w:top w:val="none" w:sz="0" w:space="0" w:color="auto"/>
            <w:left w:val="none" w:sz="0" w:space="0" w:color="auto"/>
            <w:bottom w:val="none" w:sz="0" w:space="0" w:color="auto"/>
            <w:right w:val="none" w:sz="0" w:space="0" w:color="auto"/>
          </w:divBdr>
        </w:div>
        <w:div w:id="244262009">
          <w:marLeft w:val="0"/>
          <w:marRight w:val="0"/>
          <w:marTop w:val="0"/>
          <w:marBottom w:val="0"/>
          <w:divBdr>
            <w:top w:val="none" w:sz="0" w:space="0" w:color="auto"/>
            <w:left w:val="none" w:sz="0" w:space="0" w:color="auto"/>
            <w:bottom w:val="none" w:sz="0" w:space="0" w:color="auto"/>
            <w:right w:val="none" w:sz="0" w:space="0" w:color="auto"/>
          </w:divBdr>
        </w:div>
        <w:div w:id="915897767">
          <w:marLeft w:val="0"/>
          <w:marRight w:val="0"/>
          <w:marTop w:val="0"/>
          <w:marBottom w:val="0"/>
          <w:divBdr>
            <w:top w:val="none" w:sz="0" w:space="0" w:color="auto"/>
            <w:left w:val="none" w:sz="0" w:space="0" w:color="auto"/>
            <w:bottom w:val="none" w:sz="0" w:space="0" w:color="auto"/>
            <w:right w:val="none" w:sz="0" w:space="0" w:color="auto"/>
          </w:divBdr>
        </w:div>
        <w:div w:id="685595435">
          <w:marLeft w:val="0"/>
          <w:marRight w:val="0"/>
          <w:marTop w:val="0"/>
          <w:marBottom w:val="0"/>
          <w:divBdr>
            <w:top w:val="none" w:sz="0" w:space="0" w:color="auto"/>
            <w:left w:val="none" w:sz="0" w:space="0" w:color="auto"/>
            <w:bottom w:val="none" w:sz="0" w:space="0" w:color="auto"/>
            <w:right w:val="none" w:sz="0" w:space="0" w:color="auto"/>
          </w:divBdr>
        </w:div>
        <w:div w:id="831262192">
          <w:marLeft w:val="0"/>
          <w:marRight w:val="0"/>
          <w:marTop w:val="0"/>
          <w:marBottom w:val="0"/>
          <w:divBdr>
            <w:top w:val="none" w:sz="0" w:space="0" w:color="auto"/>
            <w:left w:val="none" w:sz="0" w:space="0" w:color="auto"/>
            <w:bottom w:val="none" w:sz="0" w:space="0" w:color="auto"/>
            <w:right w:val="none" w:sz="0" w:space="0" w:color="auto"/>
          </w:divBdr>
        </w:div>
        <w:div w:id="765619950">
          <w:marLeft w:val="0"/>
          <w:marRight w:val="0"/>
          <w:marTop w:val="0"/>
          <w:marBottom w:val="0"/>
          <w:divBdr>
            <w:top w:val="none" w:sz="0" w:space="0" w:color="auto"/>
            <w:left w:val="none" w:sz="0" w:space="0" w:color="auto"/>
            <w:bottom w:val="none" w:sz="0" w:space="0" w:color="auto"/>
            <w:right w:val="none" w:sz="0" w:space="0" w:color="auto"/>
          </w:divBdr>
        </w:div>
        <w:div w:id="1298029367">
          <w:marLeft w:val="0"/>
          <w:marRight w:val="0"/>
          <w:marTop w:val="0"/>
          <w:marBottom w:val="0"/>
          <w:divBdr>
            <w:top w:val="none" w:sz="0" w:space="0" w:color="auto"/>
            <w:left w:val="none" w:sz="0" w:space="0" w:color="auto"/>
            <w:bottom w:val="none" w:sz="0" w:space="0" w:color="auto"/>
            <w:right w:val="none" w:sz="0" w:space="0" w:color="auto"/>
          </w:divBdr>
        </w:div>
        <w:div w:id="2072578379">
          <w:marLeft w:val="0"/>
          <w:marRight w:val="0"/>
          <w:marTop w:val="0"/>
          <w:marBottom w:val="0"/>
          <w:divBdr>
            <w:top w:val="none" w:sz="0" w:space="0" w:color="auto"/>
            <w:left w:val="none" w:sz="0" w:space="0" w:color="auto"/>
            <w:bottom w:val="none" w:sz="0" w:space="0" w:color="auto"/>
            <w:right w:val="none" w:sz="0" w:space="0" w:color="auto"/>
          </w:divBdr>
        </w:div>
        <w:div w:id="71658263">
          <w:marLeft w:val="0"/>
          <w:marRight w:val="0"/>
          <w:marTop w:val="0"/>
          <w:marBottom w:val="0"/>
          <w:divBdr>
            <w:top w:val="none" w:sz="0" w:space="0" w:color="auto"/>
            <w:left w:val="none" w:sz="0" w:space="0" w:color="auto"/>
            <w:bottom w:val="none" w:sz="0" w:space="0" w:color="auto"/>
            <w:right w:val="none" w:sz="0" w:space="0" w:color="auto"/>
          </w:divBdr>
        </w:div>
        <w:div w:id="51662611">
          <w:marLeft w:val="0"/>
          <w:marRight w:val="0"/>
          <w:marTop w:val="0"/>
          <w:marBottom w:val="0"/>
          <w:divBdr>
            <w:top w:val="none" w:sz="0" w:space="0" w:color="auto"/>
            <w:left w:val="none" w:sz="0" w:space="0" w:color="auto"/>
            <w:bottom w:val="none" w:sz="0" w:space="0" w:color="auto"/>
            <w:right w:val="none" w:sz="0" w:space="0" w:color="auto"/>
          </w:divBdr>
        </w:div>
        <w:div w:id="716243588">
          <w:marLeft w:val="0"/>
          <w:marRight w:val="0"/>
          <w:marTop w:val="0"/>
          <w:marBottom w:val="0"/>
          <w:divBdr>
            <w:top w:val="none" w:sz="0" w:space="0" w:color="auto"/>
            <w:left w:val="none" w:sz="0" w:space="0" w:color="auto"/>
            <w:bottom w:val="none" w:sz="0" w:space="0" w:color="auto"/>
            <w:right w:val="none" w:sz="0" w:space="0" w:color="auto"/>
          </w:divBdr>
        </w:div>
        <w:div w:id="2085834622">
          <w:marLeft w:val="0"/>
          <w:marRight w:val="0"/>
          <w:marTop w:val="0"/>
          <w:marBottom w:val="0"/>
          <w:divBdr>
            <w:top w:val="none" w:sz="0" w:space="0" w:color="auto"/>
            <w:left w:val="none" w:sz="0" w:space="0" w:color="auto"/>
            <w:bottom w:val="none" w:sz="0" w:space="0" w:color="auto"/>
            <w:right w:val="none" w:sz="0" w:space="0" w:color="auto"/>
          </w:divBdr>
        </w:div>
        <w:div w:id="967855708">
          <w:marLeft w:val="0"/>
          <w:marRight w:val="0"/>
          <w:marTop w:val="0"/>
          <w:marBottom w:val="0"/>
          <w:divBdr>
            <w:top w:val="none" w:sz="0" w:space="0" w:color="auto"/>
            <w:left w:val="none" w:sz="0" w:space="0" w:color="auto"/>
            <w:bottom w:val="none" w:sz="0" w:space="0" w:color="auto"/>
            <w:right w:val="none" w:sz="0" w:space="0" w:color="auto"/>
          </w:divBdr>
        </w:div>
        <w:div w:id="889802000">
          <w:marLeft w:val="0"/>
          <w:marRight w:val="0"/>
          <w:marTop w:val="0"/>
          <w:marBottom w:val="0"/>
          <w:divBdr>
            <w:top w:val="none" w:sz="0" w:space="0" w:color="auto"/>
            <w:left w:val="none" w:sz="0" w:space="0" w:color="auto"/>
            <w:bottom w:val="none" w:sz="0" w:space="0" w:color="auto"/>
            <w:right w:val="none" w:sz="0" w:space="0" w:color="auto"/>
          </w:divBdr>
        </w:div>
        <w:div w:id="1806435505">
          <w:marLeft w:val="0"/>
          <w:marRight w:val="0"/>
          <w:marTop w:val="0"/>
          <w:marBottom w:val="0"/>
          <w:divBdr>
            <w:top w:val="none" w:sz="0" w:space="0" w:color="auto"/>
            <w:left w:val="none" w:sz="0" w:space="0" w:color="auto"/>
            <w:bottom w:val="none" w:sz="0" w:space="0" w:color="auto"/>
            <w:right w:val="none" w:sz="0" w:space="0" w:color="auto"/>
          </w:divBdr>
        </w:div>
        <w:div w:id="2079281939">
          <w:marLeft w:val="0"/>
          <w:marRight w:val="0"/>
          <w:marTop w:val="0"/>
          <w:marBottom w:val="0"/>
          <w:divBdr>
            <w:top w:val="none" w:sz="0" w:space="0" w:color="auto"/>
            <w:left w:val="none" w:sz="0" w:space="0" w:color="auto"/>
            <w:bottom w:val="none" w:sz="0" w:space="0" w:color="auto"/>
            <w:right w:val="none" w:sz="0" w:space="0" w:color="auto"/>
          </w:divBdr>
        </w:div>
        <w:div w:id="539635933">
          <w:marLeft w:val="0"/>
          <w:marRight w:val="0"/>
          <w:marTop w:val="0"/>
          <w:marBottom w:val="0"/>
          <w:divBdr>
            <w:top w:val="none" w:sz="0" w:space="0" w:color="auto"/>
            <w:left w:val="none" w:sz="0" w:space="0" w:color="auto"/>
            <w:bottom w:val="none" w:sz="0" w:space="0" w:color="auto"/>
            <w:right w:val="none" w:sz="0" w:space="0" w:color="auto"/>
          </w:divBdr>
        </w:div>
        <w:div w:id="513619754">
          <w:marLeft w:val="0"/>
          <w:marRight w:val="0"/>
          <w:marTop w:val="0"/>
          <w:marBottom w:val="0"/>
          <w:divBdr>
            <w:top w:val="none" w:sz="0" w:space="0" w:color="auto"/>
            <w:left w:val="none" w:sz="0" w:space="0" w:color="auto"/>
            <w:bottom w:val="none" w:sz="0" w:space="0" w:color="auto"/>
            <w:right w:val="none" w:sz="0" w:space="0" w:color="auto"/>
          </w:divBdr>
        </w:div>
        <w:div w:id="1376352017">
          <w:marLeft w:val="0"/>
          <w:marRight w:val="0"/>
          <w:marTop w:val="0"/>
          <w:marBottom w:val="0"/>
          <w:divBdr>
            <w:top w:val="none" w:sz="0" w:space="0" w:color="auto"/>
            <w:left w:val="none" w:sz="0" w:space="0" w:color="auto"/>
            <w:bottom w:val="none" w:sz="0" w:space="0" w:color="auto"/>
            <w:right w:val="none" w:sz="0" w:space="0" w:color="auto"/>
          </w:divBdr>
        </w:div>
        <w:div w:id="2099326804">
          <w:marLeft w:val="0"/>
          <w:marRight w:val="0"/>
          <w:marTop w:val="0"/>
          <w:marBottom w:val="0"/>
          <w:divBdr>
            <w:top w:val="none" w:sz="0" w:space="0" w:color="auto"/>
            <w:left w:val="none" w:sz="0" w:space="0" w:color="auto"/>
            <w:bottom w:val="none" w:sz="0" w:space="0" w:color="auto"/>
            <w:right w:val="none" w:sz="0" w:space="0" w:color="auto"/>
          </w:divBdr>
        </w:div>
        <w:div w:id="1057625901">
          <w:marLeft w:val="0"/>
          <w:marRight w:val="0"/>
          <w:marTop w:val="0"/>
          <w:marBottom w:val="0"/>
          <w:divBdr>
            <w:top w:val="none" w:sz="0" w:space="0" w:color="auto"/>
            <w:left w:val="none" w:sz="0" w:space="0" w:color="auto"/>
            <w:bottom w:val="none" w:sz="0" w:space="0" w:color="auto"/>
            <w:right w:val="none" w:sz="0" w:space="0" w:color="auto"/>
          </w:divBdr>
        </w:div>
        <w:div w:id="556865142">
          <w:marLeft w:val="0"/>
          <w:marRight w:val="0"/>
          <w:marTop w:val="0"/>
          <w:marBottom w:val="0"/>
          <w:divBdr>
            <w:top w:val="none" w:sz="0" w:space="0" w:color="auto"/>
            <w:left w:val="none" w:sz="0" w:space="0" w:color="auto"/>
            <w:bottom w:val="none" w:sz="0" w:space="0" w:color="auto"/>
            <w:right w:val="none" w:sz="0" w:space="0" w:color="auto"/>
          </w:divBdr>
        </w:div>
        <w:div w:id="1267538783">
          <w:marLeft w:val="0"/>
          <w:marRight w:val="0"/>
          <w:marTop w:val="0"/>
          <w:marBottom w:val="0"/>
          <w:divBdr>
            <w:top w:val="none" w:sz="0" w:space="0" w:color="auto"/>
            <w:left w:val="none" w:sz="0" w:space="0" w:color="auto"/>
            <w:bottom w:val="none" w:sz="0" w:space="0" w:color="auto"/>
            <w:right w:val="none" w:sz="0" w:space="0" w:color="auto"/>
          </w:divBdr>
        </w:div>
        <w:div w:id="159927450">
          <w:marLeft w:val="0"/>
          <w:marRight w:val="0"/>
          <w:marTop w:val="0"/>
          <w:marBottom w:val="0"/>
          <w:divBdr>
            <w:top w:val="none" w:sz="0" w:space="0" w:color="auto"/>
            <w:left w:val="none" w:sz="0" w:space="0" w:color="auto"/>
            <w:bottom w:val="none" w:sz="0" w:space="0" w:color="auto"/>
            <w:right w:val="none" w:sz="0" w:space="0" w:color="auto"/>
          </w:divBdr>
        </w:div>
        <w:div w:id="1070663834">
          <w:marLeft w:val="0"/>
          <w:marRight w:val="0"/>
          <w:marTop w:val="0"/>
          <w:marBottom w:val="0"/>
          <w:divBdr>
            <w:top w:val="none" w:sz="0" w:space="0" w:color="auto"/>
            <w:left w:val="none" w:sz="0" w:space="0" w:color="auto"/>
            <w:bottom w:val="none" w:sz="0" w:space="0" w:color="auto"/>
            <w:right w:val="none" w:sz="0" w:space="0" w:color="auto"/>
          </w:divBdr>
        </w:div>
        <w:div w:id="137307685">
          <w:marLeft w:val="0"/>
          <w:marRight w:val="0"/>
          <w:marTop w:val="0"/>
          <w:marBottom w:val="0"/>
          <w:divBdr>
            <w:top w:val="none" w:sz="0" w:space="0" w:color="auto"/>
            <w:left w:val="none" w:sz="0" w:space="0" w:color="auto"/>
            <w:bottom w:val="none" w:sz="0" w:space="0" w:color="auto"/>
            <w:right w:val="none" w:sz="0" w:space="0" w:color="auto"/>
          </w:divBdr>
        </w:div>
        <w:div w:id="1958488069">
          <w:marLeft w:val="0"/>
          <w:marRight w:val="0"/>
          <w:marTop w:val="0"/>
          <w:marBottom w:val="0"/>
          <w:divBdr>
            <w:top w:val="none" w:sz="0" w:space="0" w:color="auto"/>
            <w:left w:val="none" w:sz="0" w:space="0" w:color="auto"/>
            <w:bottom w:val="none" w:sz="0" w:space="0" w:color="auto"/>
            <w:right w:val="none" w:sz="0" w:space="0" w:color="auto"/>
          </w:divBdr>
        </w:div>
        <w:div w:id="1736852904">
          <w:marLeft w:val="0"/>
          <w:marRight w:val="0"/>
          <w:marTop w:val="0"/>
          <w:marBottom w:val="0"/>
          <w:divBdr>
            <w:top w:val="none" w:sz="0" w:space="0" w:color="auto"/>
            <w:left w:val="none" w:sz="0" w:space="0" w:color="auto"/>
            <w:bottom w:val="none" w:sz="0" w:space="0" w:color="auto"/>
            <w:right w:val="none" w:sz="0" w:space="0" w:color="auto"/>
          </w:divBdr>
        </w:div>
        <w:div w:id="1684437978">
          <w:marLeft w:val="0"/>
          <w:marRight w:val="0"/>
          <w:marTop w:val="0"/>
          <w:marBottom w:val="0"/>
          <w:divBdr>
            <w:top w:val="none" w:sz="0" w:space="0" w:color="auto"/>
            <w:left w:val="none" w:sz="0" w:space="0" w:color="auto"/>
            <w:bottom w:val="none" w:sz="0" w:space="0" w:color="auto"/>
            <w:right w:val="none" w:sz="0" w:space="0" w:color="auto"/>
          </w:divBdr>
        </w:div>
        <w:div w:id="2035501015">
          <w:marLeft w:val="0"/>
          <w:marRight w:val="0"/>
          <w:marTop w:val="0"/>
          <w:marBottom w:val="0"/>
          <w:divBdr>
            <w:top w:val="none" w:sz="0" w:space="0" w:color="auto"/>
            <w:left w:val="none" w:sz="0" w:space="0" w:color="auto"/>
            <w:bottom w:val="none" w:sz="0" w:space="0" w:color="auto"/>
            <w:right w:val="none" w:sz="0" w:space="0" w:color="auto"/>
          </w:divBdr>
        </w:div>
        <w:div w:id="474416264">
          <w:marLeft w:val="0"/>
          <w:marRight w:val="0"/>
          <w:marTop w:val="0"/>
          <w:marBottom w:val="0"/>
          <w:divBdr>
            <w:top w:val="none" w:sz="0" w:space="0" w:color="auto"/>
            <w:left w:val="none" w:sz="0" w:space="0" w:color="auto"/>
            <w:bottom w:val="none" w:sz="0" w:space="0" w:color="auto"/>
            <w:right w:val="none" w:sz="0" w:space="0" w:color="auto"/>
          </w:divBdr>
        </w:div>
        <w:div w:id="1346710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cp:revision>
  <dcterms:created xsi:type="dcterms:W3CDTF">2021-10-07T21:27:00Z</dcterms:created>
  <dcterms:modified xsi:type="dcterms:W3CDTF">2021-10-07T21:27:00Z</dcterms:modified>
</cp:coreProperties>
</file>