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bookmarkStart w:id="0" w:name="_Hlk2004487"/>
      <w:bookmarkEnd w:id="0"/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F01B6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B630B" w:rsidRPr="00EE1D4A" w:rsidRDefault="00BB630B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랜덤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포레스트와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상관 관계 검정을 통한 </w:t>
      </w:r>
    </w:p>
    <w:p w:rsidR="001D678E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자동차보험 손해액에 영향을 미치는 주요 변인 연구</w:t>
      </w: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F01B6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F770DD" w:rsidRPr="00EE1D4A" w:rsidRDefault="00F770DD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BC1C01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AD2336" w:rsidRPr="00EE1D4A" w:rsidRDefault="00BC1C01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초록버블티</w:t>
      </w:r>
      <w:proofErr w:type="spellEnd"/>
    </w:p>
    <w:p w:rsidR="00D04A8A" w:rsidRPr="00EE1D4A" w:rsidRDefault="00BA7CEC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김보경 홍지은</w:t>
      </w:r>
    </w:p>
    <w:p w:rsidR="00D04A8A" w:rsidRPr="00EE1D4A" w:rsidRDefault="00D04A8A" w:rsidP="00F01B66">
      <w:pPr>
        <w:widowControl/>
        <w:wordWrap/>
        <w:autoSpaceDE/>
        <w:autoSpaceDN/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br w:type="page"/>
      </w:r>
    </w:p>
    <w:p w:rsidR="00F01B6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F01B6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AD233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proofErr w:type="gramStart"/>
      <w:r w:rsidRPr="00EE1D4A">
        <w:rPr>
          <w:rFonts w:ascii="바탕체" w:eastAsia="바탕체" w:hAnsi="바탕체" w:hint="eastAsia"/>
          <w:sz w:val="24"/>
          <w:szCs w:val="24"/>
        </w:rPr>
        <w:t>&lt;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D04A8A" w:rsidRPr="00EE1D4A">
        <w:rPr>
          <w:rFonts w:ascii="바탕체" w:eastAsia="바탕체" w:hAnsi="바탕체" w:hint="eastAsia"/>
          <w:sz w:val="24"/>
          <w:szCs w:val="24"/>
        </w:rPr>
        <w:t>목차</w:t>
      </w:r>
      <w:proofErr w:type="gramEnd"/>
      <w:r w:rsidRPr="00EE1D4A">
        <w:rPr>
          <w:rFonts w:ascii="바탕체" w:eastAsia="바탕체" w:hAnsi="바탕체" w:hint="eastAsia"/>
          <w:sz w:val="24"/>
          <w:szCs w:val="24"/>
        </w:rPr>
        <w:t xml:space="preserve"> &gt;</w:t>
      </w:r>
    </w:p>
    <w:p w:rsidR="00AB1E99" w:rsidRPr="00EE1D4A" w:rsidRDefault="00AB1E99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F01B66" w:rsidRPr="00EE1D4A" w:rsidRDefault="00F01B66" w:rsidP="00F01B66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I. 서론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II. 본론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  <w:t>1. 해당 연구에 사용된 기법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  <w:t>2. 연구에 사용된 자료와 파생변수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  <w:t>3. 연구 과정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</w:r>
      <w:r w:rsidRPr="00EE1D4A">
        <w:rPr>
          <w:rFonts w:ascii="바탕체" w:eastAsia="바탕체" w:hAnsi="바탕체" w:hint="eastAsia"/>
          <w:sz w:val="24"/>
          <w:szCs w:val="24"/>
        </w:rPr>
        <w:tab/>
        <w:t>A. 모델을 통한 주요 변수 채택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</w:r>
      <w:r w:rsidRPr="00EE1D4A">
        <w:rPr>
          <w:rFonts w:ascii="바탕체" w:eastAsia="바탕체" w:hAnsi="바탕체" w:hint="eastAsia"/>
          <w:sz w:val="24"/>
          <w:szCs w:val="24"/>
        </w:rPr>
        <w:tab/>
        <w:t>B. X</w:t>
      </w:r>
      <w:proofErr w:type="gramStart"/>
      <w:r w:rsidR="009C3E62" w:rsidRPr="00EE1D4A">
        <w:rPr>
          <w:rFonts w:ascii="바탕체" w:eastAsia="바탕체" w:hAnsi="바탕체" w:hint="eastAsia"/>
          <w:sz w:val="24"/>
          <w:szCs w:val="24"/>
        </w:rPr>
        <w:t>축</w:t>
      </w:r>
      <w:r w:rsidRPr="00EE1D4A">
        <w:rPr>
          <w:rFonts w:ascii="바탕체" w:eastAsia="바탕체" w:hAnsi="바탕체" w:hint="eastAsia"/>
          <w:sz w:val="24"/>
          <w:szCs w:val="24"/>
        </w:rPr>
        <w:t>(</w:t>
      </w:r>
      <w:proofErr w:type="gramEnd"/>
      <w:r w:rsidRPr="00EE1D4A">
        <w:rPr>
          <w:rFonts w:ascii="바탕체" w:eastAsia="바탕체" w:hAnsi="바탕체" w:hint="eastAsia"/>
          <w:sz w:val="24"/>
          <w:szCs w:val="24"/>
        </w:rPr>
        <w:t>주요 설명변수)과 Y축(종속변수) 자료의 시각화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</w:r>
      <w:r w:rsidRPr="00EE1D4A">
        <w:rPr>
          <w:rFonts w:ascii="바탕체" w:eastAsia="바탕체" w:hAnsi="바탕체" w:hint="eastAsia"/>
          <w:sz w:val="24"/>
          <w:szCs w:val="24"/>
        </w:rPr>
        <w:tab/>
        <w:t>C. 시각화에서 얻은 인사이트를 이용한 통계적 검정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  <w:t>4.</w:t>
      </w:r>
      <w:r w:rsidR="00F01B66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논리적 관계 도출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ab/>
        <w:t>5.</w:t>
      </w:r>
      <w:r w:rsidR="00F01B66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실현 가능한 방안</w:t>
      </w:r>
    </w:p>
    <w:p w:rsidR="00AB1E99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</w:p>
    <w:p w:rsidR="00F01B66" w:rsidRPr="00EE1D4A" w:rsidRDefault="00AB1E99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III</w:t>
      </w:r>
      <w:r w:rsidR="00F01B66" w:rsidRPr="00EE1D4A">
        <w:rPr>
          <w:rFonts w:ascii="바탕체" w:eastAsia="바탕체" w:hAnsi="바탕체"/>
          <w:sz w:val="24"/>
          <w:szCs w:val="24"/>
        </w:rPr>
        <w:t xml:space="preserve">. </w:t>
      </w:r>
      <w:r w:rsidR="00F01B66" w:rsidRPr="00EE1D4A">
        <w:rPr>
          <w:rFonts w:ascii="바탕체" w:eastAsia="바탕체" w:hAnsi="바탕체" w:hint="eastAsia"/>
          <w:sz w:val="24"/>
          <w:szCs w:val="24"/>
        </w:rPr>
        <w:t>결론</w:t>
      </w:r>
    </w:p>
    <w:p w:rsidR="00F01B66" w:rsidRPr="00EE1D4A" w:rsidRDefault="00F01B66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</w:p>
    <w:p w:rsidR="00AD2336" w:rsidRPr="00EE1D4A" w:rsidRDefault="00F01B66" w:rsidP="00F01B66">
      <w:pPr>
        <w:spacing w:line="360" w:lineRule="auto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br w:type="page"/>
      </w:r>
    </w:p>
    <w:p w:rsidR="00AD2336" w:rsidRPr="00EE1D4A" w:rsidRDefault="00AD2336" w:rsidP="00D04A8A">
      <w:pPr>
        <w:pStyle w:val="a3"/>
        <w:numPr>
          <w:ilvl w:val="0"/>
          <w:numId w:val="1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서론</w:t>
      </w:r>
    </w:p>
    <w:p w:rsidR="00D04A8A" w:rsidRPr="00EE1D4A" w:rsidRDefault="00D04A8A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손해보험은 생명보험과 마찬가지로 다수의 보험계약에 의한 대수의 법칙이 작용되어 이론적으로 위험이 평준화된다. 하지만 손해보험회사가 담보하는 위험은 발생의 확률이 불규칙적이고 때로는 큰 화재, 태풍, 지진 등으로 인하여 예상치 못한 거대한 위험이 발생하기도 한다. 위의 상황이 발생했을 때 지급해야 하는 거액의 보험금은 책임준비금만으로는 충당할 수 없다. 따라서 예상 사고율을 초과하는 거대 위험에 대비하기 위해 일정금액을 책임준비금에 추가하여 비상위험준비금으로 적립한다. 이 때 비상위험준비금은 보험종목별로 경과보험료의 일정비율에 도달할 때까지 기존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적립액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, 향후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손해율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추이 등을 고려하여 적립한다. 또한 보험종목별로 경과위험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손해율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(발생손해액/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경과위험보혐료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)이 일정비율을 초과하는 경우 그 초과 금액 이내에서 환입할 수 있다. 위와 같은 상황에서 손해액을 정확하게 예측할 수 있다면 회사의 위험부담을 줄여준다. 보험료를 설정할 때부터 손해율이 일정 수준을 넘지 않도록 설정할 수 있게 된다. 회사 입장에서는 갑자기 납입해야 되는 돈을 마련해야 하는 부담이 줄어</w:t>
      </w:r>
      <w:r w:rsidR="007C64A8" w:rsidRPr="00EE1D4A">
        <w:rPr>
          <w:rFonts w:ascii="바탕체" w:eastAsia="바탕체" w:hAnsi="바탕체" w:hint="eastAsia"/>
          <w:sz w:val="24"/>
          <w:szCs w:val="24"/>
        </w:rPr>
        <w:t>드는 것이</w:t>
      </w:r>
      <w:r w:rsidRPr="00EE1D4A">
        <w:rPr>
          <w:rFonts w:ascii="바탕체" w:eastAsia="바탕체" w:hAnsi="바탕체" w:hint="eastAsia"/>
          <w:sz w:val="24"/>
          <w:szCs w:val="24"/>
        </w:rPr>
        <w:t>다. 결과적으로 회사의 자산운용에 도움을 줄 뿐만 아니라 경영의 건전성과 효율성 도모라는 긍정적 효과가 있다.</w:t>
      </w:r>
    </w:p>
    <w:p w:rsidR="00D04A8A" w:rsidRPr="00EE1D4A" w:rsidRDefault="00D04A8A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다른 손해보험 종목들과 비교했을 때 자동차보험에는 상대적으로 다양한 일반 계약자들이 존재한다. 현대인에게 자동차가 생활필수품이 되면서 자연스럽게 자동차 보험료 또한 가계 지출항목의 필수항목이 되었다. </w:t>
      </w:r>
      <w:r w:rsidR="00330EB1" w:rsidRPr="00EE1D4A">
        <w:rPr>
          <w:rFonts w:ascii="바탕체" w:eastAsia="바탕체" w:hAnsi="바탕체" w:hint="eastAsia"/>
          <w:sz w:val="24"/>
          <w:szCs w:val="24"/>
        </w:rPr>
        <w:t>본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연구를 활용하여 보험금 산출에 관한 정보를 일반보험 계약자가 스스로 알아볼 수 있게 한다면, 정보 측면에서 상대적 약자인 계약자를 보호할 수 있다. 자신의 정보를 입력함으로써 받을 수 있는 보험금의 대략적 범위를 파악할 수 있게 되고, 정당한 계약을 맺을 수 </w:t>
      </w:r>
      <w:r w:rsidR="00DE6941" w:rsidRPr="00EE1D4A">
        <w:rPr>
          <w:rFonts w:ascii="바탕체" w:eastAsia="바탕체" w:hAnsi="바탕체" w:hint="eastAsia"/>
          <w:sz w:val="24"/>
          <w:szCs w:val="24"/>
        </w:rPr>
        <w:t>있다</w:t>
      </w:r>
      <w:r w:rsidRPr="00EE1D4A">
        <w:rPr>
          <w:rFonts w:ascii="바탕체" w:eastAsia="바탕체" w:hAnsi="바탕체" w:hint="eastAsia"/>
          <w:sz w:val="24"/>
          <w:szCs w:val="24"/>
        </w:rPr>
        <w:t>.</w:t>
      </w:r>
    </w:p>
    <w:p w:rsidR="00AD2336" w:rsidRPr="00EE1D4A" w:rsidRDefault="00D04A8A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손해액과 관련하여 다수의 일반보험 계약자들과 보험회사 양측에게 모두 긍정적 효과를 불러 일으킬 수 있는 보험종목을 </w:t>
      </w:r>
      <w:r w:rsidR="00540B24" w:rsidRPr="00EE1D4A">
        <w:rPr>
          <w:rFonts w:ascii="바탕체" w:eastAsia="바탕체" w:hAnsi="바탕체" w:hint="eastAsia"/>
          <w:sz w:val="24"/>
          <w:szCs w:val="24"/>
        </w:rPr>
        <w:t>연구</w:t>
      </w:r>
      <w:r w:rsidRPr="00EE1D4A">
        <w:rPr>
          <w:rFonts w:ascii="바탕체" w:eastAsia="바탕체" w:hAnsi="바탕체" w:hint="eastAsia"/>
          <w:sz w:val="24"/>
          <w:szCs w:val="24"/>
        </w:rPr>
        <w:t>했으며</w:t>
      </w:r>
      <w:r w:rsidR="00540B24" w:rsidRPr="00EE1D4A">
        <w:rPr>
          <w:rFonts w:ascii="바탕체" w:eastAsia="바탕체" w:hAnsi="바탕체" w:hint="eastAsia"/>
          <w:sz w:val="24"/>
          <w:szCs w:val="24"/>
        </w:rPr>
        <w:t xml:space="preserve"> 그 결과로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자동차보험을 주제로 채택했다. 모델링, 시각화, 통계적검정 기법을 통해 손해액 산출에 필요한 요인들이 무엇이 있는지 증명하여 논리성을 입증한 후, 실제로 어떤 식으로 적용 가능한 지까지 연구를 진행했다.</w:t>
      </w:r>
    </w:p>
    <w:p w:rsidR="00AD2336" w:rsidRPr="00EE1D4A" w:rsidRDefault="00AD2336" w:rsidP="00D04A8A">
      <w:pPr>
        <w:pStyle w:val="a3"/>
        <w:numPr>
          <w:ilvl w:val="0"/>
          <w:numId w:val="1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본론</w:t>
      </w:r>
    </w:p>
    <w:p w:rsidR="00ED6078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1. 해당 연구에 사용된 기법</w:t>
      </w:r>
    </w:p>
    <w:p w:rsidR="00ED6078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사용할 자료에는 여러 요인들과 실제 발생 손해액이 변수로 들어가 있다.</w:t>
      </w:r>
    </w:p>
    <w:tbl>
      <w:tblPr>
        <w:tblW w:w="9260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60"/>
        <w:gridCol w:w="7600"/>
      </w:tblGrid>
      <w:tr w:rsidR="00ED6078" w:rsidRPr="00EE1D4A" w:rsidTr="00B100AB">
        <w:trPr>
          <w:trHeight w:val="348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078" w:rsidRPr="00EE1D4A" w:rsidRDefault="00ED6078" w:rsidP="00E905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>설명변수(X)</w:t>
            </w:r>
          </w:p>
        </w:tc>
        <w:tc>
          <w:tcPr>
            <w:tcW w:w="76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078" w:rsidRPr="00EE1D4A" w:rsidRDefault="00ED6078" w:rsidP="00E905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>실제 발생 손해액에 영향을 줄 것으로 예상되는 변수들</w:t>
            </w:r>
          </w:p>
        </w:tc>
      </w:tr>
      <w:tr w:rsidR="00ED6078" w:rsidRPr="00EE1D4A" w:rsidTr="00E9058C">
        <w:trPr>
          <w:trHeight w:val="720"/>
        </w:trPr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D6078" w:rsidRPr="00EE1D4A" w:rsidRDefault="00ED6078" w:rsidP="00E905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kern w:val="0"/>
                <w:sz w:val="24"/>
                <w:szCs w:val="24"/>
              </w:rPr>
            </w:pP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9058C" w:rsidRPr="00EE1D4A" w:rsidRDefault="00ED6078" w:rsidP="00E905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80808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808080"/>
                <w:kern w:val="0"/>
                <w:sz w:val="24"/>
                <w:szCs w:val="24"/>
              </w:rPr>
              <w:t>Ex) 재소자 여부, 학력차이, 청구한 손해액,</w:t>
            </w:r>
          </w:p>
          <w:p w:rsidR="00ED6078" w:rsidRPr="00EE1D4A" w:rsidRDefault="00ED6078" w:rsidP="00E905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80808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808080"/>
                <w:kern w:val="0"/>
                <w:sz w:val="24"/>
                <w:szCs w:val="24"/>
              </w:rPr>
              <w:t>지난 5년간의 손해액의 합, 나이, 성별</w:t>
            </w:r>
          </w:p>
        </w:tc>
      </w:tr>
      <w:tr w:rsidR="00ED6078" w:rsidRPr="00EE1D4A" w:rsidTr="00E9058C">
        <w:trPr>
          <w:trHeight w:val="51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078" w:rsidRPr="00EE1D4A" w:rsidRDefault="00ED6078" w:rsidP="00B100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>종속변수(Y)</w:t>
            </w:r>
          </w:p>
        </w:tc>
        <w:tc>
          <w:tcPr>
            <w:tcW w:w="7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078" w:rsidRPr="00EE1D4A" w:rsidRDefault="00ED6078" w:rsidP="00B100A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 xml:space="preserve">실제 </w:t>
            </w:r>
            <w:r w:rsidR="00D758FF"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 xml:space="preserve">지난 </w:t>
            </w:r>
            <w:r w:rsidR="00D758FF" w:rsidRPr="00EE1D4A">
              <w:rPr>
                <w:rFonts w:ascii="바탕체" w:eastAsia="바탕체" w:hAnsi="바탕체" w:cs="굴림"/>
                <w:kern w:val="0"/>
                <w:sz w:val="24"/>
                <w:szCs w:val="24"/>
              </w:rPr>
              <w:t>5</w:t>
            </w:r>
            <w:r w:rsidR="00D758FF"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>년간 발생한</w:t>
            </w:r>
            <w:r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 xml:space="preserve"> 손해액</w:t>
            </w:r>
          </w:p>
        </w:tc>
      </w:tr>
    </w:tbl>
    <w:p w:rsidR="00ED6078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ED6078" w:rsidRPr="00EE1D4A" w:rsidRDefault="00ED6078" w:rsidP="00087AB3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어떤 변수들이 주요한 요인으로 작용하는지 모델을 통해 파악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>다. 예를 들어 Y= ax + b 라는 x와 y의 관계에서 a가 클수록 x가 조금 변해도 Y가 변하는 크기가 커져서 X가 y에 큰 영향을 주는 요인이 된다.  모델 속에서도 이와 같은 연산이 존재하며 그 과정 속에서 가장 영향력이 큰 변수들을 추리고 관계를 파악해야 한다.</w:t>
      </w:r>
    </w:p>
    <w:p w:rsidR="00ED6078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가장 간단한 방법으로 선형회귀가 있다. 종속변수 Y와 한 개 이상의 설명변수 X와의 선형 상관 관계를 모델링하는 기법으로 연속형(숫자형) 자료만 사용 가능하다. 범주형을 다루기 위해서는 연속형으로 임의로 바꿔줘야 하는데 이 과정에서 범주형 변수의 정보가 부정확해질 수 있다. 대게 크기의 차이를 가지고 있어 순서를 나타낼 수 있는 연속형 자료와 달리 범주형 자료는 논리적 순서를 가지거나 가지지 않을 수 있다. 이를 보안하기 위해 범주형 변수와 연속형 변수 모두 이용할 수 있는 결정나무 모델을 본 연구에서 사용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한다</w:t>
      </w:r>
      <w:r w:rsidRPr="00EE1D4A">
        <w:rPr>
          <w:rFonts w:ascii="바탕체" w:eastAsia="바탕체" w:hAnsi="바탕체" w:hint="eastAsia"/>
          <w:sz w:val="24"/>
          <w:szCs w:val="24"/>
        </w:rPr>
        <w:t>.</w:t>
      </w:r>
    </w:p>
    <w:p w:rsidR="00ED6078" w:rsidRPr="00EE1D4A" w:rsidRDefault="00560599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 xml:space="preserve">결정나무 모델에서는 질문을 통해 자료를 </w:t>
      </w:r>
      <w:r w:rsidR="00D73791" w:rsidRPr="00EE1D4A">
        <w:rPr>
          <w:rFonts w:ascii="바탕체" w:eastAsia="바탕체" w:hAnsi="바탕체" w:hint="eastAsia"/>
          <w:sz w:val="24"/>
          <w:szCs w:val="24"/>
        </w:rPr>
        <w:t>세분화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 xml:space="preserve">하며 각각 하위항목에 대한 질문을 바탕으로 자료를 분류한다. 모호성이 </w:t>
      </w:r>
      <w:r w:rsidR="00D73791" w:rsidRPr="00EE1D4A">
        <w:rPr>
          <w:rFonts w:ascii="바탕체" w:eastAsia="바탕체" w:hAnsi="바탕체" w:hint="eastAsia"/>
          <w:sz w:val="24"/>
          <w:szCs w:val="24"/>
        </w:rPr>
        <w:t>적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 xml:space="preserve">은 질문을 상위에 두고 모호성이 가장 큰 질문을 하위에 둔다. 어떤 질문에 대한 답의 경우의 수가 적은 것이 모호성이 적은 질문이다.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따라서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 xml:space="preserve"> 상위에서 하위로 내려가면서 질문에 대한 대답을 선택하는 과정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을 통해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 xml:space="preserve"> 모호성을 줄이게 된다.</w:t>
      </w:r>
    </w:p>
    <w:p w:rsidR="00ED6078" w:rsidRPr="00EE1D4A" w:rsidRDefault="00ED6078" w:rsidP="007C206F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다음으로는 변수의 중요도를 파악하기 위해 X축에는 설명변수 Y축에는 종속변수를 두어 시각화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한다.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이를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통해 변수들이 어떠한 방식으로 분포하는지 파악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lastRenderedPageBreak/>
        <w:t xml:space="preserve">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위에서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파악한 설명변수와 종속변수 간의 관계를 통계검정 과정에서 증명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반면 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변수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 간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관계를 파악할 수 없는 것들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은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부가적인 통계검정이 필요하다.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위 과정을 통해 증명된 관계들의 논리성</w:t>
      </w:r>
      <w:r w:rsidR="00D73791" w:rsidRPr="00EE1D4A">
        <w:rPr>
          <w:rFonts w:ascii="바탕체" w:eastAsia="바탕체" w:hAnsi="바탕체" w:hint="eastAsia"/>
          <w:sz w:val="24"/>
          <w:szCs w:val="24"/>
        </w:rPr>
        <w:t>(자료의 이질성과 부족 때문에 논리성이 약할 수 있음)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을 판단하기 위해 타 연구자료를 참고하고, 통계검정 결과에서 우연적으로 의미를 가지는 관계를 배제한다.</w:t>
      </w:r>
    </w:p>
    <w:p w:rsidR="007C206F" w:rsidRPr="00EE1D4A" w:rsidRDefault="007C206F" w:rsidP="007C206F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</w:p>
    <w:p w:rsidR="00ED6078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2. 연구에 사용된 자료와 파생변수</w:t>
      </w:r>
    </w:p>
    <w:p w:rsidR="00ED6078" w:rsidRPr="00EE1D4A" w:rsidRDefault="00ED6078" w:rsidP="003E4037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본 연구를 위해 마드리드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콤플루텐세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대학교의 논</w:t>
      </w:r>
      <w:r w:rsidR="00FA42A9" w:rsidRPr="00EE1D4A">
        <w:rPr>
          <w:rFonts w:ascii="바탕체" w:eastAsia="바탕체" w:hAnsi="바탕체" w:hint="eastAsia"/>
          <w:sz w:val="24"/>
          <w:szCs w:val="24"/>
        </w:rPr>
        <w:t>문에서의 자료를 바탕으로 변수</w:t>
      </w:r>
      <w:r w:rsidR="00E9058C" w:rsidRPr="00EE1D4A">
        <w:rPr>
          <w:rFonts w:ascii="바탕체" w:eastAsia="바탕체" w:hAnsi="바탕체" w:hint="eastAsia"/>
          <w:sz w:val="24"/>
          <w:szCs w:val="24"/>
        </w:rPr>
        <w:t>를</w:t>
      </w:r>
      <w:r w:rsidR="00FA42A9" w:rsidRPr="00EE1D4A">
        <w:rPr>
          <w:rFonts w:ascii="바탕체" w:eastAsia="바탕체" w:hAnsi="바탕체" w:hint="eastAsia"/>
          <w:sz w:val="24"/>
          <w:szCs w:val="24"/>
        </w:rPr>
        <w:t xml:space="preserve"> 선별</w:t>
      </w:r>
      <w:r w:rsidR="00E9058C" w:rsidRPr="00EE1D4A">
        <w:rPr>
          <w:rFonts w:ascii="바탕체" w:eastAsia="바탕체" w:hAnsi="바탕체" w:hint="eastAsia"/>
          <w:sz w:val="24"/>
          <w:szCs w:val="24"/>
        </w:rPr>
        <w:t>하고</w:t>
      </w:r>
      <w:r w:rsidR="00FA42A9" w:rsidRPr="00EE1D4A">
        <w:rPr>
          <w:rFonts w:ascii="바탕체" w:eastAsia="바탕체" w:hAnsi="바탕체" w:hint="eastAsia"/>
          <w:sz w:val="24"/>
          <w:szCs w:val="24"/>
        </w:rPr>
        <w:t xml:space="preserve"> 파생변수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를</w:t>
      </w:r>
      <w:r w:rsidR="00FA42A9" w:rsidRPr="00EE1D4A">
        <w:rPr>
          <w:rFonts w:ascii="바탕체" w:eastAsia="바탕체" w:hAnsi="바탕체" w:hint="eastAsia"/>
          <w:sz w:val="24"/>
          <w:szCs w:val="24"/>
        </w:rPr>
        <w:t xml:space="preserve"> 생성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="00E9058C" w:rsidRPr="00EE1D4A">
        <w:rPr>
          <w:rFonts w:ascii="바탕체" w:eastAsia="바탕체" w:hAnsi="바탕체" w:hint="eastAsia"/>
          <w:sz w:val="24"/>
          <w:szCs w:val="24"/>
        </w:rPr>
        <w:t>다.</w:t>
      </w:r>
      <w:r w:rsidR="00603345" w:rsidRPr="00EE1D4A">
        <w:rPr>
          <w:rStyle w:val="a8"/>
          <w:rFonts w:ascii="바탕체" w:eastAsia="바탕체" w:hAnsi="바탕체"/>
          <w:sz w:val="24"/>
          <w:szCs w:val="24"/>
        </w:rPr>
        <w:footnoteReference w:id="1"/>
      </w:r>
    </w:p>
    <w:tbl>
      <w:tblPr>
        <w:tblW w:w="90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78"/>
        <w:gridCol w:w="1880"/>
        <w:gridCol w:w="6520"/>
      </w:tblGrid>
      <w:tr w:rsidR="00FA42A9" w:rsidRPr="00EE1D4A" w:rsidTr="00FA42A9">
        <w:trPr>
          <w:trHeight w:val="396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Cs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bCs/>
                <w:color w:val="000000"/>
                <w:kern w:val="0"/>
                <w:sz w:val="24"/>
                <w:szCs w:val="24"/>
              </w:rPr>
              <w:t>번호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bCs/>
                <w:color w:val="000000"/>
                <w:kern w:val="0"/>
                <w:sz w:val="24"/>
                <w:szCs w:val="24"/>
              </w:rPr>
              <w:t>변수명</w:t>
            </w:r>
            <w:proofErr w:type="spellEnd"/>
          </w:p>
        </w:tc>
        <w:tc>
          <w:tcPr>
            <w:tcW w:w="6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Cs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bCs/>
                <w:color w:val="000000"/>
                <w:kern w:val="0"/>
                <w:sz w:val="24"/>
                <w:szCs w:val="24"/>
              </w:rPr>
              <w:t>의미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KIDSDRIV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36154A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자동차에 태우고 다니는</w:t>
            </w:r>
            <w:r w:rsidR="00FA42A9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아이 수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BIRTH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태어난 달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나이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HOMEKIDS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자녀 명 수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YOJ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일에 종사한 기간 (year)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INCOME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수입 ($)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PARENT1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한 부모 가정 (TRUE: 1   FALSE: 0)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HOME_VAL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거주하는 집 가격 ($)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MSTATUS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재소자 여부 (TRUE: 1   FALSE: 0)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GENDER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성</w:t>
            </w:r>
            <w:r w:rsidR="000801D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801DA" w:rsidRPr="00EE1D4A">
              <w:rPr>
                <w:rFonts w:ascii="바탕체" w:eastAsia="바탕체" w:hAnsi="바탕체" w:cs="굴림" w:hint="eastAsia"/>
                <w:kern w:val="0"/>
                <w:sz w:val="24"/>
                <w:szCs w:val="24"/>
              </w:rPr>
              <w:t>(MALE: 0   FEMALE</w:t>
            </w:r>
            <w:r w:rsidR="000801D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: 1)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EDUCATION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학력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에 따른 가중치 부</w:t>
            </w:r>
            <w:r w:rsidR="00B100AB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과</w:t>
            </w:r>
          </w:p>
          <w:p w:rsidR="00022F38" w:rsidRPr="00EE1D4A" w:rsidRDefault="00022F38" w:rsidP="00022F3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(High School미만: 0   High School: 1</w:t>
            </w:r>
          </w:p>
          <w:p w:rsidR="00022F38" w:rsidRPr="00EE1D4A" w:rsidRDefault="00022F38" w:rsidP="00022F3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Bachelors: 2    Masters: 3    PhD: 4)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OCCUPATION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직</w:t>
            </w:r>
            <w:r w:rsidR="00E33BA5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업별 임의로 숫자 지정</w:t>
            </w:r>
          </w:p>
          <w:p w:rsidR="00E33BA5" w:rsidRPr="00EE1D4A" w:rsidRDefault="00E33BA5" w:rsidP="00E33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(Professional: 1   Blue Collar: 2   Manager: 3 </w:t>
            </w:r>
          </w:p>
          <w:p w:rsidR="00E33BA5" w:rsidRPr="00EE1D4A" w:rsidRDefault="00E33BA5" w:rsidP="00E33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Clerical: 4   Lawyer: 5   Home Maker: 6</w:t>
            </w:r>
          </w:p>
          <w:p w:rsidR="00E33BA5" w:rsidRPr="00EE1D4A" w:rsidRDefault="00E33BA5" w:rsidP="00E33B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 Doctor: 7   Student: 8)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TRAVTIME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일자리까지의 거리</w:t>
            </w:r>
            <w:r w:rsidR="0036154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(</w:t>
            </w:r>
            <w:r w:rsidR="0036154A" w:rsidRPr="00EE1D4A"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  <w:t>minute)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CAR_USE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차량 사용 유형 (</w:t>
            </w:r>
            <w:r w:rsidR="000801D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P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rivate</w:t>
            </w:r>
            <w:r w:rsidR="000801D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: 1   C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ommercial</w:t>
            </w:r>
            <w:r w:rsidR="000801DA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: 0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BLUEBOOK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차량 가격 ($)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TIF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보험계약 경과 시간 (year)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CAR_TYPE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차량 유형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(크기)에 따른 가중치 부과</w:t>
            </w:r>
          </w:p>
          <w:p w:rsidR="003E4037" w:rsidRPr="00EE1D4A" w:rsidRDefault="003E4037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(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Sports Car: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0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SUV: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Pickup: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22F38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:rsidR="00022F38" w:rsidRPr="00EE1D4A" w:rsidRDefault="00022F38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Panel Truck: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3 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Minivan: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4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Van: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5</w:t>
            </w:r>
            <w:r w:rsidR="003E4037"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OLDCLAIM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지난 5년 간 손해액의 합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CLM_FREQ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212121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212121"/>
                <w:kern w:val="0"/>
                <w:sz w:val="24"/>
                <w:szCs w:val="24"/>
              </w:rPr>
              <w:t>과거에 운전자가 보험 청구를 한 횟수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REVOKED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지난 7년 간 면허취소 여부 (TRUE: 1   FALSE: 0)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MVR_PTS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212121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212121"/>
                <w:kern w:val="0"/>
                <w:sz w:val="24"/>
                <w:szCs w:val="24"/>
              </w:rPr>
              <w:t>차량 정비검사 횟수</w:t>
            </w:r>
          </w:p>
        </w:tc>
      </w:tr>
      <w:tr w:rsidR="00FA42A9" w:rsidRPr="00EE1D4A" w:rsidTr="00FA42A9">
        <w:trPr>
          <w:trHeight w:val="34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CAR_AGE 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차량 사용기간 (year)</w:t>
            </w:r>
          </w:p>
        </w:tc>
      </w:tr>
      <w:tr w:rsidR="00FA42A9" w:rsidRPr="00EE1D4A" w:rsidTr="00FA42A9">
        <w:trPr>
          <w:trHeight w:val="36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URBANICITY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A42A9" w:rsidRPr="00EE1D4A" w:rsidRDefault="00FA42A9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집이나 직장이 위치한 지역유형</w:t>
            </w:r>
          </w:p>
          <w:p w:rsidR="000801DA" w:rsidRPr="00EE1D4A" w:rsidRDefault="000801DA" w:rsidP="00FA42A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(Highly Rural: 0    Highly Urban: 1)</w:t>
            </w:r>
          </w:p>
        </w:tc>
      </w:tr>
    </w:tbl>
    <w:p w:rsidR="007C206F" w:rsidRPr="00EE1D4A" w:rsidRDefault="007C206F" w:rsidP="00CA4A4B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7C206F" w:rsidRPr="00EE1D4A" w:rsidRDefault="00D248C5" w:rsidP="00D248C5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위의 표로 정리한 변수들 중에서 OLDCLAIM이 종속변수가 되고, 나머지 변수들은 설명변수가 된다.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 xml:space="preserve">설명변수들이 지난 5년간 손해액의 합에 어떻게 영향을 끼치는지 </w:t>
      </w:r>
      <w:r w:rsidRPr="00EE1D4A">
        <w:rPr>
          <w:rFonts w:ascii="바탕체" w:eastAsia="바탕체" w:hAnsi="바탕체" w:hint="eastAsia"/>
          <w:sz w:val="24"/>
          <w:szCs w:val="24"/>
        </w:rPr>
        <w:t>연구한다.</w:t>
      </w:r>
    </w:p>
    <w:p w:rsidR="00ED6078" w:rsidRPr="00EE1D4A" w:rsidRDefault="00ED6078" w:rsidP="007C206F">
      <w:pPr>
        <w:spacing w:line="360" w:lineRule="auto"/>
        <w:rPr>
          <w:rFonts w:ascii="바탕체" w:eastAsia="바탕체" w:hAnsi="바탕체"/>
          <w:sz w:val="24"/>
          <w:szCs w:val="24"/>
        </w:rPr>
      </w:pPr>
    </w:p>
    <w:p w:rsidR="007C206F" w:rsidRPr="00EE1D4A" w:rsidRDefault="00ED6078" w:rsidP="007C206F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3. 연구과정</w:t>
      </w:r>
    </w:p>
    <w:p w:rsidR="007C206F" w:rsidRPr="00EE1D4A" w:rsidRDefault="007C206F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3-</w:t>
      </w:r>
      <w:r w:rsidR="00ED6078" w:rsidRPr="00EE1D4A">
        <w:rPr>
          <w:rFonts w:ascii="바탕체" w:eastAsia="바탕체" w:hAnsi="바탕체" w:hint="eastAsia"/>
          <w:sz w:val="24"/>
          <w:szCs w:val="24"/>
        </w:rPr>
        <w:t>A. 모델을 통한 주요 변수 채택</w:t>
      </w:r>
    </w:p>
    <w:p w:rsidR="007C206F" w:rsidRPr="00EE1D4A" w:rsidRDefault="00ED6078" w:rsidP="00ED6078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330EB1" w:rsidRPr="00EE1D4A">
        <w:rPr>
          <w:rFonts w:ascii="바탕체" w:eastAsia="바탕체" w:hAnsi="바탕체" w:hint="eastAsia"/>
          <w:sz w:val="24"/>
          <w:szCs w:val="24"/>
        </w:rPr>
        <w:t>본 연구에서는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Correlation matrix를 이용하여 다중 공선성을 제거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>다. 다중 공선성(multicollinearity)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이</w:t>
      </w:r>
      <w:r w:rsidRPr="00EE1D4A">
        <w:rPr>
          <w:rFonts w:ascii="바탕체" w:eastAsia="바탕체" w:hAnsi="바탕체" w:hint="eastAsia"/>
          <w:sz w:val="24"/>
          <w:szCs w:val="24"/>
        </w:rPr>
        <w:t>란 독립변수의 일부가 다른 독립변수의 조합으로 표현되는 것을 말한다. 즉, 독립변수</w:t>
      </w:r>
      <w:bookmarkStart w:id="1" w:name="_GoBack"/>
      <w:bookmarkEnd w:id="1"/>
      <w:r w:rsidRPr="00EE1D4A">
        <w:rPr>
          <w:rFonts w:ascii="바탕체" w:eastAsia="바탕체" w:hAnsi="바탕체" w:hint="eastAsia"/>
          <w:sz w:val="24"/>
          <w:szCs w:val="24"/>
        </w:rPr>
        <w:t xml:space="preserve"> 간 상호 상관관계가 강한 경우에 나타난다. 이렇듯이 독립변수가 의존하면 과최적화(over-fitting) 문제가 발생하고, 모델 결과의 안정성을 해치게 된다.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일반적으로 </w:t>
      </w:r>
      <w:proofErr w:type="spellStart"/>
      <w:r w:rsidR="00407203" w:rsidRPr="00EE1D4A">
        <w:rPr>
          <w:rFonts w:ascii="바탕체" w:eastAsia="바탕체" w:hAnsi="바탕체" w:hint="eastAsia"/>
          <w:sz w:val="24"/>
          <w:szCs w:val="24"/>
        </w:rPr>
        <w:t>corr</w:t>
      </w:r>
      <w:proofErr w:type="spellEnd"/>
      <w:r w:rsidR="00407203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변수의 값이</w:t>
      </w:r>
      <w:r w:rsidR="00407203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0.9</w:t>
      </w:r>
      <w:r w:rsidR="00407203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이상이면 다중 공선성 문제가 발생한다. </w:t>
      </w:r>
      <w:r w:rsidRPr="00EE1D4A">
        <w:rPr>
          <w:rFonts w:ascii="바탕체" w:eastAsia="바탕체" w:hAnsi="바탕체" w:hint="eastAsia"/>
          <w:sz w:val="24"/>
          <w:szCs w:val="24"/>
        </w:rPr>
        <w:t>이를 방지하기 위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해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연구과정에서 의존적인 변수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는 삭제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하고자 했으나 해당 연구의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 xml:space="preserve"> 자료탐색 결과 </w:t>
      </w:r>
      <w:r w:rsidRPr="00EE1D4A">
        <w:rPr>
          <w:rFonts w:ascii="바탕체" w:eastAsia="바탕체" w:hAnsi="바탕체" w:hint="eastAsia"/>
          <w:sz w:val="24"/>
          <w:szCs w:val="24"/>
        </w:rPr>
        <w:t>다중</w:t>
      </w:r>
      <w:r w:rsidR="00407203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공선성이 발견되지 않았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다.</w:t>
      </w:r>
      <w:r w:rsidR="00AD2116" w:rsidRPr="00EE1D4A">
        <w:rPr>
          <w:rFonts w:ascii="바탕체" w:eastAsia="바탕체" w:hAnsi="바탕체"/>
          <w:sz w:val="24"/>
          <w:szCs w:val="24"/>
        </w:rPr>
        <w:t xml:space="preserve"> </w:t>
      </w:r>
      <w:r w:rsidR="007C206F"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5EA7BD74" wp14:editId="2181D0F0">
            <wp:extent cx="2664542" cy="1572821"/>
            <wp:effectExtent l="0" t="0" r="2540" b="8890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743" cy="16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06F" w:rsidRPr="00EE1D4A">
        <w:rPr>
          <w:rFonts w:ascii="바탕체" w:eastAsia="바탕체" w:hAnsi="바탕체" w:hint="eastAsia"/>
          <w:sz w:val="24"/>
          <w:szCs w:val="24"/>
        </w:rPr>
        <w:t xml:space="preserve">   </w:t>
      </w:r>
      <w:r w:rsidR="007C206F"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0A062751" wp14:editId="291F0C3E">
            <wp:extent cx="2684206" cy="1601879"/>
            <wp:effectExtent l="0" t="0" r="1905" b="0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796" cy="17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A8" w:rsidRPr="00EE1D4A" w:rsidRDefault="00ED6078" w:rsidP="00676097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 xml:space="preserve">변수의 중요도를 판단하기 위해 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결정나무의 종류 중 하나인</w:t>
      </w:r>
      <w:r w:rsidR="004950B1" w:rsidRPr="00EE1D4A">
        <w:rPr>
          <w:rFonts w:ascii="바탕체" w:eastAsia="바탕체" w:hAnsi="바탕체"/>
          <w:sz w:val="24"/>
          <w:szCs w:val="24"/>
        </w:rPr>
        <w:t>‘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랜덤 포레스트</w:t>
      </w:r>
      <w:r w:rsidR="004950B1" w:rsidRPr="00EE1D4A">
        <w:rPr>
          <w:rFonts w:ascii="바탕체" w:eastAsia="바탕체" w:hAnsi="바탕체"/>
          <w:sz w:val="24"/>
          <w:szCs w:val="24"/>
        </w:rPr>
        <w:t>’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>모델을 적용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한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>다</w:t>
      </w:r>
      <w:r w:rsidR="007C206F" w:rsidRPr="00EE1D4A">
        <w:rPr>
          <w:rFonts w:ascii="바탕체" w:eastAsia="바탕체" w:hAnsi="바탕체" w:hint="eastAsia"/>
          <w:sz w:val="24"/>
          <w:szCs w:val="24"/>
        </w:rPr>
        <w:t xml:space="preserve">. </w:t>
      </w:r>
      <w:r w:rsidR="009829D1" w:rsidRPr="00EE1D4A">
        <w:rPr>
          <w:rFonts w:ascii="바탕체" w:eastAsia="바탕체" w:hAnsi="바탕체" w:hint="eastAsia"/>
          <w:sz w:val="24"/>
          <w:szCs w:val="24"/>
        </w:rPr>
        <w:t>이것은 데이터를</w:t>
      </w:r>
      <w:r w:rsidR="00857536" w:rsidRPr="00EE1D4A">
        <w:rPr>
          <w:rFonts w:ascii="바탕체" w:eastAsia="바탕체" w:hAnsi="바탕체" w:hint="eastAsia"/>
          <w:sz w:val="24"/>
          <w:szCs w:val="24"/>
        </w:rPr>
        <w:t xml:space="preserve"> 이용해 다수의 결정 트리를 만들고,</w:t>
      </w:r>
      <w:r w:rsidR="00857536" w:rsidRPr="00EE1D4A">
        <w:rPr>
          <w:rFonts w:ascii="바탕체" w:eastAsia="바탕체" w:hAnsi="바탕체"/>
          <w:sz w:val="24"/>
          <w:szCs w:val="24"/>
        </w:rPr>
        <w:t xml:space="preserve"> </w:t>
      </w:r>
      <w:r w:rsidR="00857536" w:rsidRPr="00EE1D4A">
        <w:rPr>
          <w:rFonts w:ascii="바탕체" w:eastAsia="바탕체" w:hAnsi="바탕체" w:hint="eastAsia"/>
          <w:sz w:val="24"/>
          <w:szCs w:val="24"/>
        </w:rPr>
        <w:t>만들어진 결정 트리의 결과들을 모아 다수결로 최종 결과를 도출하는 정확도 높은 알고리즘이다.</w:t>
      </w:r>
      <w:bookmarkStart w:id="2" w:name="OLE_LINK1"/>
      <w:r w:rsidR="00676097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 xml:space="preserve">정확도를 높이기 위해 </w:t>
      </w:r>
      <w:r w:rsidR="007036ED" w:rsidRPr="00EE1D4A">
        <w:rPr>
          <w:rFonts w:ascii="바탕체" w:eastAsia="바탕체" w:hAnsi="바탕체"/>
          <w:sz w:val="24"/>
          <w:szCs w:val="24"/>
        </w:rPr>
        <w:t>Information Gain’</w:t>
      </w:r>
      <w:r w:rsidR="007036ED" w:rsidRPr="00EE1D4A">
        <w:rPr>
          <w:rFonts w:ascii="바탕체" w:eastAsia="바탕체" w:hAnsi="바탕체" w:hint="eastAsia"/>
          <w:sz w:val="24"/>
          <w:szCs w:val="24"/>
        </w:rPr>
        <w:t xml:space="preserve">과 </w:t>
      </w:r>
      <w:r w:rsidR="007036ED" w:rsidRPr="00EE1D4A">
        <w:rPr>
          <w:rFonts w:ascii="바탕체" w:eastAsia="바탕체" w:hAnsi="바탕체"/>
          <w:sz w:val="24"/>
          <w:szCs w:val="24"/>
        </w:rPr>
        <w:t>‘Feature Importance’</w:t>
      </w:r>
      <w:r w:rsidR="007036ED" w:rsidRPr="00EE1D4A">
        <w:rPr>
          <w:rFonts w:ascii="바탕체" w:eastAsia="바탕체" w:hAnsi="바탕체" w:hint="eastAsia"/>
          <w:sz w:val="24"/>
          <w:szCs w:val="24"/>
        </w:rPr>
        <w:t xml:space="preserve">과정을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바탕으로 모델을 생성한다.</w:t>
      </w:r>
    </w:p>
    <w:bookmarkEnd w:id="2"/>
    <w:p w:rsidR="0009322A" w:rsidRPr="00EE1D4A" w:rsidRDefault="00222B0B" w:rsidP="00503B48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>Information Gain (정보 이득)</w:t>
      </w:r>
      <w:r w:rsidR="007C0148" w:rsidRPr="00EE1D4A">
        <w:rPr>
          <w:rStyle w:val="a8"/>
          <w:rFonts w:ascii="바탕체" w:eastAsia="바탕체" w:hAnsi="바탕체"/>
          <w:sz w:val="24"/>
          <w:szCs w:val="24"/>
        </w:rPr>
        <w:footnoteReference w:id="2"/>
      </w:r>
      <w:r w:rsidR="0009322A" w:rsidRPr="00EE1D4A">
        <w:rPr>
          <w:rFonts w:ascii="바탕체" w:eastAsia="바탕체" w:hAnsi="바탕체" w:hint="eastAsia"/>
          <w:sz w:val="24"/>
          <w:szCs w:val="24"/>
        </w:rPr>
        <w:t xml:space="preserve">: 엔트로피를 이용한 데이터 분할에 사용되는 "정보 이득"도 주목할 만한 용어다. 속성에서 데이터셋을 분할한 후의 엔트로피 감소로 계산한다. 질문 전후의 엔트로피 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감소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 xml:space="preserve"> 정도가 클수록 명확한 질문이다.</w:t>
      </w:r>
    </w:p>
    <w:p w:rsidR="0009322A" w:rsidRPr="00EE1D4A" w:rsidRDefault="0009322A" w:rsidP="00891E37">
      <w:pPr>
        <w:spacing w:after="0" w:line="360" w:lineRule="auto"/>
        <w:ind w:firstLineChars="100" w:firstLine="240"/>
        <w:jc w:val="center"/>
        <w:rPr>
          <w:rFonts w:ascii="바탕체" w:eastAsia="바탕체" w:hAnsi="바탕체"/>
          <w:b/>
          <w:sz w:val="24"/>
          <w:szCs w:val="24"/>
        </w:rPr>
      </w:pPr>
      <w:r w:rsidRPr="00EE1D4A">
        <w:rPr>
          <w:rFonts w:ascii="바탕체" w:eastAsia="바탕체" w:hAnsi="바탕체" w:hint="eastAsia"/>
          <w:b/>
          <w:sz w:val="24"/>
          <w:szCs w:val="24"/>
        </w:rPr>
        <w:t>Gain(</w:t>
      </w:r>
      <w:proofErr w:type="gramStart"/>
      <w:r w:rsidRPr="00EE1D4A">
        <w:rPr>
          <w:rFonts w:ascii="바탕체" w:eastAsia="바탕체" w:hAnsi="바탕체" w:hint="eastAsia"/>
          <w:b/>
          <w:sz w:val="24"/>
          <w:szCs w:val="24"/>
        </w:rPr>
        <w:t>T,X</w:t>
      </w:r>
      <w:proofErr w:type="gramEnd"/>
      <w:r w:rsidRPr="00EE1D4A">
        <w:rPr>
          <w:rFonts w:ascii="바탕체" w:eastAsia="바탕체" w:hAnsi="바탕체" w:hint="eastAsia"/>
          <w:b/>
          <w:sz w:val="24"/>
          <w:szCs w:val="24"/>
        </w:rPr>
        <w:t>) = Entropy(T)</w:t>
      </w:r>
      <w:r w:rsidRPr="00EE1D4A">
        <w:rPr>
          <w:rFonts w:ascii="MS Gothic" w:eastAsia="MS Gothic" w:hAnsi="MS Gothic" w:cs="MS Gothic" w:hint="eastAsia"/>
          <w:b/>
          <w:sz w:val="24"/>
          <w:szCs w:val="24"/>
        </w:rPr>
        <w:t> </w:t>
      </w:r>
      <w:r w:rsidRPr="00EE1D4A">
        <w:rPr>
          <w:rFonts w:ascii="바탕체" w:eastAsia="바탕체" w:hAnsi="바탕체" w:cs="바탕체" w:hint="eastAsia"/>
          <w:b/>
          <w:sz w:val="24"/>
          <w:szCs w:val="24"/>
        </w:rPr>
        <w:t>—</w:t>
      </w:r>
      <w:r w:rsidRPr="00EE1D4A">
        <w:rPr>
          <w:rFonts w:ascii="MS Gothic" w:eastAsia="MS Gothic" w:hAnsi="MS Gothic" w:cs="MS Gothic" w:hint="eastAsia"/>
          <w:b/>
          <w:sz w:val="24"/>
          <w:szCs w:val="24"/>
        </w:rPr>
        <w:t> </w:t>
      </w:r>
      <w:r w:rsidRPr="00EE1D4A">
        <w:rPr>
          <w:rFonts w:ascii="바탕체" w:eastAsia="바탕체" w:hAnsi="바탕체" w:hint="eastAsia"/>
          <w:b/>
          <w:sz w:val="24"/>
          <w:szCs w:val="24"/>
        </w:rPr>
        <w:t>Entropy(T,X)</w:t>
      </w:r>
    </w:p>
    <w:p w:rsidR="0009322A" w:rsidRPr="00EE1D4A" w:rsidRDefault="00857536" w:rsidP="0009322A">
      <w:pPr>
        <w:spacing w:after="0"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ab/>
      </w:r>
      <w:r w:rsidR="0009322A" w:rsidRPr="00EE1D4A">
        <w:rPr>
          <w:rFonts w:ascii="바탕체" w:eastAsia="바탕체" w:hAnsi="바탕체" w:hint="eastAsia"/>
          <w:sz w:val="24"/>
          <w:szCs w:val="24"/>
        </w:rPr>
        <w:t>T=종속 변수</w:t>
      </w:r>
    </w:p>
    <w:p w:rsidR="0009322A" w:rsidRPr="00EE1D4A" w:rsidRDefault="00857536" w:rsidP="0009322A">
      <w:pPr>
        <w:spacing w:after="0"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ab/>
      </w:r>
      <w:r w:rsidR="0009322A" w:rsidRPr="00EE1D4A">
        <w:rPr>
          <w:rFonts w:ascii="바탕체" w:eastAsia="바탕체" w:hAnsi="바탕체" w:hint="eastAsia"/>
          <w:sz w:val="24"/>
          <w:szCs w:val="24"/>
        </w:rPr>
        <w:t>X = 분할할 설명 변수 (질문에 이용될 변수)</w:t>
      </w:r>
    </w:p>
    <w:p w:rsidR="006F4FF4" w:rsidRPr="00EE1D4A" w:rsidRDefault="00857536" w:rsidP="00503B48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ab/>
      </w:r>
      <w:r w:rsidR="0009322A" w:rsidRPr="00EE1D4A">
        <w:rPr>
          <w:rFonts w:ascii="바탕체" w:eastAsia="바탕체" w:hAnsi="바탕체" w:hint="eastAsia"/>
          <w:sz w:val="24"/>
          <w:szCs w:val="24"/>
        </w:rPr>
        <w:t>Entropy(</w:t>
      </w:r>
      <w:proofErr w:type="gramStart"/>
      <w:r w:rsidR="0009322A" w:rsidRPr="00EE1D4A">
        <w:rPr>
          <w:rFonts w:ascii="바탕체" w:eastAsia="바탕체" w:hAnsi="바탕체" w:hint="eastAsia"/>
          <w:sz w:val="24"/>
          <w:szCs w:val="24"/>
        </w:rPr>
        <w:t>T,X</w:t>
      </w:r>
      <w:proofErr w:type="gramEnd"/>
      <w:r w:rsidR="0009322A" w:rsidRPr="00EE1D4A">
        <w:rPr>
          <w:rFonts w:ascii="바탕체" w:eastAsia="바탕체" w:hAnsi="바탕체" w:hint="eastAsia"/>
          <w:sz w:val="24"/>
          <w:szCs w:val="24"/>
        </w:rPr>
        <w:t>) = 변수 X에서 데이터가 분할된 후 계산된 엔트로피</w:t>
      </w:r>
    </w:p>
    <w:p w:rsidR="0009322A" w:rsidRPr="00EE1D4A" w:rsidRDefault="00217E45" w:rsidP="00676097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Feature Importance: 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 xml:space="preserve">변수 중요도는 해당 노드에 도달할 확률에 의해 가중되는 노드 불순성의 감소로 계산된다. 노드 확률을 노드에 도달하는 샘플 수로 계산하여 총 샘플 수로 나눌 수 있다. </w:t>
      </w:r>
      <w:r w:rsidR="00407203" w:rsidRPr="00EE1D4A">
        <w:rPr>
          <w:rFonts w:ascii="바탕체" w:eastAsia="바탕체" w:hAnsi="바탕체" w:hint="eastAsia"/>
          <w:sz w:val="24"/>
          <w:szCs w:val="24"/>
        </w:rPr>
        <w:t>결과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 xml:space="preserve">값이 높을수록 </w:t>
      </w:r>
      <w:r w:rsidR="00F50D5B" w:rsidRPr="00EE1D4A">
        <w:rPr>
          <w:rFonts w:ascii="바탕체" w:eastAsia="바탕체" w:hAnsi="바탕체" w:hint="eastAsia"/>
          <w:sz w:val="24"/>
          <w:szCs w:val="24"/>
        </w:rPr>
        <w:t>변수가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 xml:space="preserve"> 중요</w:t>
      </w:r>
      <w:r w:rsidR="00706411" w:rsidRPr="00EE1D4A">
        <w:rPr>
          <w:rFonts w:ascii="바탕체" w:eastAsia="바탕체" w:hAnsi="바탕체" w:hint="eastAsia"/>
          <w:sz w:val="24"/>
          <w:szCs w:val="24"/>
        </w:rPr>
        <w:t>한 것이</w:t>
      </w:r>
      <w:r w:rsidR="0009322A" w:rsidRPr="00EE1D4A">
        <w:rPr>
          <w:rFonts w:ascii="바탕체" w:eastAsia="바탕체" w:hAnsi="바탕체" w:hint="eastAsia"/>
          <w:sz w:val="24"/>
          <w:szCs w:val="24"/>
        </w:rPr>
        <w:t>다.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아래 과정을 통해서 변수 중요도를 도출할 수 있다.</w:t>
      </w:r>
    </w:p>
    <w:p w:rsidR="0009322A" w:rsidRPr="00EE1D4A" w:rsidRDefault="0009322A" w:rsidP="006F4FF4">
      <w:pPr>
        <w:pStyle w:val="a3"/>
        <w:numPr>
          <w:ilvl w:val="0"/>
          <w:numId w:val="2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각 의사결정 트리에서 두 개의 자식 노드(이진수 트리)만 가정하여 지니 중요도를 이용하여 노드 중요성을 계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산함.</w:t>
      </w:r>
    </w:p>
    <w:p w:rsidR="0009322A" w:rsidRPr="00EE1D4A" w:rsidRDefault="0009322A" w:rsidP="00CA4A4B">
      <w:pPr>
        <w:spacing w:after="0" w:line="360" w:lineRule="auto"/>
        <w:ind w:firstLineChars="100" w:firstLine="2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10968EC5" wp14:editId="5BFDD524">
            <wp:extent cx="4497705" cy="434975"/>
            <wp:effectExtent l="0" t="0" r="0" b="3175"/>
            <wp:docPr id="5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2A" w:rsidRPr="00EE1D4A" w:rsidRDefault="0009322A" w:rsidP="006F4FF4">
      <w:pPr>
        <w:spacing w:after="0" w:line="360" w:lineRule="auto"/>
        <w:ind w:firstLineChars="333" w:firstLine="799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ni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sub(j)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=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node j의 중요성</w:t>
      </w:r>
    </w:p>
    <w:p w:rsidR="0009322A" w:rsidRPr="00EE1D4A" w:rsidRDefault="0009322A" w:rsidP="006F4FF4">
      <w:pPr>
        <w:spacing w:after="0"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w sub(j) = 노드 j에 도달하는 샘플의 가중치 수</w:t>
      </w:r>
    </w:p>
    <w:p w:rsidR="0009322A" w:rsidRPr="00EE1D4A" w:rsidRDefault="0009322A" w:rsidP="006F4FF4">
      <w:pPr>
        <w:spacing w:after="0"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C sub(j) = 노드 j의 불순물 값</w:t>
      </w:r>
    </w:p>
    <w:p w:rsidR="0009322A" w:rsidRPr="00EE1D4A" w:rsidRDefault="0009322A" w:rsidP="006F4FF4">
      <w:pPr>
        <w:spacing w:after="0"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왼쪽(j) = 노드 j의 왼쪽 분할에 따른 자식 노드</w:t>
      </w:r>
    </w:p>
    <w:p w:rsidR="006F4FF4" w:rsidRPr="00EE1D4A" w:rsidRDefault="0009322A" w:rsidP="006F4FF4">
      <w:pPr>
        <w:spacing w:after="0"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right(j)=node j에서 오른쪽 분할된 자식 노드</w:t>
      </w:r>
    </w:p>
    <w:p w:rsidR="0009322A" w:rsidRPr="00EE1D4A" w:rsidRDefault="0009322A" w:rsidP="006F4FF4">
      <w:pPr>
        <w:pStyle w:val="a3"/>
        <w:numPr>
          <w:ilvl w:val="0"/>
          <w:numId w:val="2"/>
        </w:numPr>
        <w:spacing w:before="240"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의사결정 트리의 각 형상에 대한 중요도를 다음과 같이 계산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함.</w:t>
      </w:r>
    </w:p>
    <w:p w:rsidR="0009322A" w:rsidRPr="00EE1D4A" w:rsidRDefault="0009322A" w:rsidP="00CA4A4B">
      <w:pPr>
        <w:spacing w:after="0" w:line="360" w:lineRule="auto"/>
        <w:ind w:firstLineChars="100" w:firstLine="2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41711A72" wp14:editId="2B61EF77">
            <wp:extent cx="3841750" cy="906780"/>
            <wp:effectExtent l="0" t="0" r="6350" b="7620"/>
            <wp:docPr id="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2A" w:rsidRPr="00EE1D4A" w:rsidRDefault="0009322A" w:rsidP="006F4FF4">
      <w:pPr>
        <w:spacing w:after="0" w:line="360" w:lineRule="auto"/>
        <w:ind w:firstLineChars="333" w:firstLine="799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fi sub(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) = 특징의 중요성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i</w:t>
      </w:r>
      <w:proofErr w:type="spellEnd"/>
    </w:p>
    <w:p w:rsidR="0009322A" w:rsidRPr="00EE1D4A" w:rsidRDefault="0009322A" w:rsidP="006F4FF4">
      <w:pPr>
        <w:spacing w:after="0"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ni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sub(j)=node j의 중요성</w:t>
      </w:r>
    </w:p>
    <w:p w:rsidR="0009322A" w:rsidRPr="00EE1D4A" w:rsidRDefault="0009322A" w:rsidP="00CA4A4B">
      <w:pPr>
        <w:pStyle w:val="a3"/>
        <w:numPr>
          <w:ilvl w:val="0"/>
          <w:numId w:val="2"/>
        </w:numPr>
        <w:spacing w:before="240"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이 값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을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모든 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변수의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중요도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합으로 나누어 0과 1 사이의 값으로 정규화</w:t>
      </w:r>
    </w:p>
    <w:p w:rsidR="0009322A" w:rsidRPr="00EE1D4A" w:rsidRDefault="0009322A" w:rsidP="006F4FF4">
      <w:pPr>
        <w:spacing w:before="240" w:line="360" w:lineRule="auto"/>
        <w:ind w:firstLineChars="100" w:firstLine="2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39237BBB" wp14:editId="214E7D2B">
            <wp:extent cx="3399155" cy="842010"/>
            <wp:effectExtent l="0" t="0" r="0" b="0"/>
            <wp:docPr id="7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2A" w:rsidRPr="00EE1D4A" w:rsidRDefault="0009322A" w:rsidP="006F4FF4">
      <w:pPr>
        <w:pStyle w:val="a3"/>
        <w:numPr>
          <w:ilvl w:val="0"/>
          <w:numId w:val="2"/>
        </w:numPr>
        <w:spacing w:before="24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각 나무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의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>변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수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중요도 합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을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계산하여 총 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나무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수로 나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눔</w:t>
      </w:r>
      <w:r w:rsidR="00407203" w:rsidRPr="00EE1D4A">
        <w:rPr>
          <w:rFonts w:ascii="바탕체" w:eastAsia="바탕체" w:hAnsi="바탕체"/>
          <w:sz w:val="24"/>
          <w:szCs w:val="24"/>
        </w:rPr>
        <w:t>.</w:t>
      </w:r>
    </w:p>
    <w:p w:rsidR="0009322A" w:rsidRPr="00EE1D4A" w:rsidRDefault="0009322A" w:rsidP="00CA4A4B">
      <w:pPr>
        <w:spacing w:after="0" w:line="360" w:lineRule="auto"/>
        <w:ind w:firstLineChars="100" w:firstLine="2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39517549" wp14:editId="6878AC75">
            <wp:extent cx="3458210" cy="814705"/>
            <wp:effectExtent l="0" t="0" r="8890" b="4445"/>
            <wp:docPr id="8" name="그림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22A" w:rsidRPr="00EE1D4A" w:rsidRDefault="0009322A" w:rsidP="006F4FF4">
      <w:pPr>
        <w:spacing w:after="0" w:line="360" w:lineRule="auto"/>
        <w:ind w:firstLineChars="333" w:firstLine="799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RFfi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sub(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)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=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 xml:space="preserve"> 랜덤 </w:t>
      </w:r>
      <w:proofErr w:type="spellStart"/>
      <w:r w:rsidR="00E4520B" w:rsidRPr="00EE1D4A">
        <w:rPr>
          <w:rFonts w:ascii="바탕체" w:eastAsia="바탕체" w:hAnsi="바탕체" w:hint="eastAsia"/>
          <w:sz w:val="24"/>
          <w:szCs w:val="24"/>
        </w:rPr>
        <w:t>포레스트의</w:t>
      </w:r>
      <w:proofErr w:type="spellEnd"/>
      <w:r w:rsidR="00E4520B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모든 트리에서 계산한 특징의 중요성</w:t>
      </w:r>
    </w:p>
    <w:p w:rsidR="0009322A" w:rsidRPr="00EE1D4A" w:rsidRDefault="0009322A" w:rsidP="00E4520B">
      <w:pPr>
        <w:spacing w:after="0" w:line="360" w:lineRule="auto"/>
        <w:ind w:firstLineChars="333" w:firstLine="799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normfi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sub(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ij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)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=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나무 j에서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에 대한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정규화된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형상 중요도</w:t>
      </w:r>
    </w:p>
    <w:p w:rsidR="007036ED" w:rsidRPr="00EE1D4A" w:rsidRDefault="0009322A" w:rsidP="000D66E1">
      <w:pPr>
        <w:spacing w:line="360" w:lineRule="auto"/>
        <w:ind w:firstLineChars="332" w:firstLine="797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T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=</w:t>
      </w:r>
      <w:r w:rsidR="006F4FF4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E4520B" w:rsidRPr="00EE1D4A">
        <w:rPr>
          <w:rFonts w:ascii="바탕체" w:eastAsia="바탕체" w:hAnsi="바탕체" w:hint="eastAsia"/>
          <w:sz w:val="24"/>
          <w:szCs w:val="24"/>
        </w:rPr>
        <w:t>총 나무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수</w:t>
      </w:r>
    </w:p>
    <w:p w:rsidR="00F32EDC" w:rsidRPr="00EE1D4A" w:rsidRDefault="00F32EDC" w:rsidP="000D66E1">
      <w:pPr>
        <w:spacing w:line="360" w:lineRule="auto"/>
        <w:ind w:firstLineChars="50" w:firstLine="12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C</w:t>
      </w:r>
      <w:r w:rsidRPr="00EE1D4A">
        <w:rPr>
          <w:rFonts w:ascii="바탕체" w:eastAsia="바탕체" w:hAnsi="바탕체"/>
          <w:sz w:val="24"/>
          <w:szCs w:val="24"/>
        </w:rPr>
        <w:t xml:space="preserve">ross Validation: </w:t>
      </w:r>
      <w:r w:rsidRPr="00EE1D4A">
        <w:rPr>
          <w:rFonts w:ascii="바탕체" w:eastAsia="바탕체" w:hAnsi="바탕체" w:hint="eastAsia"/>
          <w:sz w:val="24"/>
          <w:szCs w:val="24"/>
        </w:rPr>
        <w:t>모델을 학습시킬 때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주어진 자료를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모두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사용하게 되면 검정용 데이터가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남아있지 않게 되어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모델링이 맞는지 틀린 지 알 수 가 없다.</w:t>
      </w:r>
      <w:r w:rsidR="00F219CA" w:rsidRPr="00EE1D4A">
        <w:rPr>
          <w:rFonts w:ascii="바탕체" w:eastAsia="바탕체" w:hAnsi="바탕체"/>
          <w:sz w:val="24"/>
          <w:szCs w:val="24"/>
        </w:rPr>
        <w:t xml:space="preserve">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 xml:space="preserve">따라서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전체자료를 </w:t>
      </w:r>
      <w:r w:rsidRPr="00EE1D4A">
        <w:rPr>
          <w:rFonts w:ascii="바탕체" w:eastAsia="바탕체" w:hAnsi="바탕체"/>
          <w:sz w:val="24"/>
          <w:szCs w:val="24"/>
        </w:rPr>
        <w:t>n</w:t>
      </w:r>
      <w:r w:rsidRPr="00EE1D4A">
        <w:rPr>
          <w:rFonts w:ascii="바탕체" w:eastAsia="바탕체" w:hAnsi="바탕체" w:hint="eastAsia"/>
          <w:sz w:val="24"/>
          <w:szCs w:val="24"/>
        </w:rPr>
        <w:t>개의 집합으로 나눈 뒤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n-</w:t>
      </w:r>
      <w:r w:rsidRPr="00EE1D4A">
        <w:rPr>
          <w:rFonts w:ascii="바탕체" w:eastAsia="바탕체" w:hAnsi="바탕체"/>
          <w:sz w:val="24"/>
          <w:szCs w:val="24"/>
        </w:rPr>
        <w:t>1개</w:t>
      </w:r>
      <w:r w:rsidRPr="00EE1D4A">
        <w:rPr>
          <w:rFonts w:ascii="바탕체" w:eastAsia="바탕체" w:hAnsi="바탕체" w:hint="eastAsia"/>
          <w:sz w:val="24"/>
          <w:szCs w:val="24"/>
        </w:rPr>
        <w:t>의 집합을 모델을 학습시키는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데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사용하</w:t>
      </w:r>
      <w:r w:rsidRPr="00EE1D4A">
        <w:rPr>
          <w:rFonts w:ascii="바탕체" w:eastAsia="바탕체" w:hAnsi="바탕체" w:hint="eastAsia"/>
          <w:sz w:val="24"/>
          <w:szCs w:val="24"/>
        </w:rPr>
        <w:t>고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나머지 하나의 집합은 검정용으로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사용한</w:t>
      </w:r>
      <w:r w:rsidRPr="00EE1D4A">
        <w:rPr>
          <w:rFonts w:ascii="바탕체" w:eastAsia="바탕체" w:hAnsi="바탕체" w:hint="eastAsia"/>
          <w:sz w:val="24"/>
          <w:szCs w:val="24"/>
        </w:rPr>
        <w:t>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즉,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검정용 자료로 모든 n개의 집합을 쓰기위해 총 n번의 모델학습이 진행되는 것이다.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</w:p>
    <w:p w:rsidR="00F32EDC" w:rsidRPr="00EE1D4A" w:rsidRDefault="00F32EDC" w:rsidP="00A2794C">
      <w:pPr>
        <w:spacing w:after="0" w:line="360" w:lineRule="auto"/>
        <w:ind w:firstLineChars="50" w:firstLine="12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w:drawing>
          <wp:inline distT="0" distB="0" distL="0" distR="0" wp14:anchorId="44749856" wp14:editId="4804E69F">
            <wp:extent cx="5731510" cy="124333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B923E6" w:rsidP="00F32EDC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330EB1" w:rsidRPr="00EE1D4A">
        <w:rPr>
          <w:rFonts w:ascii="바탕체" w:eastAsia="바탕체" w:hAnsi="바탕체" w:hint="eastAsia"/>
          <w:sz w:val="24"/>
          <w:szCs w:val="24"/>
        </w:rPr>
        <w:t>본 연구에서 사용한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모델은 집합을 </w:t>
      </w:r>
      <w:r w:rsidR="00F32EDC" w:rsidRPr="00EE1D4A">
        <w:rPr>
          <w:rFonts w:ascii="바탕체" w:eastAsia="바탕체" w:hAnsi="바탕체"/>
          <w:sz w:val="24"/>
          <w:szCs w:val="24"/>
        </w:rPr>
        <w:t>10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개로 나눌 시 정확도는 </w:t>
      </w:r>
      <w:r w:rsidR="00F32EDC" w:rsidRPr="00EE1D4A">
        <w:rPr>
          <w:rFonts w:ascii="바탕체" w:eastAsia="바탕체" w:hAnsi="바탕체"/>
          <w:sz w:val="24"/>
          <w:szCs w:val="24"/>
        </w:rPr>
        <w:t>87%, 50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개로 나눌 시 </w:t>
      </w:r>
      <w:r w:rsidR="00F32EDC" w:rsidRPr="00EE1D4A">
        <w:rPr>
          <w:rFonts w:ascii="바탕체" w:eastAsia="바탕체" w:hAnsi="바탕체"/>
          <w:sz w:val="24"/>
          <w:szCs w:val="24"/>
        </w:rPr>
        <w:t>96%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로 올라갔다</w:t>
      </w:r>
      <w:r w:rsidR="00F32EDC" w:rsidRPr="00EE1D4A">
        <w:rPr>
          <w:rFonts w:ascii="바탕체" w:eastAsia="바탕체" w:hAnsi="바탕체"/>
          <w:sz w:val="24"/>
          <w:szCs w:val="24"/>
        </w:rPr>
        <w:t xml:space="preserve">. 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집합의 </w:t>
      </w:r>
      <w:r w:rsidR="00520146" w:rsidRPr="00EE1D4A">
        <w:rPr>
          <w:rFonts w:ascii="바탕체" w:eastAsia="바탕체" w:hAnsi="바탕체" w:hint="eastAsia"/>
          <w:sz w:val="24"/>
          <w:szCs w:val="24"/>
        </w:rPr>
        <w:t xml:space="preserve">개수와 정확도가 정비례하지만 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정확도의 변화가 </w:t>
      </w:r>
      <w:r w:rsidR="00520146" w:rsidRPr="00EE1D4A">
        <w:rPr>
          <w:rFonts w:ascii="바탕체" w:eastAsia="바탕체" w:hAnsi="바탕체" w:hint="eastAsia"/>
          <w:sz w:val="24"/>
          <w:szCs w:val="24"/>
        </w:rPr>
        <w:t>미미한 시점부터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 집합의 개수를</w:t>
      </w:r>
      <w:r w:rsidR="00F32EDC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20146" w:rsidRPr="00EE1D4A">
        <w:rPr>
          <w:rFonts w:ascii="바탕체" w:eastAsia="바탕체" w:hAnsi="바탕체" w:hint="eastAsia"/>
          <w:sz w:val="24"/>
          <w:szCs w:val="24"/>
        </w:rPr>
        <w:t>고정시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킨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다. 과도하게 집합을 나</w:t>
      </w:r>
      <w:r w:rsidR="00520146" w:rsidRPr="00EE1D4A">
        <w:rPr>
          <w:rFonts w:ascii="바탕체" w:eastAsia="바탕체" w:hAnsi="바탕체" w:hint="eastAsia"/>
          <w:sz w:val="24"/>
          <w:szCs w:val="24"/>
        </w:rPr>
        <w:t>눈다면 만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 xml:space="preserve">든 모델이 주어진 자료에만 </w:t>
      </w:r>
      <w:r w:rsidR="00520146" w:rsidRPr="00EE1D4A">
        <w:rPr>
          <w:rFonts w:ascii="바탕체" w:eastAsia="바탕체" w:hAnsi="바탕체" w:hint="eastAsia"/>
          <w:sz w:val="24"/>
          <w:szCs w:val="24"/>
        </w:rPr>
        <w:t>적용될 가능성이 있다.</w:t>
      </w:r>
      <w:r w:rsidR="00520146" w:rsidRPr="00EE1D4A">
        <w:rPr>
          <w:rFonts w:ascii="바탕체" w:eastAsia="바탕체" w:hAnsi="바탕체"/>
          <w:sz w:val="24"/>
          <w:szCs w:val="24"/>
        </w:rPr>
        <w:t xml:space="preserve"> </w:t>
      </w:r>
      <w:proofErr w:type="spellStart"/>
      <w:r w:rsidR="00F32EDC" w:rsidRPr="00EE1D4A">
        <w:rPr>
          <w:rFonts w:ascii="바탕체" w:eastAsia="바탕체" w:hAnsi="바탕체" w:hint="eastAsia"/>
          <w:sz w:val="24"/>
          <w:szCs w:val="24"/>
        </w:rPr>
        <w:t>과적합</w:t>
      </w:r>
      <w:proofErr w:type="spellEnd"/>
      <w:r w:rsidR="00F32EDC" w:rsidRPr="00EE1D4A">
        <w:rPr>
          <w:rFonts w:ascii="바탕체" w:eastAsia="바탕체" w:hAnsi="바탕체"/>
          <w:sz w:val="24"/>
          <w:szCs w:val="24"/>
        </w:rPr>
        <w:t xml:space="preserve"> 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문제</w:t>
      </w:r>
      <w:r w:rsidR="00A57E72" w:rsidRPr="00EE1D4A">
        <w:rPr>
          <w:rFonts w:ascii="바탕체" w:eastAsia="바탕체" w:hAnsi="바탕체" w:hint="eastAsia"/>
          <w:sz w:val="24"/>
          <w:szCs w:val="24"/>
        </w:rPr>
        <w:t>(주어진 자료</w:t>
      </w:r>
      <w:r w:rsidR="001C37C6" w:rsidRPr="00EE1D4A">
        <w:rPr>
          <w:rFonts w:ascii="바탕체" w:eastAsia="바탕체" w:hAnsi="바탕체" w:hint="eastAsia"/>
          <w:sz w:val="24"/>
          <w:szCs w:val="24"/>
        </w:rPr>
        <w:t>에만 정확하고</w:t>
      </w:r>
      <w:r w:rsidR="00A57E72" w:rsidRPr="00EE1D4A">
        <w:rPr>
          <w:rFonts w:ascii="바탕체" w:eastAsia="바탕체" w:hAnsi="바탕체" w:hint="eastAsia"/>
          <w:sz w:val="24"/>
          <w:szCs w:val="24"/>
        </w:rPr>
        <w:t xml:space="preserve"> 일반적인 자료</w:t>
      </w:r>
      <w:r w:rsidR="001C37C6" w:rsidRPr="00EE1D4A">
        <w:rPr>
          <w:rFonts w:ascii="바탕체" w:eastAsia="바탕체" w:hAnsi="바탕체" w:hint="eastAsia"/>
          <w:sz w:val="24"/>
          <w:szCs w:val="24"/>
        </w:rPr>
        <w:t>에는 정확하지 않은 문</w:t>
      </w:r>
      <w:r w:rsidR="00A57E72" w:rsidRPr="00EE1D4A">
        <w:rPr>
          <w:rFonts w:ascii="바탕체" w:eastAsia="바탕체" w:hAnsi="바탕체" w:hint="eastAsia"/>
          <w:sz w:val="24"/>
          <w:szCs w:val="24"/>
        </w:rPr>
        <w:t>제)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를 해결하기 위해서는 실제 금융 데이터가 다량으로 필요하지만</w:t>
      </w:r>
      <w:r w:rsidR="00F32EDC" w:rsidRPr="00EE1D4A">
        <w:rPr>
          <w:rFonts w:ascii="바탕체" w:eastAsia="바탕체" w:hAnsi="바탕체"/>
          <w:sz w:val="24"/>
          <w:szCs w:val="24"/>
        </w:rPr>
        <w:t xml:space="preserve"> 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구할 방도가 없으므로 이를 한계점으로 인정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="00F32EDC" w:rsidRPr="00EE1D4A">
        <w:rPr>
          <w:rFonts w:ascii="바탕체" w:eastAsia="바탕체" w:hAnsi="바탕체" w:hint="eastAsia"/>
          <w:sz w:val="24"/>
          <w:szCs w:val="24"/>
        </w:rPr>
        <w:t>다.</w:t>
      </w:r>
    </w:p>
    <w:p w:rsidR="009957A3" w:rsidRPr="00EE1D4A" w:rsidRDefault="00F32EDC" w:rsidP="00D865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cs="Courier New"/>
          <w:color w:val="000000"/>
          <w:sz w:val="24"/>
          <w:szCs w:val="24"/>
        </w:rPr>
        <w:t xml:space="preserve"> </w:t>
      </w:r>
      <w:r w:rsidR="007036ED" w:rsidRPr="00EE1D4A">
        <w:rPr>
          <w:rFonts w:ascii="바탕체" w:eastAsia="바탕체" w:hAnsi="바탕체" w:cs="Courier New"/>
          <w:color w:val="000000"/>
          <w:sz w:val="24"/>
          <w:szCs w:val="24"/>
        </w:rPr>
        <w:t xml:space="preserve"> </w:t>
      </w:r>
      <w:r w:rsidR="007036ED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위에서 생성된</w:t>
      </w:r>
      <w:r w:rsidR="009957A3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 xml:space="preserve"> 모델</w:t>
      </w:r>
      <w:r w:rsidR="007036ED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의</w:t>
      </w:r>
      <w:r w:rsidR="009957A3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 xml:space="preserve"> 변수 중요도를 그래프로 나타</w:t>
      </w:r>
      <w:r w:rsidR="00CA7039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낸다</w:t>
      </w:r>
      <w:r w:rsidR="009957A3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 xml:space="preserve">. </w:t>
      </w:r>
      <w:r w:rsidR="00676097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도출한 결과를 바탕으로 CLM_FREQ부터 T</w:t>
      </w:r>
      <w:r w:rsidR="00676097" w:rsidRPr="00EE1D4A">
        <w:rPr>
          <w:rFonts w:ascii="바탕체" w:eastAsia="바탕체" w:hAnsi="바탕체" w:cs="Courier New"/>
          <w:color w:val="000000"/>
          <w:sz w:val="24"/>
          <w:szCs w:val="24"/>
        </w:rPr>
        <w:t>IF</w:t>
      </w:r>
      <w:r w:rsidR="00676097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까지의 설명변수들과 OLDCLAIM 간의 관계를 파악한다. 그 외의 설명변수들은 중요도가 너무 낮기 때문에 제외한다</w:t>
      </w:r>
      <w:r w:rsidR="00CA7039" w:rsidRPr="00EE1D4A">
        <w:rPr>
          <w:rFonts w:ascii="바탕체" w:eastAsia="바탕체" w:hAnsi="바탕체" w:cs="Courier New" w:hint="eastAsia"/>
          <w:color w:val="000000"/>
          <w:sz w:val="24"/>
          <w:szCs w:val="24"/>
        </w:rPr>
        <w:t>.</w:t>
      </w:r>
    </w:p>
    <w:p w:rsidR="007C206F" w:rsidRPr="00EE1D4A" w:rsidRDefault="00676097" w:rsidP="00A2794C">
      <w:pPr>
        <w:spacing w:after="0" w:line="360" w:lineRule="auto"/>
        <w:ind w:firstLineChars="100" w:firstLine="2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153FC43B" wp14:editId="4A57D1F1">
            <wp:extent cx="4422531" cy="1019907"/>
            <wp:effectExtent l="0" t="0" r="0" b="8890"/>
            <wp:docPr id="3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1331" cy="103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 w:hint="eastAsia"/>
          <w:noProof/>
          <w:sz w:val="24"/>
          <w:szCs w:val="24"/>
        </w:rPr>
        <w:drawing>
          <wp:inline distT="0" distB="0" distL="0" distR="0" wp14:anchorId="13AB9CEC" wp14:editId="39AFC60D">
            <wp:extent cx="3710354" cy="2441806"/>
            <wp:effectExtent l="0" t="0" r="444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5988" cy="2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039" w:rsidRPr="00EE1D4A" w:rsidRDefault="00CA7039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br w:type="page"/>
      </w:r>
    </w:p>
    <w:p w:rsidR="00CB14B8" w:rsidRPr="00EE1D4A" w:rsidRDefault="00106FE1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3</w:t>
      </w:r>
      <w:r w:rsidRPr="00EE1D4A">
        <w:rPr>
          <w:rFonts w:ascii="바탕체" w:eastAsia="바탕체" w:hAnsi="바탕체"/>
          <w:sz w:val="24"/>
          <w:szCs w:val="24"/>
        </w:rPr>
        <w:t>-</w:t>
      </w:r>
      <w:r w:rsidRPr="00EE1D4A">
        <w:rPr>
          <w:rFonts w:ascii="바탕체" w:eastAsia="바탕체" w:hAnsi="바탕체" w:hint="eastAsia"/>
          <w:sz w:val="24"/>
          <w:szCs w:val="24"/>
        </w:rPr>
        <w:t>B</w:t>
      </w:r>
      <w:r w:rsidRPr="00EE1D4A">
        <w:rPr>
          <w:rFonts w:ascii="바탕체" w:eastAsia="바탕체" w:hAnsi="바탕체"/>
          <w:sz w:val="24"/>
          <w:szCs w:val="24"/>
        </w:rPr>
        <w:t>.</w:t>
      </w:r>
      <w:r w:rsidR="002C3992" w:rsidRPr="00EE1D4A">
        <w:rPr>
          <w:rFonts w:ascii="바탕체" w:eastAsia="바탕체" w:hAnsi="바탕체"/>
          <w:sz w:val="24"/>
          <w:szCs w:val="24"/>
        </w:rPr>
        <w:t xml:space="preserve"> X</w:t>
      </w:r>
      <w:proofErr w:type="gramStart"/>
      <w:r w:rsidR="002C3992" w:rsidRPr="00EE1D4A">
        <w:rPr>
          <w:rFonts w:ascii="바탕체" w:eastAsia="바탕체" w:hAnsi="바탕체"/>
          <w:sz w:val="24"/>
          <w:szCs w:val="24"/>
        </w:rPr>
        <w:t>축(</w:t>
      </w:r>
      <w:proofErr w:type="gramEnd"/>
      <w:r w:rsidR="002C3992" w:rsidRPr="00EE1D4A">
        <w:rPr>
          <w:rFonts w:ascii="바탕체" w:eastAsia="바탕체" w:hAnsi="바탕체"/>
          <w:sz w:val="24"/>
          <w:szCs w:val="24"/>
        </w:rPr>
        <w:t>주요 설명변수)과 y축(종속변수)에 해당하는 자료의 시각화</w:t>
      </w:r>
    </w:p>
    <w:p w:rsidR="00F32EDC" w:rsidRPr="00EE1D4A" w:rsidRDefault="00F32EDC" w:rsidP="00F32EDC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S</w:t>
      </w:r>
      <w:r w:rsidRPr="00EE1D4A">
        <w:rPr>
          <w:rFonts w:ascii="바탕체" w:eastAsia="바탕체" w:hAnsi="바탕체"/>
          <w:sz w:val="24"/>
          <w:szCs w:val="24"/>
        </w:rPr>
        <w:t>catter plot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으로 설명변수의 값에 대응하는 </w:t>
      </w:r>
      <w:r w:rsidRPr="00EE1D4A">
        <w:rPr>
          <w:rFonts w:ascii="바탕체" w:eastAsia="바탕체" w:hAnsi="바탕체"/>
          <w:sz w:val="24"/>
          <w:szCs w:val="24"/>
        </w:rPr>
        <w:t xml:space="preserve">OLDCLAIM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값을 찍고, 설명변수의 </w:t>
      </w:r>
      <w:r w:rsidR="00C54A20" w:rsidRPr="00EE1D4A">
        <w:rPr>
          <w:rFonts w:ascii="바탕체" w:eastAsia="바탕체" w:hAnsi="바탕체" w:hint="eastAsia"/>
          <w:sz w:val="24"/>
          <w:szCs w:val="24"/>
        </w:rPr>
        <w:t xml:space="preserve">각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자료 값에서 다양한 </w:t>
      </w:r>
      <w:r w:rsidRPr="00EE1D4A">
        <w:rPr>
          <w:rFonts w:ascii="바탕체" w:eastAsia="바탕체" w:hAnsi="바탕체"/>
          <w:sz w:val="24"/>
          <w:szCs w:val="24"/>
        </w:rPr>
        <w:t xml:space="preserve">OLDCLAIM </w:t>
      </w:r>
      <w:r w:rsidRPr="00EE1D4A">
        <w:rPr>
          <w:rFonts w:ascii="바탕체" w:eastAsia="바탕체" w:hAnsi="바탕체" w:hint="eastAsia"/>
          <w:sz w:val="24"/>
          <w:szCs w:val="24"/>
        </w:rPr>
        <w:t>값을 평균 낸 점들을 분포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변화를 표현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>다.</w:t>
      </w:r>
      <w:r w:rsidR="00C54A2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C54A20" w:rsidRPr="00EE1D4A">
        <w:rPr>
          <w:rFonts w:ascii="바탕체" w:eastAsia="바탕체" w:hAnsi="바탕체" w:hint="eastAsia"/>
          <w:sz w:val="24"/>
          <w:szCs w:val="24"/>
        </w:rPr>
        <w:t xml:space="preserve">자료의 개수가 다 일정하지 않으므로 평균을 내어 특징을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파악한다</w:t>
      </w:r>
      <w:r w:rsidR="00C54A20" w:rsidRPr="00EE1D4A">
        <w:rPr>
          <w:rFonts w:ascii="바탕체" w:eastAsia="바탕체" w:hAnsi="바탕체" w:hint="eastAsia"/>
          <w:sz w:val="24"/>
          <w:szCs w:val="24"/>
        </w:rPr>
        <w:t>.</w:t>
      </w:r>
    </w:p>
    <w:p w:rsidR="00F32EDC" w:rsidRPr="00EE1D4A" w:rsidRDefault="00F32EDC" w:rsidP="00A4050D">
      <w:pPr>
        <w:spacing w:before="24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A50E21" wp14:editId="4F1BFB27">
                <wp:simplePos x="0" y="0"/>
                <wp:positionH relativeFrom="margin">
                  <wp:align>right</wp:align>
                </wp:positionH>
                <wp:positionV relativeFrom="paragraph">
                  <wp:posOffset>3990340</wp:posOffset>
                </wp:positionV>
                <wp:extent cx="2677795" cy="1945640"/>
                <wp:effectExtent l="0" t="0" r="8255" b="0"/>
                <wp:wrapSquare wrapText="bothSides"/>
                <wp:docPr id="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94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LUEBOOK</w:t>
                            </w:r>
                          </w:p>
                          <w:p w:rsidR="0022409D" w:rsidRPr="00594F3C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평균 값으로 선을 만들기에 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BLUEBOOK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의 값이 너무 다양하다.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그저 이 단계에서는 점만 찍어보았다.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검정을 통한 관계 파악이 필요하다.</w:t>
                            </w:r>
                          </w:p>
                          <w:p w:rsidR="0022409D" w:rsidRPr="005359E1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A50E2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59.65pt;margin-top:314.2pt;width:210.85pt;height:153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B</w:t>
                      </w: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LUEBOOK</w:t>
                      </w:r>
                    </w:p>
                    <w:p w:rsidR="0022409D" w:rsidRPr="00594F3C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평균 값으로 선을 만들기에 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BLUEBOOK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의 값이 너무 다양하다.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그저 이 단계에서는 점만 찍어보았다.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검정을 통한 관계 파악이 필요하다.</w:t>
                      </w:r>
                    </w:p>
                    <w:p w:rsidR="0022409D" w:rsidRPr="005359E1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7EE7F9" wp14:editId="42962F5F">
                <wp:simplePos x="0" y="0"/>
                <wp:positionH relativeFrom="margin">
                  <wp:align>right</wp:align>
                </wp:positionH>
                <wp:positionV relativeFrom="paragraph">
                  <wp:posOffset>1988638</wp:posOffset>
                </wp:positionV>
                <wp:extent cx="2677795" cy="1558925"/>
                <wp:effectExtent l="0" t="0" r="8255" b="3175"/>
                <wp:wrapSquare wrapText="bothSides"/>
                <wp:docPr id="2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VR_PTS</w:t>
                            </w:r>
                          </w:p>
                          <w:p w:rsidR="0022409D" w:rsidRPr="00594F3C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종속변수와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비례관계이다.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MVR_PTS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가 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일 때 하나의 이상치를 제외하면 비례관계라 할 수 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EE7F9" id="_x0000_s1027" type="#_x0000_t202" style="position:absolute;left:0;text-align:left;margin-left:159.65pt;margin-top:156.6pt;width:210.85pt;height:122.7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M</w:t>
                      </w: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VR_PTS</w:t>
                      </w:r>
                    </w:p>
                    <w:p w:rsidR="0022409D" w:rsidRPr="00594F3C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종속변수와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비례관계이다.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MVR_PTS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가 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일 때 하나의 이상치를 제외하면 비례관계라 할 수 있다.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A4295B" wp14:editId="32D3335E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2677795" cy="1558925"/>
                <wp:effectExtent l="0" t="0" r="8255" b="317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LM_FREQ</w:t>
                            </w:r>
                          </w:p>
                          <w:p w:rsidR="0022409D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비례 관계가 보인다.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2409D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평균점들을 이은 선이 </w:t>
                            </w:r>
                          </w:p>
                          <w:p w:rsidR="0022409D" w:rsidRPr="00594F3C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양의 기울기이다.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295B" id="_x0000_s1028" type="#_x0000_t202" style="position:absolute;left:0;text-align:left;margin-left:159.65pt;margin-top:5.5pt;width:210.85pt;height:122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C</w:t>
                      </w: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LM_FREQ</w:t>
                      </w:r>
                    </w:p>
                    <w:p w:rsidR="0022409D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비례 관계가 보인다.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2409D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평균점들을 이은 선이 </w:t>
                      </w:r>
                    </w:p>
                    <w:p w:rsidR="0022409D" w:rsidRPr="00594F3C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양의 기울기이다.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6B667689" wp14:editId="54DE5A5B">
            <wp:extent cx="2799907" cy="1828800"/>
            <wp:effectExtent l="0" t="0" r="635" b="0"/>
            <wp:docPr id="207" name="그림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7260" cy="185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713D472C" wp14:editId="56E05553">
            <wp:extent cx="2849526" cy="1887630"/>
            <wp:effectExtent l="0" t="0" r="8255" b="0"/>
            <wp:docPr id="208" name="그림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8154" cy="18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510389F5" wp14:editId="0FD055D9">
            <wp:extent cx="2906486" cy="1899288"/>
            <wp:effectExtent l="0" t="0" r="8255" b="571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6486" cy="18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36322E" wp14:editId="75301787">
                <wp:simplePos x="0" y="0"/>
                <wp:positionH relativeFrom="margin">
                  <wp:align>right</wp:align>
                </wp:positionH>
                <wp:positionV relativeFrom="paragraph">
                  <wp:posOffset>59</wp:posOffset>
                </wp:positionV>
                <wp:extent cx="2677795" cy="1558925"/>
                <wp:effectExtent l="0" t="0" r="8255" b="3175"/>
                <wp:wrapSquare wrapText="bothSides"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TRAVTIME</w:t>
                            </w:r>
                          </w:p>
                          <w:p w:rsidR="0022409D" w:rsidRPr="00594F3C" w:rsidRDefault="0022409D" w:rsidP="00D865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기울기가 완만하지만 음수이므로 설명변수가 </w:t>
                            </w:r>
                            <w:r w:rsidRPr="00594F3C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종속변수와 반비례 관계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라고 추측된다.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6322E" id="_x0000_s1029" type="#_x0000_t202" style="position:absolute;left:0;text-align:left;margin-left:159.65pt;margin-top:0;width:210.85pt;height:122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TRAVTIME</w:t>
                      </w:r>
                    </w:p>
                    <w:p w:rsidR="0022409D" w:rsidRPr="00594F3C" w:rsidRDefault="0022409D" w:rsidP="00D865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기울기가 완만하지만 음수이므로 설명변수가 </w:t>
                      </w:r>
                      <w:r w:rsidRPr="00594F3C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종속변수와 반비례 관계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라고 추측된다.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467A1124" wp14:editId="53F06B77">
            <wp:extent cx="2894809" cy="1850065"/>
            <wp:effectExtent l="0" t="0" r="1270" b="0"/>
            <wp:docPr id="209" name="그림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7727" cy="18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160DFA" wp14:editId="3622EA57">
                <wp:simplePos x="0" y="0"/>
                <wp:positionH relativeFrom="margin">
                  <wp:align>right</wp:align>
                </wp:positionH>
                <wp:positionV relativeFrom="paragraph">
                  <wp:posOffset>76</wp:posOffset>
                </wp:positionV>
                <wp:extent cx="2677795" cy="1558925"/>
                <wp:effectExtent l="0" t="0" r="8255" b="3175"/>
                <wp:wrapSquare wrapText="bothSides"/>
                <wp:docPr id="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AGE</w:t>
                            </w:r>
                          </w:p>
                          <w:p w:rsidR="0022409D" w:rsidRPr="00EC59DA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나이가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적거나 많으면 분포의 패턴이 무너지지만,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중간은 약간의 음의 기울기가 보인다.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반비례 관계라고 추측된다.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60DFA" id="_x0000_s1030" type="#_x0000_t202" style="position:absolute;left:0;text-align:left;margin-left:159.65pt;margin-top:0;width:210.85pt;height:122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" stroked="f">
                <v:textbox>
                  <w:txbxContent>
                    <w:p w:rsidR="0022409D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AGE</w:t>
                      </w:r>
                    </w:p>
                    <w:p w:rsidR="0022409D" w:rsidRPr="00EC59DA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나이가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적거나 많으면 분포의 패턴이 무너지지만,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중간은 약간의 음의 기울기가 보인다.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반비례 관계라고 추측된다.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7484E01F" wp14:editId="28970145">
            <wp:extent cx="2838893" cy="1851765"/>
            <wp:effectExtent l="0" t="0" r="0" b="0"/>
            <wp:docPr id="210" name="그림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6984" cy="18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319" w:rsidRPr="00EE1D4A" w:rsidRDefault="00F32EDC" w:rsidP="00085319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4187F38" wp14:editId="7AD5684C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2657475" cy="1934845"/>
                <wp:effectExtent l="0" t="0" r="9525" b="8255"/>
                <wp:wrapSquare wrapText="bothSides"/>
                <wp:docPr id="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193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NCOME</w:t>
                            </w:r>
                          </w:p>
                          <w:p w:rsidR="0022409D" w:rsidRPr="00594F3C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평균값으로 선을 만들기에는 I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NCOME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의 값이 다양하므로 이 단계에서는 점만 찍었다.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검정을 통한 관계파악이 필요하다.</w:t>
                            </w:r>
                          </w:p>
                          <w:p w:rsidR="0022409D" w:rsidRPr="006157AF" w:rsidRDefault="0022409D" w:rsidP="00F32E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87F38" id="_x0000_s1031" type="#_x0000_t202" style="position:absolute;left:0;text-align:left;margin-left:158.05pt;margin-top:7.95pt;width:209.25pt;height:152.3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I</w:t>
                      </w: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NCOME</w:t>
                      </w:r>
                    </w:p>
                    <w:p w:rsidR="0022409D" w:rsidRPr="00594F3C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평균값으로 선을 만들기에는 I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NCOME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의 값이 다양하므로 이 단계에서는 점만 찍었다.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검정을 통한 관계파악이 필요하다.</w:t>
                      </w:r>
                    </w:p>
                    <w:p w:rsidR="0022409D" w:rsidRPr="006157AF" w:rsidRDefault="0022409D" w:rsidP="00F32EDC"/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5F96CA3C" wp14:editId="36D94CAB">
            <wp:extent cx="2930979" cy="1915293"/>
            <wp:effectExtent l="0" t="0" r="3175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6206" cy="193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F32EDC" w:rsidP="00085319">
      <w:pPr>
        <w:spacing w:after="0" w:line="360" w:lineRule="auto"/>
        <w:rPr>
          <w:rFonts w:ascii="바탕체" w:eastAsia="바탕체" w:hAnsi="바탕체" w:hint="eastAsia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57A8D2" wp14:editId="42F44C0B">
                <wp:simplePos x="0" y="0"/>
                <wp:positionH relativeFrom="margin">
                  <wp:align>right</wp:align>
                </wp:positionH>
                <wp:positionV relativeFrom="paragraph">
                  <wp:posOffset>400685</wp:posOffset>
                </wp:positionV>
                <wp:extent cx="2604770" cy="1966595"/>
                <wp:effectExtent l="0" t="0" r="5080" b="0"/>
                <wp:wrapSquare wrapText="bothSides"/>
                <wp:docPr id="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196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HOME_VAL</w:t>
                            </w:r>
                          </w:p>
                          <w:p w:rsidR="0022409D" w:rsidRPr="00594F3C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평균값으로 선을 만들기에는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HOME_VAL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의 값이 다양하므로 이 단계에서는 점만 찍었다.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검정을 통한 관계파악이 필요하다.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A8D2" id="_x0000_s1032" type="#_x0000_t202" style="position:absolute;left:0;text-align:left;margin-left:153.9pt;margin-top:31.55pt;width:205.1pt;height:154.8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HOME_VAL</w:t>
                      </w:r>
                    </w:p>
                    <w:p w:rsidR="0022409D" w:rsidRPr="00594F3C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평균값으로 선을 만들기에는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HOME_VAL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의 값이 다양하므로 이 단계에서는 점만 찍었다.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검정을 통한 관계파악이 필요하다.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04B967C1" wp14:editId="57CE009F">
            <wp:extent cx="2966085" cy="1891411"/>
            <wp:effectExtent l="0" t="0" r="571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9896" cy="19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567CA6" wp14:editId="4BF8E504">
                <wp:simplePos x="0" y="0"/>
                <wp:positionH relativeFrom="margin">
                  <wp:align>right</wp:align>
                </wp:positionH>
                <wp:positionV relativeFrom="paragraph">
                  <wp:posOffset>402457</wp:posOffset>
                </wp:positionV>
                <wp:extent cx="2677795" cy="1558925"/>
                <wp:effectExtent l="0" t="0" r="8255" b="3175"/>
                <wp:wrapSquare wrapText="bothSides"/>
                <wp:docPr id="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94F3C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 w:rsidRPr="00594F3C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IRTH</w:t>
                            </w:r>
                          </w:p>
                          <w:p w:rsidR="0022409D" w:rsidRPr="00594F3C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 w:rsidRPr="00594F3C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균등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분포에 가깝지만 음의 기울기가 보인다.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반비례</w:t>
                            </w:r>
                            <w:r w:rsidR="00CA7039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 관계가 있다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고 예상하지만 정확한 것은 검정이 필요하다.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67CA6" id="_x0000_s1033" type="#_x0000_t202" style="position:absolute;left:0;text-align:left;margin-left:159.65pt;margin-top:31.7pt;width:210.85pt;height:122.7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" stroked="f">
                <v:textbox>
                  <w:txbxContent>
                    <w:p w:rsidR="0022409D" w:rsidRPr="00594F3C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B</w:t>
                      </w:r>
                      <w:r w:rsidRPr="00594F3C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IRTH</w:t>
                      </w:r>
                    </w:p>
                    <w:p w:rsidR="0022409D" w:rsidRPr="00594F3C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 w:rsidRPr="00594F3C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균등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분포에 가깝지만 음의 기울기가 보인다.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반비례</w:t>
                      </w:r>
                      <w:r w:rsidR="00CA7039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 관계가 있다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고 예상하지만 정확한 것은 검정이 필요하다.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766C7FC0" wp14:editId="3B6DE222">
            <wp:extent cx="2887405" cy="1871331"/>
            <wp:effectExtent l="0" t="0" r="8255" b="0"/>
            <wp:docPr id="211" name="그림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663" cy="188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noProof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1891616" wp14:editId="0320F468">
                <wp:simplePos x="0" y="0"/>
                <wp:positionH relativeFrom="margin">
                  <wp:align>right</wp:align>
                </wp:positionH>
                <wp:positionV relativeFrom="paragraph">
                  <wp:posOffset>153</wp:posOffset>
                </wp:positionV>
                <wp:extent cx="2677795" cy="1558925"/>
                <wp:effectExtent l="0" t="0" r="8255" b="3175"/>
                <wp:wrapSquare wrapText="bothSides"/>
                <wp:docPr id="19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6773B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 w:rsidRPr="0056773B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AR_AGE</w:t>
                            </w:r>
                          </w:p>
                          <w:p w:rsidR="0022409D" w:rsidRPr="00EC59DA" w:rsidRDefault="0022409D" w:rsidP="00F32EDC">
                            <w:pPr>
                              <w:spacing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 w:rsidRPr="00EC59DA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자동차가 오래될수록 </w:t>
                            </w:r>
                            <w:r w:rsidRPr="00EC59DA"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OLDCLAIM</w:t>
                            </w:r>
                            <w:r w:rsidRPr="00EC59DA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은 낮아지는 것을 볼 수 있다.</w:t>
                            </w:r>
                            <w:r w:rsidRPr="00EC59DA"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설명 변수의 값이</w:t>
                            </w:r>
                            <w:r w:rsidRPr="00EC59DA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C59DA"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>25</w:t>
                            </w:r>
                            <w:r w:rsidRPr="00EC59DA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쯤에 이상치가 보이지만 그외에는 반비례</w:t>
                            </w:r>
                            <w:r w:rsidR="00CA7039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 xml:space="preserve"> 관계</w:t>
                            </w:r>
                            <w:r w:rsidRPr="00EC59DA"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이다.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91616" id="_x0000_s1034" type="#_x0000_t202" style="position:absolute;left:0;text-align:left;margin-left:159.65pt;margin-top:0;width:210.85pt;height:122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" stroked="f">
                <v:textbox>
                  <w:txbxContent>
                    <w:p w:rsidR="0022409D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6773B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C</w:t>
                      </w:r>
                      <w:r w:rsidRPr="0056773B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AR_AGE</w:t>
                      </w:r>
                    </w:p>
                    <w:p w:rsidR="0022409D" w:rsidRPr="00EC59DA" w:rsidRDefault="0022409D" w:rsidP="00F32EDC">
                      <w:pPr>
                        <w:spacing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 w:rsidRPr="00EC59DA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자동차가 오래될수록 </w:t>
                      </w:r>
                      <w:r w:rsidRPr="00EC59DA"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OLDCLAIM</w:t>
                      </w:r>
                      <w:r w:rsidRPr="00EC59DA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은 낮아지는 것을 볼 수 있다.</w:t>
                      </w:r>
                      <w:r w:rsidRPr="00EC59DA"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설명 변수의 값이</w:t>
                      </w:r>
                      <w:r w:rsidRPr="00EC59DA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 </w:t>
                      </w:r>
                      <w:r w:rsidRPr="00EC59DA"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>25</w:t>
                      </w:r>
                      <w:r w:rsidRPr="00EC59DA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쯤에 이상치가 보이지만 그외에는 반비례</w:t>
                      </w:r>
                      <w:r w:rsidR="00CA7039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 xml:space="preserve"> 관계</w:t>
                      </w:r>
                      <w:r w:rsidRPr="00EC59DA"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이다.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24CE5EB" wp14:editId="7B1D26D1">
                <wp:simplePos x="0" y="0"/>
                <wp:positionH relativeFrom="margin">
                  <wp:align>right</wp:align>
                </wp:positionH>
                <wp:positionV relativeFrom="paragraph">
                  <wp:posOffset>2069737</wp:posOffset>
                </wp:positionV>
                <wp:extent cx="2677795" cy="1558925"/>
                <wp:effectExtent l="0" t="0" r="8255" b="3175"/>
                <wp:wrapSquare wrapText="bothSides"/>
                <wp:docPr id="19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6773B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6773B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YOJ</w:t>
                            </w:r>
                          </w:p>
                          <w:p w:rsidR="0022409D" w:rsidRPr="0056773B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분포의 경향성이 자주 바뀌므로 설명변수와 아무 관계가 없을 가능성이 높다.</w:t>
                            </w:r>
                            <w:r w:rsidRPr="0056773B"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2409D" w:rsidRPr="00EC59DA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CE5EB" id="_x0000_s1035" type="#_x0000_t202" style="position:absolute;left:0;text-align:left;margin-left:159.65pt;margin-top:162.95pt;width:210.85pt;height:122.7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" stroked="f">
                <v:textbox>
                  <w:txbxContent>
                    <w:p w:rsidR="0022409D" w:rsidRPr="0056773B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6773B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YOJ</w:t>
                      </w:r>
                    </w:p>
                    <w:p w:rsidR="0022409D" w:rsidRPr="0056773B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분포의 경향성이 자주 바뀌므로 설명변수와 아무 관계가 없을 가능성이 높다.</w:t>
                      </w:r>
                      <w:r w:rsidRPr="0056773B"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</w:p>
                    <w:p w:rsidR="0022409D" w:rsidRPr="00EC59DA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28672B8E" wp14:editId="18FEBFFA">
            <wp:extent cx="2796363" cy="1840644"/>
            <wp:effectExtent l="0" t="0" r="4445" b="7620"/>
            <wp:docPr id="212" name="그림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317" cy="186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0017A80D" wp14:editId="2696A01D">
            <wp:extent cx="2870791" cy="1870691"/>
            <wp:effectExtent l="0" t="0" r="6350" b="0"/>
            <wp:docPr id="213" name="그림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5792" cy="18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EDC" w:rsidRPr="00EE1D4A" w:rsidRDefault="00F32EDC" w:rsidP="00F32EDC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B894483" wp14:editId="5C16441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677795" cy="1558925"/>
                <wp:effectExtent l="0" t="0" r="8255" b="3175"/>
                <wp:wrapSquare wrapText="bothSides"/>
                <wp:docPr id="1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779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409D" w:rsidRPr="0056773B" w:rsidRDefault="0022409D" w:rsidP="00F32EDC">
                            <w:pPr>
                              <w:spacing w:line="360" w:lineRule="auto"/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</w:pPr>
                            <w:r w:rsidRPr="0056773B">
                              <w:rPr>
                                <w:rFonts w:ascii="바탕체" w:eastAsia="바탕체" w:hAnsi="바탕체" w:hint="eastAsia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r w:rsidRPr="0056773B">
                              <w:rPr>
                                <w:rFonts w:ascii="바탕체" w:eastAsia="바탕체" w:hAnsi="바탕체"/>
                                <w:b/>
                                <w:sz w:val="24"/>
                                <w:szCs w:val="24"/>
                              </w:rPr>
                              <w:t>IF</w:t>
                            </w:r>
                          </w:p>
                          <w:p w:rsidR="0022409D" w:rsidRPr="0056773B" w:rsidRDefault="0022409D" w:rsidP="00F32EDC">
                            <w:pPr>
                              <w:spacing w:after="0" w:line="360" w:lineRule="auto"/>
                              <w:jc w:val="left"/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분포의 경향성이 자주 바뀌므로</w:t>
                            </w:r>
                            <w:r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4"/>
                                <w:szCs w:val="24"/>
                              </w:rPr>
                              <w:t>설명변수와 아무 관계가 없을 가능성이 높다.</w:t>
                            </w:r>
                            <w:r w:rsidRPr="0056773B">
                              <w:rPr>
                                <w:rFonts w:ascii="바탕체" w:eastAsia="바탕체" w:hAnsi="바탕체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4483" id="_x0000_s1036" type="#_x0000_t202" style="position:absolute;left:0;text-align:left;margin-left:159.65pt;margin-top:0;width:210.85pt;height:122.7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" stroked="f">
                <v:textbox>
                  <w:txbxContent>
                    <w:p w:rsidR="0022409D" w:rsidRPr="0056773B" w:rsidRDefault="0022409D" w:rsidP="00F32EDC">
                      <w:pPr>
                        <w:spacing w:line="360" w:lineRule="auto"/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</w:pPr>
                      <w:r w:rsidRPr="0056773B">
                        <w:rPr>
                          <w:rFonts w:ascii="바탕체" w:eastAsia="바탕체" w:hAnsi="바탕체" w:hint="eastAsia"/>
                          <w:b/>
                          <w:sz w:val="24"/>
                          <w:szCs w:val="24"/>
                        </w:rPr>
                        <w:t>T</w:t>
                      </w:r>
                      <w:r w:rsidRPr="0056773B">
                        <w:rPr>
                          <w:rFonts w:ascii="바탕체" w:eastAsia="바탕체" w:hAnsi="바탕체"/>
                          <w:b/>
                          <w:sz w:val="24"/>
                          <w:szCs w:val="24"/>
                        </w:rPr>
                        <w:t>IF</w:t>
                      </w:r>
                    </w:p>
                    <w:p w:rsidR="0022409D" w:rsidRPr="0056773B" w:rsidRDefault="0022409D" w:rsidP="00F32EDC">
                      <w:pPr>
                        <w:spacing w:after="0" w:line="360" w:lineRule="auto"/>
                        <w:jc w:val="left"/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분포의 경향성이 자주 바뀌므로</w:t>
                      </w:r>
                      <w:r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바탕체" w:eastAsia="바탕체" w:hAnsi="바탕체" w:hint="eastAsia"/>
                          <w:sz w:val="24"/>
                          <w:szCs w:val="24"/>
                        </w:rPr>
                        <w:t>설명변수와 아무 관계가 없을 가능성이 높다.</w:t>
                      </w:r>
                      <w:r w:rsidRPr="0056773B">
                        <w:rPr>
                          <w:rFonts w:ascii="바탕체" w:eastAsia="바탕체" w:hAnsi="바탕체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5D3FBD03" wp14:editId="714309EF">
            <wp:extent cx="2817628" cy="1842843"/>
            <wp:effectExtent l="0" t="0" r="1905" b="5080"/>
            <wp:docPr id="214" name="그림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3323" cy="18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FE1" w:rsidRPr="00EE1D4A" w:rsidRDefault="00106FE1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3</w:t>
      </w:r>
      <w:r w:rsidRPr="00EE1D4A">
        <w:rPr>
          <w:rFonts w:ascii="바탕체" w:eastAsia="바탕체" w:hAnsi="바탕체"/>
          <w:sz w:val="24"/>
          <w:szCs w:val="24"/>
        </w:rPr>
        <w:t>-C.</w:t>
      </w:r>
      <w:r w:rsidR="002C3992" w:rsidRPr="00EE1D4A">
        <w:rPr>
          <w:rFonts w:ascii="바탕체" w:eastAsia="바탕체" w:hAnsi="바탕체"/>
          <w:sz w:val="24"/>
          <w:szCs w:val="24"/>
        </w:rPr>
        <w:t xml:space="preserve"> 시각화에서 얻은 인사이트를 이용한 통계적 검정</w:t>
      </w:r>
    </w:p>
    <w:p w:rsidR="00257F19" w:rsidRPr="00EE1D4A" w:rsidRDefault="00E17ED1" w:rsidP="00257F19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lastRenderedPageBreak/>
        <w:t>Spearman Rank Correlation Coefficient(</w:t>
      </w:r>
      <w:r w:rsidRPr="00EE1D4A">
        <w:rPr>
          <w:rFonts w:ascii="바탕체" w:eastAsia="바탕체" w:hAnsi="바탕체" w:hint="eastAsia"/>
          <w:sz w:val="24"/>
          <w:szCs w:val="24"/>
        </w:rPr>
        <w:t>순위 상관 계수)</w:t>
      </w:r>
      <w:r w:rsidRPr="00EE1D4A">
        <w:rPr>
          <w:rFonts w:ascii="바탕체" w:eastAsia="바탕체" w:hAnsi="바탕체"/>
          <w:sz w:val="24"/>
          <w:szCs w:val="24"/>
        </w:rPr>
        <w:t xml:space="preserve">: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측정형 변수나 순서형 분류형 변수들의 상관관계 정도를 자료의 순위 값에 의하여 계산하는 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방법이다.</w:t>
      </w:r>
      <w:r w:rsidR="004F6C57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이 검정의 전제조건은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두 변수에 대한 표본 관측치</w:t>
      </w:r>
      <w:r w:rsidRPr="00EE1D4A">
        <w:rPr>
          <w:rFonts w:ascii="바탕체" w:eastAsia="바탕체" w:hAnsi="바탕체"/>
          <w:sz w:val="24"/>
          <w:szCs w:val="24"/>
        </w:rPr>
        <w:t xml:space="preserve">(X, </w:t>
      </w:r>
      <w:r w:rsidRPr="00EE1D4A">
        <w:rPr>
          <w:rFonts w:ascii="바탕체" w:eastAsia="바탕체" w:hAnsi="바탕체" w:hint="eastAsia"/>
          <w:sz w:val="24"/>
          <w:szCs w:val="24"/>
        </w:rPr>
        <w:t>Y</w:t>
      </w:r>
      <w:r w:rsidRPr="00EE1D4A">
        <w:rPr>
          <w:rFonts w:ascii="바탕체" w:eastAsia="바탕체" w:hAnsi="바탕체"/>
          <w:sz w:val="24"/>
          <w:szCs w:val="24"/>
        </w:rPr>
        <w:t>)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는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각 변수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의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크기 순으로 정렬이 가능해야 한다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는 것이다.</w:t>
      </w:r>
    </w:p>
    <w:p w:rsidR="00E17ED1" w:rsidRPr="00EE1D4A" w:rsidRDefault="00E17ED1" w:rsidP="00257F19">
      <w:pPr>
        <w:pStyle w:val="a3"/>
        <w:numPr>
          <w:ilvl w:val="0"/>
          <w:numId w:val="8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가설</w:t>
      </w:r>
    </w:p>
    <w:p w:rsidR="00257F19" w:rsidRPr="00EE1D4A" w:rsidRDefault="00257F19" w:rsidP="00257F19">
      <w:pPr>
        <w:pStyle w:val="a3"/>
        <w:spacing w:after="0" w:line="360" w:lineRule="auto"/>
        <w:rPr>
          <w:rFonts w:ascii="바탕체" w:eastAsia="바탕체" w:hAnsi="바탕체"/>
          <w:sz w:val="24"/>
          <w:szCs w:val="24"/>
        </w:rPr>
      </w:pP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귀무가설</w:t>
      </w:r>
      <w:proofErr w:type="spellEnd"/>
      <w:r w:rsidRPr="00EE1D4A">
        <w:rPr>
          <w:rFonts w:ascii="바탕체" w:eastAsia="바탕체" w:hAnsi="바탕체"/>
          <w:sz w:val="24"/>
          <w:szCs w:val="24"/>
        </w:rPr>
        <w:t>: 두 변수 (X, Y)는 서로 독립이다.</w:t>
      </w:r>
    </w:p>
    <w:p w:rsidR="00257F19" w:rsidRPr="00EE1D4A" w:rsidRDefault="00257F19" w:rsidP="00257F19">
      <w:pPr>
        <w:pStyle w:val="a3"/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>대립가설: 독립이 아니다 = 선형 상관 관계가 존재한다.</w:t>
      </w:r>
    </w:p>
    <w:p w:rsidR="00257F19" w:rsidRPr="00EE1D4A" w:rsidRDefault="00257F19" w:rsidP="00257F19">
      <w:pPr>
        <w:pStyle w:val="a3"/>
        <w:numPr>
          <w:ilvl w:val="0"/>
          <w:numId w:val="8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검정 통계량</w:t>
      </w:r>
    </w:p>
    <w:p w:rsidR="00257F19" w:rsidRPr="00EE1D4A" w:rsidRDefault="00F219CA" w:rsidP="00F219CA">
      <w:pPr>
        <w:pStyle w:val="a3"/>
        <w:spacing w:line="360" w:lineRule="auto"/>
        <w:ind w:leftChars="0" w:left="10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6EECDC01" wp14:editId="3FB4C334">
            <wp:extent cx="1936573" cy="786063"/>
            <wp:effectExtent l="0" t="0" r="698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7559" cy="7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9CA" w:rsidRPr="00EE1D4A" w:rsidRDefault="00F219CA" w:rsidP="00F219CA">
      <w:pPr>
        <w:pStyle w:val="a3"/>
        <w:spacing w:after="0" w:line="360" w:lineRule="auto"/>
        <w:ind w:leftChars="0" w:left="10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n</w:t>
      </w:r>
      <w:r w:rsidRPr="00EE1D4A">
        <w:rPr>
          <w:rFonts w:ascii="바탕체" w:eastAsia="바탕체" w:hAnsi="바탕체"/>
          <w:sz w:val="24"/>
          <w:szCs w:val="24"/>
        </w:rPr>
        <w:t xml:space="preserve"> = </w:t>
      </w:r>
      <w:r w:rsidRPr="00EE1D4A">
        <w:rPr>
          <w:rFonts w:ascii="바탕체" w:eastAsia="바탕체" w:hAnsi="바탕체" w:hint="eastAsia"/>
          <w:sz w:val="24"/>
          <w:szCs w:val="24"/>
        </w:rPr>
        <w:t>데이터 수</w:t>
      </w:r>
    </w:p>
    <w:p w:rsidR="00F219CA" w:rsidRPr="00EE1D4A" w:rsidRDefault="00F219CA" w:rsidP="008A2261">
      <w:pPr>
        <w:pStyle w:val="a3"/>
        <w:spacing w:after="0" w:line="360" w:lineRule="auto"/>
        <w:ind w:leftChars="0" w:left="10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di=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고려된 두 변수의 각 </w:t>
      </w:r>
      <w:proofErr w:type="spellStart"/>
      <w:r w:rsidRPr="00EE1D4A">
        <w:rPr>
          <w:rFonts w:ascii="바탕체" w:eastAsia="바탕체" w:hAnsi="바탕체"/>
          <w:sz w:val="24"/>
          <w:szCs w:val="24"/>
        </w:rPr>
        <w:t>i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번째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요소의 순위 차</w:t>
      </w:r>
    </w:p>
    <w:p w:rsidR="00B923E6" w:rsidRPr="00EE1D4A" w:rsidRDefault="002935D7" w:rsidP="00F219CA">
      <w:pPr>
        <w:pStyle w:val="a3"/>
        <w:spacing w:line="360" w:lineRule="auto"/>
        <w:ind w:leftChars="0" w:left="1040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/>
          <w:sz w:val="24"/>
          <w:szCs w:val="24"/>
        </w:rPr>
        <w:t>rR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의 값으로 </w:t>
      </w:r>
      <w:r w:rsidRPr="00EE1D4A">
        <w:rPr>
          <w:rFonts w:ascii="바탕체" w:eastAsia="바탕체" w:hAnsi="바탕체"/>
          <w:sz w:val="24"/>
          <w:szCs w:val="24"/>
        </w:rPr>
        <w:t xml:space="preserve">t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분포의 </w:t>
      </w:r>
      <w:r w:rsidRPr="00EE1D4A">
        <w:rPr>
          <w:rFonts w:ascii="바탕체" w:eastAsia="바탕체" w:hAnsi="바탕체"/>
          <w:sz w:val="24"/>
          <w:szCs w:val="24"/>
        </w:rPr>
        <w:t xml:space="preserve">p </w:t>
      </w:r>
      <w:r w:rsidRPr="00EE1D4A">
        <w:rPr>
          <w:rFonts w:ascii="바탕체" w:eastAsia="바탕체" w:hAnsi="바탕체" w:hint="eastAsia"/>
          <w:sz w:val="24"/>
          <w:szCs w:val="24"/>
        </w:rPr>
        <w:t>값을 뽑을 수 있다.</w:t>
      </w:r>
    </w:p>
    <w:p w:rsidR="00E17ED1" w:rsidRPr="00EE1D4A" w:rsidRDefault="00E17ED1" w:rsidP="00A2794C">
      <w:pPr>
        <w:spacing w:line="360" w:lineRule="auto"/>
        <w:ind w:firstLineChars="100" w:firstLine="240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아래 코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드를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이용하여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sz w:val="24"/>
          <w:szCs w:val="24"/>
        </w:rPr>
        <w:t xml:space="preserve">Spearman </w:t>
      </w:r>
      <w:r w:rsidR="00AF3C31" w:rsidRPr="00EE1D4A">
        <w:rPr>
          <w:rFonts w:ascii="바탕체" w:eastAsia="바탕체" w:hAnsi="바탕체" w:hint="eastAsia"/>
          <w:sz w:val="24"/>
          <w:szCs w:val="24"/>
        </w:rPr>
        <w:t>C</w:t>
      </w:r>
      <w:r w:rsidRPr="00EE1D4A">
        <w:rPr>
          <w:rFonts w:ascii="바탕체" w:eastAsia="바탕체" w:hAnsi="바탕체"/>
          <w:sz w:val="24"/>
          <w:szCs w:val="24"/>
        </w:rPr>
        <w:t>or</w:t>
      </w:r>
      <w:r w:rsidR="00FA740A" w:rsidRPr="00EE1D4A">
        <w:rPr>
          <w:rFonts w:ascii="바탕체" w:eastAsia="바탕체" w:hAnsi="바탕체" w:hint="eastAsia"/>
          <w:sz w:val="24"/>
          <w:szCs w:val="24"/>
        </w:rPr>
        <w:t>r</w:t>
      </w:r>
      <w:r w:rsidRPr="00EE1D4A">
        <w:rPr>
          <w:rFonts w:ascii="바탕체" w:eastAsia="바탕체" w:hAnsi="바탕체"/>
          <w:sz w:val="24"/>
          <w:szCs w:val="24"/>
        </w:rPr>
        <w:t xml:space="preserve">elation </w:t>
      </w:r>
      <w:r w:rsidR="00AF3C31" w:rsidRPr="00EE1D4A">
        <w:rPr>
          <w:rFonts w:ascii="바탕체" w:eastAsia="바탕체" w:hAnsi="바탕체"/>
          <w:sz w:val="24"/>
          <w:szCs w:val="24"/>
        </w:rPr>
        <w:t>C</w:t>
      </w:r>
      <w:r w:rsidRPr="00EE1D4A">
        <w:rPr>
          <w:rFonts w:ascii="바탕체" w:eastAsia="바탕체" w:hAnsi="바탕체"/>
          <w:sz w:val="24"/>
          <w:szCs w:val="24"/>
        </w:rPr>
        <w:t>oefficient</w:t>
      </w:r>
      <w:r w:rsidRPr="00EE1D4A">
        <w:rPr>
          <w:rFonts w:ascii="바탕체" w:eastAsia="바탕체" w:hAnsi="바탕체" w:hint="eastAsia"/>
          <w:sz w:val="24"/>
          <w:szCs w:val="24"/>
        </w:rPr>
        <w:t>을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구현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다.</w:t>
      </w:r>
      <w:r w:rsidR="00443EE9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>각</w:t>
      </w:r>
      <w:r w:rsidR="00E86768" w:rsidRPr="00EE1D4A">
        <w:rPr>
          <w:rFonts w:ascii="바탕체" w:eastAsia="바탕체" w:hAnsi="바탕체" w:hint="eastAsia"/>
          <w:sz w:val="24"/>
          <w:szCs w:val="24"/>
        </w:rPr>
        <w:t>각의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E86768" w:rsidRPr="00EE1D4A">
        <w:rPr>
          <w:rFonts w:ascii="바탕체" w:eastAsia="바탕체" w:hAnsi="바탕체" w:hint="eastAsia"/>
          <w:sz w:val="24"/>
          <w:szCs w:val="24"/>
        </w:rPr>
        <w:t>검정</w:t>
      </w:r>
      <w:r w:rsidR="008D2611" w:rsidRPr="00EE1D4A">
        <w:rPr>
          <w:rFonts w:ascii="바탕체" w:eastAsia="바탕체" w:hAnsi="바탕체" w:hint="eastAsia"/>
          <w:sz w:val="24"/>
          <w:szCs w:val="24"/>
        </w:rPr>
        <w:t xml:space="preserve"> 별로 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>c</w:t>
      </w:r>
      <w:r w:rsidR="00443EE9" w:rsidRPr="00EE1D4A">
        <w:rPr>
          <w:rFonts w:ascii="바탕체" w:eastAsia="바탕체" w:hAnsi="바탕체"/>
          <w:sz w:val="24"/>
          <w:szCs w:val="24"/>
        </w:rPr>
        <w:t>oefficient</w:t>
      </w:r>
      <w:r w:rsidR="002935D7" w:rsidRPr="00EE1D4A">
        <w:rPr>
          <w:rFonts w:ascii="바탕체" w:eastAsia="바탕체" w:hAnsi="바탕체"/>
          <w:sz w:val="24"/>
          <w:szCs w:val="24"/>
        </w:rPr>
        <w:t>(</w:t>
      </w:r>
      <w:proofErr w:type="spellStart"/>
      <w:r w:rsidR="002935D7" w:rsidRPr="00EE1D4A">
        <w:rPr>
          <w:rFonts w:ascii="바탕체" w:eastAsia="바탕체" w:hAnsi="바탕체" w:hint="eastAsia"/>
          <w:sz w:val="24"/>
          <w:szCs w:val="24"/>
        </w:rPr>
        <w:t>r</w:t>
      </w:r>
      <w:r w:rsidR="002935D7" w:rsidRPr="00EE1D4A">
        <w:rPr>
          <w:rFonts w:ascii="바탕체" w:eastAsia="바탕체" w:hAnsi="바탕체"/>
          <w:sz w:val="24"/>
          <w:szCs w:val="24"/>
        </w:rPr>
        <w:t>R</w:t>
      </w:r>
      <w:proofErr w:type="spellEnd"/>
      <w:r w:rsidR="002935D7" w:rsidRPr="00EE1D4A">
        <w:rPr>
          <w:rFonts w:ascii="바탕체" w:eastAsia="바탕체" w:hAnsi="바탕체"/>
          <w:sz w:val="24"/>
          <w:szCs w:val="24"/>
        </w:rPr>
        <w:t>)</w:t>
      </w:r>
      <w:r w:rsidR="008D2611" w:rsidRPr="00EE1D4A">
        <w:rPr>
          <w:rFonts w:ascii="바탕체" w:eastAsia="바탕체" w:hAnsi="바탕체" w:hint="eastAsia"/>
          <w:sz w:val="24"/>
          <w:szCs w:val="24"/>
        </w:rPr>
        <w:t>와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443EE9" w:rsidRPr="00EE1D4A">
        <w:rPr>
          <w:rFonts w:ascii="바탕체" w:eastAsia="바탕체" w:hAnsi="바탕체"/>
          <w:sz w:val="24"/>
          <w:szCs w:val="24"/>
        </w:rPr>
        <w:t xml:space="preserve">p </w:t>
      </w:r>
      <w:r w:rsidR="00C655C5" w:rsidRPr="00EE1D4A">
        <w:rPr>
          <w:rFonts w:ascii="바탕체" w:eastAsia="바탕체" w:hAnsi="바탕체" w:hint="eastAsia"/>
          <w:sz w:val="24"/>
          <w:szCs w:val="24"/>
        </w:rPr>
        <w:t>값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>이 나오는데,</w:t>
      </w:r>
      <w:r w:rsidR="00443EE9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 xml:space="preserve">여기서 </w:t>
      </w:r>
      <w:r w:rsidR="00443EE9" w:rsidRPr="00EE1D4A">
        <w:rPr>
          <w:rFonts w:ascii="바탕체" w:eastAsia="바탕체" w:hAnsi="바탕체"/>
          <w:sz w:val="24"/>
          <w:szCs w:val="24"/>
        </w:rPr>
        <w:t xml:space="preserve">p 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 xml:space="preserve">값은 제 </w:t>
      </w:r>
      <w:r w:rsidR="00443EE9" w:rsidRPr="00EE1D4A">
        <w:rPr>
          <w:rFonts w:ascii="바탕체" w:eastAsia="바탕체" w:hAnsi="바탕체"/>
          <w:sz w:val="24"/>
          <w:szCs w:val="24"/>
        </w:rPr>
        <w:t>1</w:t>
      </w:r>
      <w:r w:rsidR="00443EE9" w:rsidRPr="00EE1D4A">
        <w:rPr>
          <w:rFonts w:ascii="바탕체" w:eastAsia="바탕체" w:hAnsi="바탕체" w:hint="eastAsia"/>
          <w:sz w:val="24"/>
          <w:szCs w:val="24"/>
        </w:rPr>
        <w:t>종 오류(</w:t>
      </w:r>
      <w:proofErr w:type="spellStart"/>
      <w:r w:rsidR="00443EE9" w:rsidRPr="00EE1D4A">
        <w:rPr>
          <w:rFonts w:ascii="바탕체" w:eastAsia="바탕체" w:hAnsi="바탕체" w:hint="eastAsia"/>
          <w:sz w:val="24"/>
          <w:szCs w:val="24"/>
        </w:rPr>
        <w:t>귀무가설이</w:t>
      </w:r>
      <w:proofErr w:type="spellEnd"/>
      <w:r w:rsidR="00443EE9" w:rsidRPr="00EE1D4A">
        <w:rPr>
          <w:rFonts w:ascii="바탕체" w:eastAsia="바탕체" w:hAnsi="바탕체" w:hint="eastAsia"/>
          <w:sz w:val="24"/>
          <w:szCs w:val="24"/>
        </w:rPr>
        <w:t xml:space="preserve"> 참인데 기각할 확률)를 뜻한다.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유의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수준을 </w:t>
      </w:r>
      <w:r w:rsidRPr="00EE1D4A">
        <w:rPr>
          <w:rFonts w:ascii="바탕체" w:eastAsia="바탕체" w:hAnsi="바탕체"/>
          <w:sz w:val="24"/>
          <w:szCs w:val="24"/>
        </w:rPr>
        <w:t>alpha= 0.05</w:t>
      </w:r>
      <w:r w:rsidRPr="00EE1D4A">
        <w:rPr>
          <w:rFonts w:ascii="바탕체" w:eastAsia="바탕체" w:hAnsi="바탕체" w:hint="eastAsia"/>
          <w:sz w:val="24"/>
          <w:szCs w:val="24"/>
        </w:rPr>
        <w:t>로 지정해주고,</w:t>
      </w:r>
      <w:r w:rsidRPr="00EE1D4A">
        <w:rPr>
          <w:rFonts w:ascii="바탕체" w:eastAsia="바탕체" w:hAnsi="바탕체"/>
          <w:sz w:val="24"/>
          <w:szCs w:val="24"/>
        </w:rPr>
        <w:t xml:space="preserve"> p</w:t>
      </w:r>
      <w:r w:rsidRPr="00EE1D4A">
        <w:rPr>
          <w:rFonts w:ascii="바탕체" w:eastAsia="바탕체" w:hAnsi="바탕체" w:hint="eastAsia"/>
          <w:sz w:val="24"/>
          <w:szCs w:val="24"/>
        </w:rPr>
        <w:t>값이 a</w:t>
      </w:r>
      <w:r w:rsidRPr="00EE1D4A">
        <w:rPr>
          <w:rFonts w:ascii="바탕체" w:eastAsia="바탕체" w:hAnsi="바탕체"/>
          <w:sz w:val="24"/>
          <w:szCs w:val="24"/>
        </w:rPr>
        <w:t>lpha</w:t>
      </w:r>
      <w:r w:rsidRPr="00EE1D4A">
        <w:rPr>
          <w:rFonts w:ascii="바탕체" w:eastAsia="바탕체" w:hAnsi="바탕체" w:hint="eastAsia"/>
          <w:sz w:val="24"/>
          <w:szCs w:val="24"/>
        </w:rPr>
        <w:t>보다 작으면 상관관계성이 있는 것이고 아니면 독립인 것이다.</w:t>
      </w:r>
      <w:r w:rsidR="00E64676" w:rsidRPr="00EE1D4A">
        <w:rPr>
          <w:rFonts w:ascii="바탕체" w:eastAsia="바탕체" w:hAnsi="바탕체"/>
          <w:sz w:val="24"/>
          <w:szCs w:val="24"/>
        </w:rPr>
        <w:t xml:space="preserve"> </w:t>
      </w:r>
      <w:r w:rsidR="00A2794C" w:rsidRPr="00EE1D4A">
        <w:rPr>
          <w:rFonts w:ascii="바탕체" w:eastAsia="바탕체" w:hAnsi="바탕체"/>
          <w:sz w:val="24"/>
          <w:szCs w:val="24"/>
        </w:rPr>
        <w:t>(</w:t>
      </w:r>
      <w:r w:rsidR="004F6C57" w:rsidRPr="00EE1D4A">
        <w:rPr>
          <w:rFonts w:ascii="바탕체" w:eastAsia="바탕체" w:hAnsi="바탕체" w:hint="eastAsia"/>
          <w:sz w:val="24"/>
          <w:szCs w:val="24"/>
        </w:rPr>
        <w:t>유의수준은 통계적인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 xml:space="preserve"> 가설검정에서 사용되는 기준</w:t>
      </w:r>
      <w:r w:rsidR="00A2794C" w:rsidRPr="00EE1D4A">
        <w:rPr>
          <w:rFonts w:ascii="바탕체" w:eastAsia="바탕체" w:hAnsi="바탕체" w:cs="Arial" w:hint="eastAsia"/>
          <w:color w:val="222222"/>
          <w:sz w:val="24"/>
          <w:szCs w:val="24"/>
          <w:shd w:val="clear" w:color="auto" w:fill="FFFFFF"/>
        </w:rPr>
        <w:t xml:space="preserve"> 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값이다. 일반적으로 유의 수준은 </w:t>
      </w:r>
      <w:hyperlink r:id="rId29" w:tooltip="Α" w:history="1"/>
      <w:r w:rsidR="004F6C57" w:rsidRPr="00EE1D4A">
        <w:rPr>
          <w:rFonts w:ascii="바탕체" w:eastAsia="바탕체" w:hAnsi="바탕체"/>
          <w:sz w:val="24"/>
          <w:szCs w:val="24"/>
        </w:rPr>
        <w:t xml:space="preserve"> alpha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로 표시하고 95%의</w:t>
      </w:r>
      <w:r w:rsidR="004F6C57" w:rsidRPr="00EE1D4A">
        <w:rPr>
          <w:rFonts w:ascii="바탕체" w:eastAsia="바탕체" w:hAnsi="바탕체" w:cs="Arial" w:hint="eastAsia"/>
          <w:color w:val="222222"/>
          <w:sz w:val="24"/>
          <w:szCs w:val="24"/>
          <w:shd w:val="clear" w:color="auto" w:fill="FFFFFF"/>
        </w:rPr>
        <w:t xml:space="preserve"> 신뢰도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를 기준으로 한다면 1</w:t>
      </w:r>
      <w:r w:rsidR="00373161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 xml:space="preserve"> 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−</w:t>
      </w:r>
      <w:r w:rsidR="00373161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 xml:space="preserve"> </w:t>
      </w:r>
      <w:r w:rsidR="004F6C57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0.95인 0.05값이 유의수준 값이 된다.</w:t>
      </w:r>
      <w:r w:rsidR="00A2794C" w:rsidRPr="00EE1D4A">
        <w:rPr>
          <w:rFonts w:ascii="바탕체" w:eastAsia="바탕체" w:hAnsi="바탕체" w:cs="Arial"/>
          <w:color w:val="222222"/>
          <w:sz w:val="24"/>
          <w:szCs w:val="24"/>
          <w:shd w:val="clear" w:color="auto" w:fill="FFFFFF"/>
        </w:rPr>
        <w:t>)</w:t>
      </w:r>
      <w:r w:rsidR="008417D7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810A00" w:rsidRPr="00EE1D4A">
        <w:rPr>
          <w:rFonts w:ascii="바탕체" w:eastAsia="바탕체" w:hAnsi="바탕체"/>
          <w:sz w:val="24"/>
          <w:szCs w:val="24"/>
        </w:rPr>
        <w:t xml:space="preserve">X가 증가할 때 Y가 증가하는 경향이 있다면 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S</w:t>
      </w:r>
      <w:r w:rsidR="00810A00" w:rsidRPr="00EE1D4A">
        <w:rPr>
          <w:rFonts w:ascii="바탕체" w:eastAsia="바탕체" w:hAnsi="바탕체"/>
          <w:sz w:val="24"/>
          <w:szCs w:val="24"/>
        </w:rPr>
        <w:t xml:space="preserve">pearman 상관 계수는 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양수이</w:t>
      </w:r>
      <w:r w:rsidR="00810A00" w:rsidRPr="00EE1D4A">
        <w:rPr>
          <w:rFonts w:ascii="바탕체" w:eastAsia="바탕체" w:hAnsi="바탕체"/>
          <w:sz w:val="24"/>
          <w:szCs w:val="24"/>
        </w:rPr>
        <w:t>다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.</w:t>
      </w:r>
      <w:r w:rsidR="00810A00" w:rsidRPr="00EE1D4A">
        <w:rPr>
          <w:rFonts w:ascii="바탕체" w:eastAsia="바탕체" w:hAnsi="바탕체"/>
          <w:sz w:val="24"/>
          <w:szCs w:val="24"/>
        </w:rPr>
        <w:t xml:space="preserve"> 1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에 더 가까울수록 양의 관계가 뚜렷하다</w:t>
      </w:r>
      <w:r w:rsidR="00810A00" w:rsidRPr="00EE1D4A">
        <w:rPr>
          <w:rFonts w:ascii="바탕체" w:eastAsia="바탕체" w:hAnsi="바탕체"/>
          <w:sz w:val="24"/>
          <w:szCs w:val="24"/>
        </w:rPr>
        <w:t xml:space="preserve">. 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반면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,</w:t>
      </w:r>
      <w:r w:rsidR="00810A00" w:rsidRPr="00EE1D4A">
        <w:rPr>
          <w:rFonts w:ascii="바탕체" w:eastAsia="바탕체" w:hAnsi="바탕체"/>
          <w:sz w:val="24"/>
          <w:szCs w:val="24"/>
        </w:rPr>
        <w:t xml:space="preserve"> X가 증가할 때 Y가 감소하는 경향이 있다면 Spearman 상관 계수는 음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수</w:t>
      </w:r>
      <w:r w:rsidR="00810A00" w:rsidRPr="00EE1D4A">
        <w:rPr>
          <w:rFonts w:ascii="바탕체" w:eastAsia="바탕체" w:hAnsi="바탕체"/>
          <w:sz w:val="24"/>
          <w:szCs w:val="24"/>
        </w:rPr>
        <w:t>이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 xml:space="preserve">고 </w:t>
      </w:r>
      <w:r w:rsidR="00810A00" w:rsidRPr="00EE1D4A">
        <w:rPr>
          <w:rFonts w:ascii="바탕체" w:eastAsia="바탕체" w:hAnsi="바탕체"/>
          <w:sz w:val="24"/>
          <w:szCs w:val="24"/>
        </w:rPr>
        <w:t>-1</w:t>
      </w:r>
      <w:r w:rsidR="00810A00" w:rsidRPr="00EE1D4A">
        <w:rPr>
          <w:rFonts w:ascii="바탕체" w:eastAsia="바탕체" w:hAnsi="바탕체" w:hint="eastAsia"/>
          <w:sz w:val="24"/>
          <w:szCs w:val="24"/>
        </w:rPr>
        <w:t>에 더 가까울수록 음의 관계가 뚜렷하다.</w:t>
      </w:r>
      <w:r w:rsidR="00D27CAF" w:rsidRPr="00EE1D4A">
        <w:rPr>
          <w:rFonts w:ascii="바탕체" w:eastAsia="바탕체" w:hAnsi="바탕체"/>
          <w:sz w:val="24"/>
          <w:szCs w:val="24"/>
        </w:rPr>
        <w:t xml:space="preserve"> </w:t>
      </w:r>
    </w:p>
    <w:p w:rsidR="00E17ED1" w:rsidRPr="00EE1D4A" w:rsidRDefault="00E17ED1" w:rsidP="00A2794C">
      <w:pPr>
        <w:spacing w:after="0" w:line="360" w:lineRule="auto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w:drawing>
          <wp:inline distT="0" distB="0" distL="0" distR="0" wp14:anchorId="065BC852" wp14:editId="0A20A4E5">
            <wp:extent cx="4943475" cy="1377447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4946" cy="13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37F" w:rsidRPr="00EE1D4A" w:rsidRDefault="00D1337F" w:rsidP="00D1337F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D1337F" w:rsidRPr="00EE1D4A" w:rsidRDefault="00D1337F" w:rsidP="00C505C4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 xml:space="preserve">아래의 표는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위의 과정을 통해 나온 결과를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정리한 것이</w:t>
      </w:r>
      <w:r w:rsidRPr="00EE1D4A">
        <w:rPr>
          <w:rFonts w:ascii="바탕체" w:eastAsia="바탕체" w:hAnsi="바탕체" w:hint="eastAsia"/>
          <w:sz w:val="24"/>
          <w:szCs w:val="24"/>
        </w:rPr>
        <w:t>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시각화를 통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관계파악이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어려운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BLUEBOOK,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INCOME,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HOME_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VAL은 통계적 검정을 통하여 관계성이 입증</w:t>
      </w:r>
      <w:r w:rsidR="00F95FF1" w:rsidRPr="00EE1D4A">
        <w:rPr>
          <w:rFonts w:ascii="바탕체" w:eastAsia="바탕체" w:hAnsi="바탕체" w:hint="eastAsia"/>
          <w:sz w:val="24"/>
          <w:szCs w:val="24"/>
        </w:rPr>
        <w:t>되었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다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.</w:t>
      </w:r>
      <w:r w:rsidR="00C505C4" w:rsidRPr="00EE1D4A">
        <w:rPr>
          <w:rFonts w:ascii="바탕체" w:eastAsia="바탕체" w:hAnsi="바탕체"/>
          <w:sz w:val="24"/>
          <w:szCs w:val="24"/>
        </w:rPr>
        <w:t xml:space="preserve"> 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시각화를 통한 관계파악 과정을 거친 변수 중에서는 TRAVTIME과 OLDCLAIM</w:t>
      </w:r>
      <w:r w:rsidR="00C505C4" w:rsidRPr="00EE1D4A">
        <w:rPr>
          <w:rFonts w:ascii="바탕체" w:eastAsia="바탕체" w:hAnsi="바탕체"/>
          <w:sz w:val="24"/>
          <w:szCs w:val="24"/>
        </w:rPr>
        <w:t xml:space="preserve"> 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간의 관계</w:t>
      </w:r>
      <w:r w:rsidR="00BD7C21" w:rsidRPr="00EE1D4A">
        <w:rPr>
          <w:rFonts w:ascii="바탕체" w:eastAsia="바탕체" w:hAnsi="바탕체" w:hint="eastAsia"/>
          <w:sz w:val="24"/>
          <w:szCs w:val="24"/>
        </w:rPr>
        <w:t>성이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 xml:space="preserve"> 통계적 검정을 통해 반증되고,</w:t>
      </w:r>
      <w:r w:rsidR="00C505C4" w:rsidRPr="00EE1D4A">
        <w:rPr>
          <w:rFonts w:ascii="바탕체" w:eastAsia="바탕체" w:hAnsi="바탕체"/>
          <w:sz w:val="24"/>
          <w:szCs w:val="24"/>
        </w:rPr>
        <w:t xml:space="preserve"> 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나머지 변수들은 관계성이 증명</w:t>
      </w:r>
      <w:r w:rsidR="00F95FF1" w:rsidRPr="00EE1D4A">
        <w:rPr>
          <w:rFonts w:ascii="바탕체" w:eastAsia="바탕체" w:hAnsi="바탕체" w:hint="eastAsia"/>
          <w:sz w:val="24"/>
          <w:szCs w:val="24"/>
        </w:rPr>
        <w:t>되었</w:t>
      </w:r>
      <w:r w:rsidR="00C505C4" w:rsidRPr="00EE1D4A">
        <w:rPr>
          <w:rFonts w:ascii="바탕체" w:eastAsia="바탕체" w:hAnsi="바탕체" w:hint="eastAsia"/>
          <w:sz w:val="24"/>
          <w:szCs w:val="24"/>
        </w:rPr>
        <w:t>다.</w:t>
      </w:r>
    </w:p>
    <w:tbl>
      <w:tblPr>
        <w:tblW w:w="78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1300"/>
        <w:gridCol w:w="1300"/>
      </w:tblGrid>
      <w:tr w:rsidR="00D1337F" w:rsidRPr="00EE1D4A" w:rsidTr="00D1337F">
        <w:trPr>
          <w:trHeight w:val="45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변수명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CLM_FREQ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MVR_PTS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BLUE_BOOK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TRAVTIME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</w:t>
            </w:r>
            <w:proofErr w:type="spellEnd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Coefficient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0.928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0.002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Correlation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N</w:t>
            </w:r>
          </w:p>
        </w:tc>
      </w:tr>
    </w:tbl>
    <w:p w:rsidR="00531D4F" w:rsidRPr="00EE1D4A" w:rsidRDefault="00531D4F" w:rsidP="00D1337F">
      <w:pPr>
        <w:spacing w:after="0" w:line="360" w:lineRule="auto"/>
        <w:jc w:val="center"/>
        <w:rPr>
          <w:rFonts w:ascii="바탕체" w:eastAsia="바탕체" w:hAnsi="바탕체"/>
          <w:sz w:val="24"/>
          <w:szCs w:val="24"/>
        </w:rPr>
      </w:pPr>
    </w:p>
    <w:tbl>
      <w:tblPr>
        <w:tblW w:w="78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1300"/>
        <w:gridCol w:w="1300"/>
      </w:tblGrid>
      <w:tr w:rsidR="00D1337F" w:rsidRPr="00EE1D4A" w:rsidTr="00D1337F">
        <w:trPr>
          <w:trHeight w:val="45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변수명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INCOME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HOME_VAL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BIRTH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</w:t>
            </w:r>
            <w:proofErr w:type="spellEnd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Coefficient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-0.027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Correlation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</w:tr>
    </w:tbl>
    <w:p w:rsidR="00531D4F" w:rsidRPr="00EE1D4A" w:rsidRDefault="00531D4F" w:rsidP="00D1337F">
      <w:pPr>
        <w:spacing w:after="0" w:line="360" w:lineRule="auto"/>
        <w:ind w:left="480" w:hangingChars="200" w:hanging="480"/>
        <w:jc w:val="center"/>
        <w:rPr>
          <w:rFonts w:ascii="바탕체" w:eastAsia="바탕체" w:hAnsi="바탕체"/>
          <w:sz w:val="24"/>
          <w:szCs w:val="24"/>
        </w:rPr>
      </w:pPr>
    </w:p>
    <w:tbl>
      <w:tblPr>
        <w:tblW w:w="65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1300"/>
      </w:tblGrid>
      <w:tr w:rsidR="00D1337F" w:rsidRPr="00EE1D4A" w:rsidTr="00D1337F">
        <w:trPr>
          <w:trHeight w:val="45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변수명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CAR_AGE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YOJ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TIF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</w:t>
            </w:r>
            <w:proofErr w:type="spellEnd"/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Coefficient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-0.02</w:t>
            </w:r>
          </w:p>
        </w:tc>
      </w:tr>
      <w:tr w:rsidR="00D1337F" w:rsidRPr="00EE1D4A" w:rsidTr="00D1337F">
        <w:trPr>
          <w:trHeight w:val="45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Correlation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337F" w:rsidRPr="00EE1D4A" w:rsidRDefault="00D1337F" w:rsidP="00D133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color w:val="000000"/>
                <w:kern w:val="0"/>
                <w:sz w:val="24"/>
                <w:szCs w:val="24"/>
              </w:rPr>
            </w:pPr>
            <w:r w:rsidRPr="00EE1D4A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N</w:t>
            </w:r>
          </w:p>
        </w:tc>
      </w:tr>
    </w:tbl>
    <w:p w:rsidR="00F82171" w:rsidRPr="00EE1D4A" w:rsidRDefault="008103BB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>Correlation Y/</w:t>
      </w:r>
      <w:r w:rsidRPr="00EE1D4A">
        <w:rPr>
          <w:rFonts w:ascii="바탕체" w:eastAsia="바탕체" w:hAnsi="바탕체" w:hint="eastAsia"/>
          <w:sz w:val="24"/>
          <w:szCs w:val="24"/>
        </w:rPr>
        <w:t>N</w:t>
      </w:r>
      <w:r w:rsidRPr="00EE1D4A">
        <w:rPr>
          <w:rFonts w:ascii="바탕체" w:eastAsia="바탕체" w:hAnsi="바탕체"/>
          <w:sz w:val="24"/>
          <w:szCs w:val="24"/>
        </w:rPr>
        <w:t>: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변수 간 관계가 있</w:t>
      </w:r>
      <w:r w:rsidRPr="00EE1D4A">
        <w:rPr>
          <w:rFonts w:ascii="바탕체" w:eastAsia="바탕체" w:hAnsi="바탕체"/>
          <w:sz w:val="24"/>
          <w:szCs w:val="24"/>
        </w:rPr>
        <w:t>다/</w:t>
      </w:r>
      <w:r w:rsidRPr="00EE1D4A">
        <w:rPr>
          <w:rFonts w:ascii="바탕체" w:eastAsia="바탕체" w:hAnsi="바탕체" w:hint="eastAsia"/>
          <w:sz w:val="24"/>
          <w:szCs w:val="24"/>
        </w:rPr>
        <w:t>없다.</w:t>
      </w:r>
    </w:p>
    <w:p w:rsidR="00F53AEE" w:rsidRPr="00EE1D4A" w:rsidRDefault="00F53AEE" w:rsidP="00F53AEE">
      <w:pPr>
        <w:widowControl/>
        <w:wordWrap/>
        <w:autoSpaceDE/>
        <w:autoSpaceDN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관계성이 증명되었지만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자료만의 특성으로 인하여 나온 결과도 있으므로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이는 다음 과정에서 수정하도록 </w:t>
      </w:r>
      <w:r w:rsidR="00D9690A" w:rsidRPr="00EE1D4A">
        <w:rPr>
          <w:rFonts w:ascii="바탕체" w:eastAsia="바탕체" w:hAnsi="바탕체" w:hint="eastAsia"/>
          <w:sz w:val="24"/>
          <w:szCs w:val="24"/>
        </w:rPr>
        <w:t>한다.</w:t>
      </w:r>
    </w:p>
    <w:p w:rsidR="00F53AEE" w:rsidRPr="00EE1D4A" w:rsidRDefault="00F53AEE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F53AEE" w:rsidRPr="00EE1D4A" w:rsidRDefault="00F53AEE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F53AEE" w:rsidRPr="00EE1D4A" w:rsidRDefault="00F53AEE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F53AEE" w:rsidRPr="00EE1D4A" w:rsidRDefault="00F53AEE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D907CB" w:rsidRPr="00EE1D4A" w:rsidRDefault="00D907CB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4</w:t>
      </w:r>
      <w:r w:rsidRPr="00EE1D4A">
        <w:rPr>
          <w:rFonts w:ascii="바탕체" w:eastAsia="바탕체" w:hAnsi="바탕체"/>
          <w:sz w:val="24"/>
          <w:szCs w:val="24"/>
        </w:rPr>
        <w:t xml:space="preserve">. </w:t>
      </w:r>
      <w:r w:rsidRPr="00EE1D4A">
        <w:rPr>
          <w:rFonts w:ascii="바탕체" w:eastAsia="바탕체" w:hAnsi="바탕체" w:hint="eastAsia"/>
          <w:sz w:val="24"/>
          <w:szCs w:val="24"/>
        </w:rPr>
        <w:t>논리적 관계 도출</w:t>
      </w:r>
    </w:p>
    <w:p w:rsidR="0038362B" w:rsidRPr="00EE1D4A" w:rsidRDefault="00C349EB" w:rsidP="003B1871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본 연구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>에서는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해외자료를 사용했으며 자료의 개수가 적었으므로 연구결과</w:t>
      </w:r>
      <w:r w:rsidR="009C140A" w:rsidRPr="00EE1D4A">
        <w:rPr>
          <w:rFonts w:ascii="바탕체" w:eastAsia="바탕체" w:hAnsi="바탕체" w:hint="eastAsia"/>
          <w:sz w:val="24"/>
          <w:szCs w:val="24"/>
        </w:rPr>
        <w:t>를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증명하</w:t>
      </w:r>
      <w:r w:rsidR="009C140A" w:rsidRPr="00EE1D4A">
        <w:rPr>
          <w:rFonts w:ascii="바탕체" w:eastAsia="바탕체" w:hAnsi="바탕체" w:hint="eastAsia"/>
          <w:sz w:val="24"/>
          <w:szCs w:val="24"/>
        </w:rPr>
        <w:t>기 위해서는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입증된 다른 근거를 댈 수 있어야 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>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 xml:space="preserve">따라서 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>상식적으로 생각할 수 있는</w:t>
      </w:r>
      <w:r w:rsidR="003B1871" w:rsidRPr="00EE1D4A">
        <w:rPr>
          <w:rFonts w:ascii="바탕체" w:eastAsia="바탕체" w:hAnsi="바탕체"/>
          <w:sz w:val="24"/>
          <w:szCs w:val="24"/>
        </w:rPr>
        <w:t xml:space="preserve"> 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>논리와 연구</w:t>
      </w:r>
      <w:r w:rsidR="004E4AD3" w:rsidRPr="00EE1D4A">
        <w:rPr>
          <w:rFonts w:ascii="바탕체" w:eastAsia="바탕체" w:hAnsi="바탕체" w:hint="eastAsia"/>
          <w:sz w:val="24"/>
          <w:szCs w:val="24"/>
        </w:rPr>
        <w:t>에서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 xml:space="preserve"> 근거를 취득한 설명변수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>를 추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리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>고,</w:t>
      </w:r>
      <w:r w:rsidR="005B1892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>해당 변수들만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 xml:space="preserve"> 실현 가능한 방안의 주 요인으로 </w:t>
      </w:r>
      <w:r w:rsidR="005B1892" w:rsidRPr="00EE1D4A">
        <w:rPr>
          <w:rFonts w:ascii="바탕체" w:eastAsia="바탕체" w:hAnsi="바탕체" w:hint="eastAsia"/>
          <w:sz w:val="24"/>
          <w:szCs w:val="24"/>
        </w:rPr>
        <w:t>채택하기 위해 아래의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 xml:space="preserve"> 과정을 도입</w:t>
      </w:r>
      <w:r w:rsidR="00CA7039" w:rsidRPr="00EE1D4A">
        <w:rPr>
          <w:rFonts w:ascii="바탕체" w:eastAsia="바탕체" w:hAnsi="바탕체" w:hint="eastAsia"/>
          <w:sz w:val="24"/>
          <w:szCs w:val="24"/>
        </w:rPr>
        <w:t>한</w:t>
      </w:r>
      <w:r w:rsidR="003B1871" w:rsidRPr="00EE1D4A">
        <w:rPr>
          <w:rFonts w:ascii="바탕체" w:eastAsia="바탕체" w:hAnsi="바탕체" w:hint="eastAsia"/>
          <w:sz w:val="24"/>
          <w:szCs w:val="24"/>
        </w:rPr>
        <w:t>다.</w:t>
      </w:r>
    </w:p>
    <w:p w:rsidR="00106FE1" w:rsidRPr="00EE1D4A" w:rsidRDefault="005B1892" w:rsidP="005B1892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CD0014" w:rsidRPr="00EE1D4A">
        <w:rPr>
          <w:rFonts w:ascii="바탕체" w:eastAsia="바탕체" w:hAnsi="바탕체" w:hint="eastAsia"/>
          <w:sz w:val="24"/>
          <w:szCs w:val="24"/>
        </w:rPr>
        <w:t>CLM_FREQ와 OLDCLAIM</w:t>
      </w:r>
      <w:r w:rsidR="00282AC5" w:rsidRPr="00EE1D4A">
        <w:rPr>
          <w:rFonts w:ascii="바탕체" w:eastAsia="바탕체" w:hAnsi="바탕체" w:hint="eastAsia"/>
          <w:sz w:val="24"/>
          <w:szCs w:val="24"/>
        </w:rPr>
        <w:t>간</w:t>
      </w:r>
      <w:r w:rsidR="00CD0014" w:rsidRPr="00EE1D4A">
        <w:rPr>
          <w:rFonts w:ascii="바탕체" w:eastAsia="바탕체" w:hAnsi="바탕체" w:hint="eastAsia"/>
          <w:sz w:val="24"/>
          <w:szCs w:val="24"/>
        </w:rPr>
        <w:t>의 양의 상관관계</w:t>
      </w:r>
    </w:p>
    <w:p w:rsidR="005B1892" w:rsidRPr="00EE1D4A" w:rsidRDefault="005B1892" w:rsidP="005B1892">
      <w:pPr>
        <w:pStyle w:val="a3"/>
        <w:spacing w:line="360" w:lineRule="auto"/>
        <w:ind w:leftChars="0" w:left="141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전체 고객을 대상으로</w:t>
      </w:r>
      <w:r w:rsidR="00BF66C7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BF66C7" w:rsidRPr="00EE1D4A">
        <w:rPr>
          <w:rFonts w:ascii="바탕체" w:eastAsia="바탕체" w:hAnsi="바탕체"/>
          <w:sz w:val="24"/>
          <w:szCs w:val="24"/>
        </w:rPr>
        <w:t>CLM_FREQ</w:t>
      </w:r>
      <w:r w:rsidR="00BF66C7" w:rsidRPr="00EE1D4A">
        <w:rPr>
          <w:rFonts w:ascii="바탕체" w:eastAsia="바탕체" w:hAnsi="바탕체" w:hint="eastAsia"/>
          <w:sz w:val="24"/>
          <w:szCs w:val="24"/>
        </w:rPr>
        <w:t>을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계산해보면 대수의 법칙에 의해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정규분포를 따</w:t>
      </w:r>
      <w:r w:rsidR="00BF66C7" w:rsidRPr="00EE1D4A">
        <w:rPr>
          <w:rFonts w:ascii="바탕체" w:eastAsia="바탕체" w:hAnsi="바탕체" w:hint="eastAsia"/>
          <w:sz w:val="24"/>
          <w:szCs w:val="24"/>
        </w:rPr>
        <w:t>른다.</w:t>
      </w:r>
      <w:r w:rsidR="00BF66C7" w:rsidRPr="00EE1D4A">
        <w:rPr>
          <w:rFonts w:ascii="바탕체" w:eastAsia="바탕체" w:hAnsi="바탕체"/>
          <w:sz w:val="24"/>
          <w:szCs w:val="24"/>
        </w:rPr>
        <w:t xml:space="preserve"> </w:t>
      </w:r>
      <w:r w:rsidR="00BF66C7" w:rsidRPr="00EE1D4A">
        <w:rPr>
          <w:rFonts w:ascii="바탕체" w:eastAsia="바탕체" w:hAnsi="바탕체" w:hint="eastAsia"/>
          <w:sz w:val="24"/>
          <w:szCs w:val="24"/>
        </w:rPr>
        <w:t>따라서</w:t>
      </w:r>
      <w:r w:rsidR="00EC15EA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평균적으로 보험금을 받을 확률은 n*p로 표현된다</w:t>
      </w:r>
      <w:r w:rsidR="00EC15EA" w:rsidRPr="00EE1D4A">
        <w:rPr>
          <w:rFonts w:ascii="바탕체" w:eastAsia="바탕체" w:hAnsi="바탕체"/>
          <w:sz w:val="24"/>
          <w:szCs w:val="24"/>
        </w:rPr>
        <w:t xml:space="preserve">(n: </w:t>
      </w:r>
      <w:r w:rsidR="00EC15EA" w:rsidRPr="00EE1D4A">
        <w:rPr>
          <w:rFonts w:ascii="바탕체" w:eastAsia="바탕체" w:hAnsi="바탕체" w:hint="eastAsia"/>
          <w:sz w:val="24"/>
          <w:szCs w:val="24"/>
        </w:rPr>
        <w:t>보험금을 청구한 횟수,</w:t>
      </w:r>
      <w:r w:rsidR="00EC15EA" w:rsidRPr="00EE1D4A">
        <w:rPr>
          <w:rFonts w:ascii="바탕체" w:eastAsia="바탕체" w:hAnsi="바탕체"/>
          <w:sz w:val="24"/>
          <w:szCs w:val="24"/>
        </w:rPr>
        <w:t xml:space="preserve"> p: </w:t>
      </w:r>
      <w:r w:rsidR="00EC15EA" w:rsidRPr="00EE1D4A">
        <w:rPr>
          <w:rFonts w:ascii="바탕체" w:eastAsia="바탕체" w:hAnsi="바탕체" w:hint="eastAsia"/>
          <w:sz w:val="24"/>
          <w:szCs w:val="24"/>
        </w:rPr>
        <w:t>보험금을 받을 확률)</w:t>
      </w:r>
      <w:r w:rsidR="00EC15EA" w:rsidRPr="00EE1D4A">
        <w:rPr>
          <w:rFonts w:ascii="바탕체" w:eastAsia="바탕체" w:hAnsi="바탕체"/>
          <w:sz w:val="24"/>
          <w:szCs w:val="24"/>
        </w:rPr>
        <w:t>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보험금 청구 횟수인 n이 커지</w:t>
      </w:r>
      <w:r w:rsidR="00F9427F" w:rsidRPr="00EE1D4A">
        <w:rPr>
          <w:rFonts w:ascii="바탕체" w:eastAsia="바탕체" w:hAnsi="바탕체" w:hint="eastAsia"/>
          <w:sz w:val="24"/>
          <w:szCs w:val="24"/>
        </w:rPr>
        <w:t>면 n</w:t>
      </w:r>
      <w:r w:rsidR="00F9427F" w:rsidRPr="00EE1D4A">
        <w:rPr>
          <w:rFonts w:ascii="바탕체" w:eastAsia="바탕체" w:hAnsi="바탕체"/>
          <w:sz w:val="24"/>
          <w:szCs w:val="24"/>
        </w:rPr>
        <w:t>*p</w:t>
      </w:r>
      <w:r w:rsidR="00F9427F" w:rsidRPr="00EE1D4A">
        <w:rPr>
          <w:rFonts w:ascii="바탕체" w:eastAsia="바탕체" w:hAnsi="바탕체" w:hint="eastAsia"/>
          <w:sz w:val="24"/>
          <w:szCs w:val="24"/>
        </w:rPr>
        <w:t>도</w:t>
      </w:r>
      <w:r w:rsidR="00B90F6C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F9427F" w:rsidRPr="00EE1D4A">
        <w:rPr>
          <w:rFonts w:ascii="바탕체" w:eastAsia="바탕체" w:hAnsi="바탕체" w:hint="eastAsia"/>
          <w:sz w:val="24"/>
          <w:szCs w:val="24"/>
        </w:rPr>
        <w:t>커져서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지난 5년간 받은 보험금액도 늘어나는 것이다.</w:t>
      </w:r>
    </w:p>
    <w:p w:rsidR="005B1892" w:rsidRPr="00EE1D4A" w:rsidRDefault="005B1892" w:rsidP="00373161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sz w:val="24"/>
          <w:szCs w:val="24"/>
        </w:rPr>
        <w:t>MVR_PTS와 OLDCLAIM간의 양의 상관관계</w:t>
      </w:r>
    </w:p>
    <w:p w:rsidR="005B1892" w:rsidRPr="00EE1D4A" w:rsidRDefault="00CC0348" w:rsidP="00CC0348">
      <w:pPr>
        <w:spacing w:line="360" w:lineRule="auto"/>
        <w:ind w:left="141"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일반적인 지식 수준의 소비자는 자동차 수리와 관련된 의사 결정 과정에 있어서 가격의 적정성</w:t>
      </w:r>
      <w:r w:rsidR="003419BA" w:rsidRPr="00EE1D4A">
        <w:rPr>
          <w:rFonts w:ascii="바탕체" w:eastAsia="바탕체" w:hAnsi="바탕체" w:hint="eastAsia"/>
          <w:sz w:val="24"/>
          <w:szCs w:val="24"/>
        </w:rPr>
        <w:t>과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제품의 품질수준 등에 대하여 </w:t>
      </w:r>
      <w:r w:rsidR="003419BA" w:rsidRPr="00EE1D4A">
        <w:rPr>
          <w:rFonts w:ascii="바탕체" w:eastAsia="바탕체" w:hAnsi="바탕체" w:hint="eastAsia"/>
          <w:sz w:val="24"/>
          <w:szCs w:val="24"/>
        </w:rPr>
        <w:t xml:space="preserve">객관적 </w:t>
      </w:r>
      <w:r w:rsidRPr="00EE1D4A">
        <w:rPr>
          <w:rFonts w:ascii="바탕체" w:eastAsia="바탕체" w:hAnsi="바탕체" w:hint="eastAsia"/>
          <w:sz w:val="24"/>
          <w:szCs w:val="24"/>
        </w:rPr>
        <w:t>수준을 판단하기 어렵다.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3419BA" w:rsidRPr="00EE1D4A">
        <w:rPr>
          <w:rFonts w:ascii="바탕체" w:eastAsia="바탕체" w:hAnsi="바탕체" w:hint="eastAsia"/>
          <w:sz w:val="24"/>
          <w:szCs w:val="24"/>
        </w:rPr>
        <w:t>그러므로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사업자와 소비자 간의 정보 취득 범위 및 지식 수준 차이에 따라 상호이해도가 떨어지게 되면 해당 시장의 소비자지향성 역시 낮게 평가될 가능성이 크다.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실제로도 한국의 사례를 보면 </w:t>
      </w:r>
      <w:r w:rsidRPr="00EE1D4A">
        <w:rPr>
          <w:rFonts w:ascii="바탕체" w:eastAsia="바탕체" w:hAnsi="바탕체"/>
          <w:sz w:val="24"/>
          <w:szCs w:val="24"/>
        </w:rPr>
        <w:t>2015</w:t>
      </w:r>
      <w:r w:rsidRPr="00EE1D4A">
        <w:rPr>
          <w:rFonts w:ascii="바탕체" w:eastAsia="바탕체" w:hAnsi="바탕체" w:hint="eastAsia"/>
          <w:sz w:val="24"/>
          <w:szCs w:val="24"/>
        </w:rPr>
        <w:t>년도 소비자시장성과지수(</w:t>
      </w:r>
      <w:r w:rsidRPr="00EE1D4A">
        <w:rPr>
          <w:rFonts w:ascii="바탕체" w:eastAsia="바탕체" w:hAnsi="바탕체"/>
          <w:sz w:val="24"/>
          <w:szCs w:val="24"/>
        </w:rPr>
        <w:t xml:space="preserve">CMPI)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분석결과 </w:t>
      </w:r>
      <w:r w:rsidRPr="00EE1D4A">
        <w:rPr>
          <w:rFonts w:ascii="바탕체" w:eastAsia="바탕체" w:hAnsi="바탕체"/>
          <w:sz w:val="24"/>
          <w:szCs w:val="24"/>
        </w:rPr>
        <w:t>‘</w:t>
      </w:r>
      <w:r w:rsidRPr="00EE1D4A">
        <w:rPr>
          <w:rFonts w:ascii="바탕체" w:eastAsia="바탕체" w:hAnsi="바탕체" w:hint="eastAsia"/>
          <w:sz w:val="24"/>
          <w:szCs w:val="24"/>
        </w:rPr>
        <w:t>자동차수리서비스</w:t>
      </w:r>
      <w:r w:rsidRPr="00EE1D4A">
        <w:rPr>
          <w:rFonts w:ascii="바탕체" w:eastAsia="바탕체" w:hAnsi="바탕체"/>
          <w:sz w:val="24"/>
          <w:szCs w:val="24"/>
        </w:rPr>
        <w:t>’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는 </w:t>
      </w:r>
      <w:r w:rsidRPr="00EE1D4A">
        <w:rPr>
          <w:rFonts w:ascii="바탕체" w:eastAsia="바탕체" w:hAnsi="바탕체"/>
          <w:sz w:val="24"/>
          <w:szCs w:val="24"/>
        </w:rPr>
        <w:t>71.1</w:t>
      </w:r>
      <w:r w:rsidRPr="00EE1D4A">
        <w:rPr>
          <w:rFonts w:ascii="바탕체" w:eastAsia="바탕체" w:hAnsi="바탕체" w:hint="eastAsia"/>
          <w:sz w:val="24"/>
          <w:szCs w:val="24"/>
        </w:rPr>
        <w:t>점으로 가장 낮은 평가를 받았다.</w:t>
      </w:r>
      <w:r w:rsidR="00A80AB7" w:rsidRPr="00EE1D4A">
        <w:rPr>
          <w:rStyle w:val="a8"/>
          <w:rFonts w:ascii="바탕체" w:eastAsia="바탕체" w:hAnsi="바탕체"/>
          <w:sz w:val="24"/>
          <w:szCs w:val="24"/>
        </w:rPr>
        <w:footnoteReference w:id="3"/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505126" w:rsidRPr="00EE1D4A">
        <w:rPr>
          <w:rFonts w:ascii="바탕체" w:eastAsia="바탕체" w:hAnsi="바탕체" w:hint="eastAsia"/>
          <w:sz w:val="24"/>
          <w:szCs w:val="24"/>
        </w:rPr>
        <w:t xml:space="preserve">차량 내 </w:t>
      </w:r>
      <w:r w:rsidRPr="00EE1D4A">
        <w:rPr>
          <w:rFonts w:ascii="바탕체" w:eastAsia="바탕체" w:hAnsi="바탕체" w:hint="eastAsia"/>
          <w:sz w:val="24"/>
          <w:szCs w:val="24"/>
        </w:rPr>
        <w:t>문제가 없는 자동차들은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505126" w:rsidRPr="00EE1D4A">
        <w:rPr>
          <w:rFonts w:ascii="바탕체" w:eastAsia="바탕체" w:hAnsi="바탕체" w:hint="eastAsia"/>
          <w:sz w:val="24"/>
          <w:szCs w:val="24"/>
        </w:rPr>
        <w:t xml:space="preserve">정기 </w:t>
      </w:r>
      <w:r w:rsidR="002A3DD8" w:rsidRPr="00EE1D4A">
        <w:rPr>
          <w:rFonts w:ascii="바탕체" w:eastAsia="바탕체" w:hAnsi="바탕체" w:hint="eastAsia"/>
          <w:sz w:val="24"/>
          <w:szCs w:val="24"/>
        </w:rPr>
        <w:t>점검을 받지 않는 경향이 있다</w:t>
      </w:r>
      <w:r w:rsidRPr="00EE1D4A">
        <w:rPr>
          <w:rFonts w:ascii="바탕체" w:eastAsia="바탕체" w:hAnsi="바탕체" w:hint="eastAsia"/>
          <w:sz w:val="24"/>
          <w:szCs w:val="24"/>
        </w:rPr>
        <w:t>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505126" w:rsidRPr="00EE1D4A">
        <w:rPr>
          <w:rFonts w:ascii="바탕체" w:eastAsia="바탕체" w:hAnsi="바탕체" w:hint="eastAsia"/>
          <w:sz w:val="24"/>
          <w:szCs w:val="24"/>
        </w:rPr>
        <w:t>즉,</w:t>
      </w:r>
      <w:r w:rsidR="00505126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05126" w:rsidRPr="00EE1D4A">
        <w:rPr>
          <w:rFonts w:ascii="바탕체" w:eastAsia="바탕체" w:hAnsi="바탕체" w:hint="eastAsia"/>
          <w:sz w:val="24"/>
          <w:szCs w:val="24"/>
        </w:rPr>
        <w:t>점검 횟수가 많다는 것은 해당 차량의 안정성 결함과 사고발생 횟수가 많은 것이다.</w:t>
      </w:r>
      <w:r w:rsidR="00505126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지난 </w:t>
      </w:r>
      <w:r w:rsidRPr="00EE1D4A">
        <w:rPr>
          <w:rFonts w:ascii="바탕체" w:eastAsia="바탕체" w:hAnsi="바탕체"/>
          <w:sz w:val="24"/>
          <w:szCs w:val="24"/>
        </w:rPr>
        <w:t>5</w:t>
      </w:r>
      <w:r w:rsidRPr="00EE1D4A">
        <w:rPr>
          <w:rFonts w:ascii="바탕체" w:eastAsia="바탕체" w:hAnsi="바탕체" w:hint="eastAsia"/>
          <w:sz w:val="24"/>
          <w:szCs w:val="24"/>
        </w:rPr>
        <w:t>년간 받은 보험금액도 자연적으로 늘어</w:t>
      </w:r>
      <w:r w:rsidR="002F6539" w:rsidRPr="00EE1D4A">
        <w:rPr>
          <w:rFonts w:ascii="바탕체" w:eastAsia="바탕체" w:hAnsi="바탕체" w:hint="eastAsia"/>
          <w:sz w:val="24"/>
          <w:szCs w:val="24"/>
        </w:rPr>
        <w:t>나기</w:t>
      </w:r>
      <w:r w:rsidR="00353696" w:rsidRPr="00EE1D4A">
        <w:rPr>
          <w:rFonts w:ascii="바탕체" w:eastAsia="바탕체" w:hAnsi="바탕체" w:hint="eastAsia"/>
          <w:sz w:val="24"/>
          <w:szCs w:val="24"/>
        </w:rPr>
        <w:t xml:space="preserve"> 때문에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sz w:val="24"/>
          <w:szCs w:val="24"/>
        </w:rPr>
        <w:t>MVR_PTS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와 </w:t>
      </w:r>
      <w:r w:rsidRPr="00EE1D4A">
        <w:rPr>
          <w:rFonts w:ascii="바탕체" w:eastAsia="바탕체" w:hAnsi="바탕체"/>
          <w:sz w:val="24"/>
          <w:szCs w:val="24"/>
        </w:rPr>
        <w:t xml:space="preserve">OLDCLAIM </w:t>
      </w:r>
      <w:r w:rsidRPr="00EE1D4A">
        <w:rPr>
          <w:rFonts w:ascii="바탕체" w:eastAsia="바탕체" w:hAnsi="바탕체" w:hint="eastAsia"/>
          <w:sz w:val="24"/>
          <w:szCs w:val="24"/>
        </w:rPr>
        <w:t>간의 양의 상관관계의 존재는 논리성이 있다.</w:t>
      </w:r>
    </w:p>
    <w:p w:rsidR="00AD0805" w:rsidRPr="00EE1D4A" w:rsidRDefault="002B7262" w:rsidP="00AD0805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E10A30" w:rsidRPr="00EE1D4A">
        <w:rPr>
          <w:rFonts w:ascii="바탕체" w:eastAsia="바탕체" w:hAnsi="바탕체" w:hint="eastAsia"/>
          <w:sz w:val="24"/>
          <w:szCs w:val="24"/>
        </w:rPr>
        <w:t>BLUEBOOK과 OLDCLAIM</w:t>
      </w:r>
      <w:r w:rsidR="00282AC5" w:rsidRPr="00EE1D4A">
        <w:rPr>
          <w:rFonts w:ascii="바탕체" w:eastAsia="바탕체" w:hAnsi="바탕체" w:hint="eastAsia"/>
          <w:sz w:val="24"/>
          <w:szCs w:val="24"/>
        </w:rPr>
        <w:t>간</w:t>
      </w:r>
      <w:r w:rsidR="00E10A30" w:rsidRPr="00EE1D4A">
        <w:rPr>
          <w:rFonts w:ascii="바탕체" w:eastAsia="바탕체" w:hAnsi="바탕체" w:hint="eastAsia"/>
          <w:sz w:val="24"/>
          <w:szCs w:val="24"/>
        </w:rPr>
        <w:t>의 음의 상관관계</w:t>
      </w:r>
    </w:p>
    <w:p w:rsidR="00DC745E" w:rsidRPr="00EE1D4A" w:rsidRDefault="00AD0805" w:rsidP="001368E8">
      <w:pPr>
        <w:pStyle w:val="a3"/>
        <w:spacing w:line="360" w:lineRule="auto"/>
        <w:ind w:leftChars="0" w:left="141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자동차 가격이 높을수록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 xml:space="preserve"> 사고</w:t>
      </w:r>
      <w:r w:rsidR="00413AA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 xml:space="preserve">발생 시 </w:t>
      </w:r>
      <w:r w:rsidR="008103BB" w:rsidRPr="00EE1D4A">
        <w:rPr>
          <w:rFonts w:ascii="바탕체" w:eastAsia="바탕체" w:hAnsi="바탕체" w:hint="eastAsia"/>
          <w:sz w:val="24"/>
          <w:szCs w:val="24"/>
        </w:rPr>
        <w:t>배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>상금이 크기 때문에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타 차량 운전자가 더 주의를 기울이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>는 경향이 있다.</w:t>
      </w:r>
      <w:r w:rsidR="00413AA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 xml:space="preserve">즉, 교통사고 발생 확률이 감소하므로 자동차 가격과 지난 </w:t>
      </w:r>
      <w:r w:rsidR="00413AA0" w:rsidRPr="00EE1D4A">
        <w:rPr>
          <w:rFonts w:ascii="바탕체" w:eastAsia="바탕체" w:hAnsi="바탕체"/>
          <w:sz w:val="24"/>
          <w:szCs w:val="24"/>
        </w:rPr>
        <w:t>5</w:t>
      </w:r>
      <w:r w:rsidR="00413AA0" w:rsidRPr="00EE1D4A">
        <w:rPr>
          <w:rFonts w:ascii="바탕체" w:eastAsia="바탕체" w:hAnsi="바탕체" w:hint="eastAsia"/>
          <w:sz w:val="24"/>
          <w:szCs w:val="24"/>
        </w:rPr>
        <w:t>년 간 받은 보험금은 반비례 관계이다</w:t>
      </w:r>
      <w:r w:rsidR="00413AA0" w:rsidRPr="00EE1D4A">
        <w:rPr>
          <w:rFonts w:ascii="바탕체" w:eastAsia="바탕체" w:hAnsi="바탕체"/>
          <w:sz w:val="24"/>
          <w:szCs w:val="24"/>
        </w:rPr>
        <w:t>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</w:p>
    <w:p w:rsidR="00AD0805" w:rsidRPr="00EE1D4A" w:rsidRDefault="00AD0805" w:rsidP="00AD0805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lastRenderedPageBreak/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AGE와 OLDCLAIM간의 음의 상관관계</w:t>
      </w:r>
    </w:p>
    <w:p w:rsidR="00AF1A0B" w:rsidRPr="00EE1D4A" w:rsidRDefault="00AF1A0B" w:rsidP="00AF1A0B">
      <w:pPr>
        <w:spacing w:line="360" w:lineRule="auto"/>
        <w:ind w:firstLineChars="100" w:firstLine="240"/>
        <w:jc w:val="left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65세 이상은 26-59세 계층보다 사고 빈도가 낮았</w:t>
      </w:r>
      <w:r w:rsidR="00B721E1" w:rsidRPr="00EE1D4A">
        <w:rPr>
          <w:rFonts w:ascii="바탕체" w:eastAsia="바탕체" w:hAnsi="바탕체" w:hint="eastAsia"/>
          <w:sz w:val="24"/>
          <w:szCs w:val="24"/>
        </w:rPr>
        <w:t>으므로</w:t>
      </w:r>
      <w:r w:rsidR="00B41F70" w:rsidRPr="00EE1D4A">
        <w:rPr>
          <w:rStyle w:val="a8"/>
          <w:rFonts w:ascii="바탕체" w:eastAsia="바탕체" w:hAnsi="바탕체"/>
          <w:sz w:val="24"/>
          <w:szCs w:val="24"/>
        </w:rPr>
        <w:footnoteReference w:id="4"/>
      </w:r>
      <w:r w:rsidR="00B721E1" w:rsidRPr="00EE1D4A">
        <w:rPr>
          <w:rFonts w:ascii="바탕체" w:eastAsia="바탕체" w:hAnsi="바탕체" w:hint="eastAsia"/>
          <w:sz w:val="24"/>
          <w:szCs w:val="24"/>
        </w:rPr>
        <w:t xml:space="preserve"> 6</w:t>
      </w:r>
      <w:r w:rsidR="00B721E1" w:rsidRPr="00EE1D4A">
        <w:rPr>
          <w:rFonts w:ascii="바탕체" w:eastAsia="바탕체" w:hAnsi="바탕체"/>
          <w:sz w:val="24"/>
          <w:szCs w:val="24"/>
        </w:rPr>
        <w:t>0</w:t>
      </w:r>
      <w:r w:rsidR="00B721E1" w:rsidRPr="00EE1D4A">
        <w:rPr>
          <w:rFonts w:ascii="바탕체" w:eastAsia="바탕체" w:hAnsi="바탕체" w:hint="eastAsia"/>
          <w:sz w:val="24"/>
          <w:szCs w:val="24"/>
        </w:rPr>
        <w:t>세를 기준으로 나이가 적은 그룹과 많은 그룹으로 나누었을 시 상관관계가 파악된다.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B721E1" w:rsidRPr="00EE1D4A">
        <w:rPr>
          <w:rFonts w:ascii="바탕체" w:eastAsia="바탕체" w:hAnsi="바탕체" w:hint="eastAsia"/>
          <w:sz w:val="24"/>
          <w:szCs w:val="24"/>
        </w:rPr>
        <w:t>그러나</w:t>
      </w:r>
      <w:r w:rsidR="00B721E1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연령대</w:t>
      </w:r>
      <w:r w:rsidR="00B721E1"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별로 젊은 연령대의 운전자들과 고령 운전자들의 차이를 비교하는 연구가 필요하다.</w:t>
      </w:r>
      <w:r w:rsidR="00B41F70" w:rsidRPr="00EE1D4A">
        <w:rPr>
          <w:rStyle w:val="a8"/>
          <w:rFonts w:ascii="바탕체" w:eastAsia="바탕체" w:hAnsi="바탕체"/>
          <w:sz w:val="24"/>
          <w:szCs w:val="24"/>
        </w:rPr>
        <w:footnoteReference w:id="5"/>
      </w:r>
    </w:p>
    <w:p w:rsidR="00FF0EAF" w:rsidRPr="00EE1D4A" w:rsidRDefault="00AF1A0B" w:rsidP="00FF0EAF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INCOME과 OLDCLAIM간의 음의 상관관계</w:t>
      </w:r>
    </w:p>
    <w:p w:rsidR="009B7DF7" w:rsidRPr="00EE1D4A" w:rsidRDefault="009B7DF7" w:rsidP="009B7DF7">
      <w:pPr>
        <w:pStyle w:val="a3"/>
        <w:spacing w:line="360" w:lineRule="auto"/>
        <w:ind w:leftChars="0" w:left="141"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관련 근거와 연구결과를 찾지 못했지만,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만약 한국 전체의 금융 자료로도 같은 결과가 나온다면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연구해볼 가치가 충분한 상관 관계이다.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</w:p>
    <w:p w:rsidR="00282AC5" w:rsidRPr="00EE1D4A" w:rsidRDefault="002B7262" w:rsidP="00D04A8A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282AC5" w:rsidRPr="00EE1D4A">
        <w:rPr>
          <w:rFonts w:ascii="바탕체" w:eastAsia="바탕체" w:hAnsi="바탕체" w:hint="eastAsia"/>
          <w:sz w:val="24"/>
          <w:szCs w:val="24"/>
        </w:rPr>
        <w:t>HOME_VAL과 OLDCLAIM간의 음의 상관관계</w:t>
      </w:r>
    </w:p>
    <w:p w:rsidR="00F230C5" w:rsidRPr="00EE1D4A" w:rsidRDefault="00F230C5" w:rsidP="009B7DF7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지역별 인적요인이 교통사고율과 상관관계가 매우 높다.</w:t>
      </w:r>
      <w:r w:rsidR="00E92F97" w:rsidRPr="00EE1D4A">
        <w:rPr>
          <w:rStyle w:val="a8"/>
          <w:rFonts w:ascii="바탕체" w:eastAsia="바탕체" w:hAnsi="바탕체"/>
          <w:sz w:val="24"/>
          <w:szCs w:val="24"/>
        </w:rPr>
        <w:footnoteReference w:id="6"/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지역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 xml:space="preserve">마다 </w:t>
      </w:r>
      <w:r w:rsidR="00341DD9" w:rsidRPr="00EE1D4A">
        <w:rPr>
          <w:rFonts w:ascii="바탕체" w:eastAsia="바탕체" w:hAnsi="바탕체" w:hint="eastAsia"/>
          <w:sz w:val="24"/>
          <w:szCs w:val="24"/>
        </w:rPr>
        <w:t>다른 집값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>,</w:t>
      </w:r>
      <w:r w:rsidR="00E92F97" w:rsidRPr="00EE1D4A">
        <w:rPr>
          <w:rFonts w:ascii="바탕체" w:eastAsia="바탕체" w:hAnsi="바탕체"/>
          <w:sz w:val="24"/>
          <w:szCs w:val="24"/>
        </w:rPr>
        <w:t xml:space="preserve"> 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>거주지가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사람에게 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 xml:space="preserve">끼치는 환경적 </w:t>
      </w:r>
      <w:r w:rsidR="00602906" w:rsidRPr="00EE1D4A">
        <w:rPr>
          <w:rFonts w:ascii="바탕체" w:eastAsia="바탕체" w:hAnsi="바탕체" w:hint="eastAsia"/>
          <w:sz w:val="24"/>
          <w:szCs w:val="24"/>
        </w:rPr>
        <w:t>영향이 큰 점과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602906" w:rsidRPr="00EE1D4A">
        <w:rPr>
          <w:rFonts w:ascii="바탕체" w:eastAsia="바탕체" w:hAnsi="바탕체" w:hint="eastAsia"/>
          <w:sz w:val="24"/>
          <w:szCs w:val="24"/>
        </w:rPr>
        <w:t>지역별 인적요인과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 xml:space="preserve"> 손해액의 정비례 관계를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근거로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집값과 지난 5년간 받은 보험금의 상관관계가 입증된다.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단</w:t>
      </w:r>
      <w:r w:rsidR="00412769" w:rsidRPr="00EE1D4A">
        <w:rPr>
          <w:rFonts w:ascii="바탕체" w:eastAsia="바탕체" w:hAnsi="바탕체"/>
          <w:sz w:val="24"/>
          <w:szCs w:val="24"/>
        </w:rPr>
        <w:t xml:space="preserve">, </w:t>
      </w:r>
      <w:r w:rsidR="00412769" w:rsidRPr="00EE1D4A">
        <w:rPr>
          <w:rFonts w:ascii="바탕체" w:eastAsia="바탕체" w:hAnsi="바탕체" w:hint="eastAsia"/>
          <w:sz w:val="24"/>
          <w:szCs w:val="24"/>
        </w:rPr>
        <w:t>상관 관계의 방향성은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심리학적 연구가 필요</w:t>
      </w:r>
      <w:r w:rsidR="00E92F97" w:rsidRPr="00EE1D4A">
        <w:rPr>
          <w:rFonts w:ascii="바탕체" w:eastAsia="바탕체" w:hAnsi="바탕체" w:hint="eastAsia"/>
          <w:sz w:val="24"/>
          <w:szCs w:val="24"/>
        </w:rPr>
        <w:t>하다.</w:t>
      </w:r>
    </w:p>
    <w:p w:rsidR="00F230C5" w:rsidRPr="00EE1D4A" w:rsidRDefault="00F230C5" w:rsidP="00F230C5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BIRTH와 OLDCLAIM간의 음의 상관관계</w:t>
      </w:r>
    </w:p>
    <w:p w:rsidR="00F230C5" w:rsidRPr="00EE1D4A" w:rsidRDefault="00F947B0" w:rsidP="00F230C5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F230C5" w:rsidRPr="00EE1D4A">
        <w:rPr>
          <w:rFonts w:ascii="바탕체" w:eastAsia="바탕체" w:hAnsi="바탕체" w:hint="eastAsia"/>
          <w:sz w:val="24"/>
          <w:szCs w:val="24"/>
        </w:rPr>
        <w:t xml:space="preserve">태어난 달에 따라 운전자의 성격이 </w:t>
      </w:r>
      <w:r w:rsidRPr="00EE1D4A">
        <w:rPr>
          <w:rFonts w:ascii="바탕체" w:eastAsia="바탕체" w:hAnsi="바탕체" w:hint="eastAsia"/>
          <w:sz w:val="24"/>
          <w:szCs w:val="24"/>
        </w:rPr>
        <w:t>다르다는</w:t>
      </w:r>
      <w:r w:rsidR="00F230C5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논리성의 근거가 없다.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이것은</w:t>
      </w:r>
      <w:r w:rsidR="00F230C5" w:rsidRPr="00EE1D4A">
        <w:rPr>
          <w:rFonts w:ascii="바탕체" w:eastAsia="바탕체" w:hAnsi="바탕체"/>
          <w:sz w:val="24"/>
          <w:szCs w:val="24"/>
        </w:rPr>
        <w:t xml:space="preserve"> </w:t>
      </w:r>
      <w:r w:rsidR="00F230C5" w:rsidRPr="00EE1D4A">
        <w:rPr>
          <w:rFonts w:ascii="바탕체" w:eastAsia="바탕체" w:hAnsi="바탕체" w:hint="eastAsia"/>
          <w:sz w:val="24"/>
          <w:szCs w:val="24"/>
        </w:rPr>
        <w:t>주어진 자료의 우연적 특성이므로 실현 가능한 방안에서는 제거한다.</w:t>
      </w:r>
    </w:p>
    <w:p w:rsidR="00282AC5" w:rsidRPr="00EE1D4A" w:rsidRDefault="00F230C5" w:rsidP="00F230C5">
      <w:pPr>
        <w:pStyle w:val="a3"/>
        <w:numPr>
          <w:ilvl w:val="0"/>
          <w:numId w:val="5"/>
        </w:numPr>
        <w:spacing w:after="0"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CAR_AGE와 OLDCLAIM간의 음의 상관관계</w:t>
      </w:r>
    </w:p>
    <w:p w:rsidR="00D907CB" w:rsidRPr="00EE1D4A" w:rsidRDefault="005E770F" w:rsidP="00DA3216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상식적으로 연식이 오래된 자동차가 보험에 가입할 시 연식이 얼마 안 된 자동차보다</w:t>
      </w:r>
      <w:r w:rsidR="00A1644D" w:rsidRPr="00EE1D4A">
        <w:rPr>
          <w:rFonts w:ascii="바탕체" w:eastAsia="바탕체" w:hAnsi="바탕체" w:hint="eastAsia"/>
          <w:sz w:val="24"/>
          <w:szCs w:val="24"/>
        </w:rPr>
        <w:t xml:space="preserve"> 손해액이 크므로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보험료가 더 비싸다.</w:t>
      </w:r>
      <w:r w:rsidR="00A1644D" w:rsidRPr="00EE1D4A">
        <w:rPr>
          <w:rFonts w:ascii="바탕체" w:eastAsia="바탕체" w:hAnsi="바탕체"/>
          <w:sz w:val="24"/>
          <w:szCs w:val="24"/>
        </w:rPr>
        <w:t xml:space="preserve"> </w:t>
      </w:r>
      <w:r w:rsidR="00A1644D" w:rsidRPr="00EE1D4A">
        <w:rPr>
          <w:rFonts w:ascii="바탕체" w:eastAsia="바탕체" w:hAnsi="바탕체" w:hint="eastAsia"/>
          <w:sz w:val="24"/>
          <w:szCs w:val="24"/>
        </w:rPr>
        <w:t>이를 통해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자동차 연식</w:t>
      </w:r>
      <w:r w:rsidR="008973F8" w:rsidRPr="00EE1D4A">
        <w:rPr>
          <w:rFonts w:ascii="바탕체" w:eastAsia="바탕체" w:hAnsi="바탕체" w:hint="eastAsia"/>
          <w:sz w:val="24"/>
          <w:szCs w:val="24"/>
        </w:rPr>
        <w:t>과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손해액 간의 양의 상관 관계가 </w:t>
      </w:r>
      <w:r w:rsidR="00A1644D" w:rsidRPr="00EE1D4A">
        <w:rPr>
          <w:rFonts w:ascii="바탕체" w:eastAsia="바탕체" w:hAnsi="바탕체" w:hint="eastAsia"/>
          <w:sz w:val="24"/>
          <w:szCs w:val="24"/>
        </w:rPr>
        <w:t>있음을 확인했다</w:t>
      </w:r>
      <w:r w:rsidRPr="00EE1D4A">
        <w:rPr>
          <w:rFonts w:ascii="바탕체" w:eastAsia="바탕체" w:hAnsi="바탕체"/>
          <w:sz w:val="24"/>
          <w:szCs w:val="24"/>
        </w:rPr>
        <w:t xml:space="preserve">. </w:t>
      </w:r>
      <w:r w:rsidR="000D2272" w:rsidRPr="00EE1D4A">
        <w:rPr>
          <w:rFonts w:ascii="바탕체" w:eastAsia="바탕체" w:hAnsi="바탕체" w:hint="eastAsia"/>
          <w:sz w:val="24"/>
          <w:szCs w:val="24"/>
        </w:rPr>
        <w:t>본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 xml:space="preserve"> 연구</w:t>
      </w:r>
      <w:r w:rsidR="000D2272" w:rsidRPr="00EE1D4A">
        <w:rPr>
          <w:rFonts w:ascii="바탕체" w:eastAsia="바탕체" w:hAnsi="바탕체" w:hint="eastAsia"/>
          <w:sz w:val="24"/>
          <w:szCs w:val="24"/>
        </w:rPr>
        <w:t>에서는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 xml:space="preserve"> 자료의 부재와 부적합성</w:t>
      </w:r>
      <w:r w:rsidR="000D2272" w:rsidRPr="00EE1D4A">
        <w:rPr>
          <w:rFonts w:ascii="바탕체" w:eastAsia="바탕체" w:hAnsi="바탕체" w:hint="eastAsia"/>
          <w:sz w:val="24"/>
          <w:szCs w:val="24"/>
        </w:rPr>
        <w:t xml:space="preserve"> 때문에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0D2272" w:rsidRPr="00EE1D4A">
        <w:rPr>
          <w:rFonts w:ascii="바탕체" w:eastAsia="바탕체" w:hAnsi="바탕체" w:hint="eastAsia"/>
          <w:sz w:val="24"/>
          <w:szCs w:val="24"/>
        </w:rPr>
        <w:t xml:space="preserve">관계의 방향성에서 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>오류</w:t>
      </w:r>
      <w:r w:rsidR="000D2272" w:rsidRPr="00EE1D4A">
        <w:rPr>
          <w:rFonts w:ascii="바탕체" w:eastAsia="바탕체" w:hAnsi="바탕체" w:hint="eastAsia"/>
          <w:sz w:val="24"/>
          <w:szCs w:val="24"/>
        </w:rPr>
        <w:t>가 나타났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>다.</w:t>
      </w:r>
      <w:r w:rsidR="00F524AD" w:rsidRPr="00EE1D4A">
        <w:rPr>
          <w:rFonts w:ascii="바탕체" w:eastAsia="바탕체" w:hAnsi="바탕체"/>
          <w:sz w:val="24"/>
          <w:szCs w:val="24"/>
        </w:rPr>
        <w:t xml:space="preserve"> CAR_AGE</w:t>
      </w:r>
      <w:r w:rsidR="00726606" w:rsidRPr="00EE1D4A">
        <w:rPr>
          <w:rFonts w:ascii="바탕체" w:eastAsia="바탕체" w:hAnsi="바탕체" w:hint="eastAsia"/>
          <w:sz w:val="24"/>
          <w:szCs w:val="24"/>
        </w:rPr>
        <w:t>를</w:t>
      </w:r>
      <w:r w:rsidR="00F524AD" w:rsidRPr="00EE1D4A">
        <w:rPr>
          <w:rFonts w:ascii="바탕체" w:eastAsia="바탕체" w:hAnsi="바탕체" w:hint="eastAsia"/>
          <w:sz w:val="24"/>
          <w:szCs w:val="24"/>
        </w:rPr>
        <w:t xml:space="preserve"> 논리성 결여로 주요변수에서 탈락</w:t>
      </w:r>
      <w:r w:rsidR="00726606" w:rsidRPr="00EE1D4A">
        <w:rPr>
          <w:rFonts w:ascii="바탕체" w:eastAsia="바탕체" w:hAnsi="바탕체" w:hint="eastAsia"/>
          <w:sz w:val="24"/>
          <w:szCs w:val="24"/>
        </w:rPr>
        <w:t>시켜야</w:t>
      </w:r>
      <w:r w:rsidR="00FD4622" w:rsidRPr="00EE1D4A">
        <w:rPr>
          <w:rFonts w:ascii="바탕체" w:eastAsia="바탕체" w:hAnsi="바탕체"/>
          <w:sz w:val="24"/>
          <w:szCs w:val="24"/>
        </w:rPr>
        <w:t xml:space="preserve"> </w:t>
      </w:r>
      <w:r w:rsidR="00FD4622" w:rsidRPr="00EE1D4A">
        <w:rPr>
          <w:rFonts w:ascii="바탕체" w:eastAsia="바탕체" w:hAnsi="바탕체" w:hint="eastAsia"/>
          <w:sz w:val="24"/>
          <w:szCs w:val="24"/>
        </w:rPr>
        <w:t>한</w:t>
      </w:r>
      <w:r w:rsidR="00726606" w:rsidRPr="00EE1D4A">
        <w:rPr>
          <w:rFonts w:ascii="바탕체" w:eastAsia="바탕체" w:hAnsi="바탕체" w:hint="eastAsia"/>
          <w:sz w:val="24"/>
          <w:szCs w:val="24"/>
        </w:rPr>
        <w:t>다.</w:t>
      </w:r>
    </w:p>
    <w:p w:rsidR="00D907CB" w:rsidRPr="00EE1D4A" w:rsidRDefault="00D907CB" w:rsidP="00D04A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lastRenderedPageBreak/>
        <w:t>5</w:t>
      </w:r>
      <w:r w:rsidRPr="00EE1D4A">
        <w:rPr>
          <w:rFonts w:ascii="바탕체" w:eastAsia="바탕체" w:hAnsi="바탕체"/>
          <w:sz w:val="24"/>
          <w:szCs w:val="24"/>
        </w:rPr>
        <w:t xml:space="preserve">. </w:t>
      </w:r>
      <w:r w:rsidRPr="00EE1D4A">
        <w:rPr>
          <w:rFonts w:ascii="바탕체" w:eastAsia="바탕체" w:hAnsi="바탕체" w:hint="eastAsia"/>
          <w:sz w:val="24"/>
          <w:szCs w:val="24"/>
        </w:rPr>
        <w:t>실현 가능한 방안</w:t>
      </w:r>
    </w:p>
    <w:p w:rsidR="005A6D8A" w:rsidRPr="00EE1D4A" w:rsidRDefault="005A6D8A" w:rsidP="005A6D8A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- 보험회사</w:t>
      </w:r>
      <w:r w:rsidR="007152D4" w:rsidRPr="00EE1D4A">
        <w:rPr>
          <w:rFonts w:ascii="바탕체" w:eastAsia="바탕체" w:hAnsi="바탕체" w:hint="eastAsia"/>
          <w:sz w:val="24"/>
          <w:szCs w:val="24"/>
        </w:rPr>
        <w:t>를 위한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방안</w:t>
      </w:r>
    </w:p>
    <w:p w:rsidR="005A6D8A" w:rsidRPr="00EE1D4A" w:rsidRDefault="005A6D8A" w:rsidP="005A6D8A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위에서 26-59세와 65세 이상으로 운전자 그룹을 나누었으나 세세한 분류가 이루어지지 않았다는 한계점이 있었다. 이 점을 보완하여 보험회사에서 연령대 별로 자세히 그룹화하여 운전자들 간 차이를 연구한다면 나이와 손해액 간 관계를 명확히 하여 손해액 예측에 기여할 것이다.</w:t>
      </w:r>
    </w:p>
    <w:p w:rsidR="005A6D8A" w:rsidRPr="00EE1D4A" w:rsidRDefault="005A6D8A" w:rsidP="005A6D8A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연봉과 손해액의 반비례 관계에 대하여 전체자료를 이용한 연구가 필요하다. 이 경우에도 반비례 관계를 나타내어 논리성이 입증되면 보험료</w:t>
      </w:r>
      <w:r w:rsidR="007152D4" w:rsidRPr="00EE1D4A">
        <w:rPr>
          <w:rFonts w:ascii="바탕체" w:eastAsia="바탕체" w:hAnsi="바탕체" w:hint="eastAsia"/>
          <w:sz w:val="24"/>
          <w:szCs w:val="24"/>
        </w:rPr>
        <w:t xml:space="preserve"> 또는 손해액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7152D4" w:rsidRPr="00EE1D4A">
        <w:rPr>
          <w:rFonts w:ascii="바탕체" w:eastAsia="바탕체" w:hAnsi="바탕체" w:hint="eastAsia"/>
          <w:sz w:val="24"/>
          <w:szCs w:val="24"/>
        </w:rPr>
        <w:t xml:space="preserve">산출 </w:t>
      </w:r>
      <w:r w:rsidRPr="00EE1D4A">
        <w:rPr>
          <w:rFonts w:ascii="바탕체" w:eastAsia="바탕체" w:hAnsi="바탕체" w:hint="eastAsia"/>
          <w:sz w:val="24"/>
          <w:szCs w:val="24"/>
        </w:rPr>
        <w:t>시 연봉 변수를 사용할 수 있다.</w:t>
      </w:r>
    </w:p>
    <w:p w:rsidR="005A6D8A" w:rsidRPr="00EE1D4A" w:rsidRDefault="005A6D8A" w:rsidP="005A6D8A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손해액에 영향을 주는 지역별 인적요인에 집값이 포함된다는 것을 확인했으나 구체적인 영향 범위는 확인하지 못했다. </w:t>
      </w:r>
      <w:r w:rsidR="00142715" w:rsidRPr="00EE1D4A">
        <w:rPr>
          <w:rFonts w:ascii="바탕체" w:eastAsia="바탕체" w:hAnsi="바탕체" w:hint="eastAsia"/>
          <w:sz w:val="24"/>
          <w:szCs w:val="24"/>
        </w:rPr>
        <w:t xml:space="preserve">집값이 </w:t>
      </w:r>
      <w:r w:rsidRPr="00EE1D4A">
        <w:rPr>
          <w:rFonts w:ascii="바탕체" w:eastAsia="바탕체" w:hAnsi="바탕체" w:hint="eastAsia"/>
          <w:sz w:val="24"/>
          <w:szCs w:val="24"/>
        </w:rPr>
        <w:t>어떤 방향으로 영향을 끼치는 지 입증된다면 보험료 또는 손해액 산출의 주요 변인으로 쓸 수 있다.</w:t>
      </w:r>
    </w:p>
    <w:p w:rsidR="005A6D8A" w:rsidRPr="00EE1D4A" w:rsidRDefault="005A6D8A" w:rsidP="005A6D8A">
      <w:pPr>
        <w:spacing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전체를 대표할 수 있는 자료에 위의 과정으로 논리성을 취득한 변수를 포함시키고, 랜덤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포레스트나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타 모델</w:t>
      </w:r>
      <w:r w:rsidR="007152D4" w:rsidRPr="00EE1D4A">
        <w:rPr>
          <w:rFonts w:ascii="바탕체" w:eastAsia="바탕체" w:hAnsi="바탕체" w:hint="eastAsia"/>
          <w:sz w:val="24"/>
          <w:szCs w:val="24"/>
        </w:rPr>
        <w:t>을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학습시킨다면,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머신러닝과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딥러닝이</w:t>
      </w:r>
      <w:proofErr w:type="spellEnd"/>
      <w:r w:rsidR="007152D4" w:rsidRPr="00EE1D4A">
        <w:rPr>
          <w:rFonts w:ascii="바탕체" w:eastAsia="바탕체" w:hAnsi="바탕체" w:hint="eastAsia"/>
          <w:sz w:val="24"/>
          <w:szCs w:val="24"/>
        </w:rPr>
        <w:t xml:space="preserve"> 가진 </w:t>
      </w:r>
      <w:r w:rsidRPr="00EE1D4A">
        <w:rPr>
          <w:rFonts w:ascii="바탕체" w:eastAsia="바탕체" w:hAnsi="바탕체" w:hint="eastAsia"/>
          <w:sz w:val="24"/>
          <w:szCs w:val="24"/>
        </w:rPr>
        <w:t>블랙박스 문제</w:t>
      </w:r>
      <w:r w:rsidR="00662F62" w:rsidRPr="00EE1D4A">
        <w:rPr>
          <w:rFonts w:ascii="바탕체" w:eastAsia="바탕체" w:hAnsi="바탕체"/>
          <w:sz w:val="24"/>
          <w:szCs w:val="24"/>
        </w:rPr>
        <w:t>(</w:t>
      </w:r>
      <w:r w:rsidR="00662F62" w:rsidRPr="00EE1D4A">
        <w:rPr>
          <w:rFonts w:ascii="바탕체" w:eastAsia="바탕체" w:hAnsi="바탕체" w:hint="eastAsia"/>
          <w:sz w:val="24"/>
          <w:szCs w:val="24"/>
        </w:rPr>
        <w:t>논리적 관계가 없는데 억지로 결과를 끌어내는 것)</w:t>
      </w:r>
      <w:r w:rsidRPr="00EE1D4A">
        <w:rPr>
          <w:rFonts w:ascii="바탕체" w:eastAsia="바탕체" w:hAnsi="바탕체" w:hint="eastAsia"/>
          <w:sz w:val="24"/>
          <w:szCs w:val="24"/>
        </w:rPr>
        <w:t>도 해결된다</w:t>
      </w:r>
      <w:r w:rsidR="00662F62" w:rsidRPr="00EE1D4A">
        <w:rPr>
          <w:rFonts w:ascii="바탕체" w:eastAsia="바탕체" w:hAnsi="바탕체"/>
          <w:sz w:val="24"/>
          <w:szCs w:val="24"/>
        </w:rPr>
        <w:t xml:space="preserve">. </w:t>
      </w:r>
      <w:r w:rsidRPr="00EE1D4A">
        <w:rPr>
          <w:rFonts w:ascii="바탕체" w:eastAsia="바탕체" w:hAnsi="바탕체" w:hint="eastAsia"/>
          <w:sz w:val="24"/>
          <w:szCs w:val="24"/>
        </w:rPr>
        <w:t>결과적으로 이 모델을 실제 손해액 산출에 쓸 수 있게 된다.</w:t>
      </w:r>
    </w:p>
    <w:p w:rsidR="00142715" w:rsidRPr="00EE1D4A" w:rsidRDefault="00142715" w:rsidP="00142715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- 일반계약자를 위한 방안</w:t>
      </w:r>
    </w:p>
    <w:p w:rsidR="00D907CB" w:rsidRPr="00EE1D4A" w:rsidRDefault="00142715" w:rsidP="003A5277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보험회사 측 방안 마지막에서 언급했던 모델링은 실제로 일반계약자에게 더 </w:t>
      </w:r>
      <w:r w:rsidR="002B7262" w:rsidRPr="00EE1D4A">
        <w:rPr>
          <w:rFonts w:ascii="바탕체" w:eastAsia="바탕체" w:hAnsi="바탕체" w:hint="eastAsia"/>
          <w:sz w:val="24"/>
          <w:szCs w:val="24"/>
        </w:rPr>
        <w:t>필요하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다. 전문지식이 없는 계약자에게는 손해액 </w:t>
      </w:r>
      <w:r w:rsidR="00353983" w:rsidRPr="00EE1D4A">
        <w:rPr>
          <w:rFonts w:ascii="바탕체" w:eastAsia="바탕체" w:hAnsi="바탕체" w:hint="eastAsia"/>
          <w:sz w:val="24"/>
          <w:szCs w:val="24"/>
        </w:rPr>
        <w:t>예측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플랫폼이 참고 자료로써 유용하게 쓰일 것이다.</w:t>
      </w:r>
    </w:p>
    <w:p w:rsidR="000154E0" w:rsidRPr="00EE1D4A" w:rsidRDefault="000154E0" w:rsidP="003A5277">
      <w:pPr>
        <w:spacing w:line="360" w:lineRule="auto"/>
        <w:ind w:firstLineChars="100" w:firstLine="240"/>
        <w:rPr>
          <w:rFonts w:ascii="바탕체" w:eastAsia="바탕체" w:hAnsi="바탕체"/>
          <w:sz w:val="24"/>
          <w:szCs w:val="24"/>
        </w:rPr>
      </w:pPr>
    </w:p>
    <w:p w:rsidR="00AD2336" w:rsidRPr="00EE1D4A" w:rsidRDefault="00AD2336" w:rsidP="000154E0">
      <w:pPr>
        <w:pStyle w:val="a3"/>
        <w:numPr>
          <w:ilvl w:val="0"/>
          <w:numId w:val="1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결론</w:t>
      </w:r>
    </w:p>
    <w:p w:rsidR="00555D4D" w:rsidRPr="00EE1D4A" w:rsidRDefault="0024038A" w:rsidP="000154E0">
      <w:pPr>
        <w:widowControl/>
        <w:wordWrap/>
        <w:autoSpaceDE/>
        <w:autoSpaceDN/>
        <w:spacing w:line="360" w:lineRule="auto"/>
        <w:rPr>
          <w:rFonts w:ascii="바탕체" w:eastAsia="바탕체" w:hAnsi="바탕체" w:hint="eastAsia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본 연구에서는 일반적인 </w:t>
      </w:r>
      <w:r w:rsidRPr="00EE1D4A">
        <w:rPr>
          <w:rFonts w:ascii="바탕체" w:eastAsia="바탕체" w:hAnsi="바탕체" w:hint="eastAsia"/>
          <w:sz w:val="24"/>
          <w:szCs w:val="24"/>
        </w:rPr>
        <w:t>예측을 위한 모델링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이 아닌,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주요 변수를 파악하기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위</w:t>
      </w:r>
      <w:r w:rsidR="00193B39" w:rsidRPr="00EE1D4A">
        <w:rPr>
          <w:rFonts w:ascii="바탕체" w:eastAsia="바탕체" w:hAnsi="바탕체" w:hint="eastAsia"/>
          <w:sz w:val="24"/>
          <w:szCs w:val="24"/>
        </w:rPr>
        <w:t>해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모델링을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사용했</w:t>
      </w:r>
      <w:r w:rsidRPr="00EE1D4A">
        <w:rPr>
          <w:rFonts w:ascii="바탕체" w:eastAsia="바탕체" w:hAnsi="바탕체" w:hint="eastAsia"/>
          <w:sz w:val="24"/>
          <w:szCs w:val="24"/>
        </w:rPr>
        <w:t>다.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연구 과정을 거치면서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여러가지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검정 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방법을 통해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손해액과 </w:t>
      </w:r>
      <w:r w:rsidRPr="00EE1D4A">
        <w:rPr>
          <w:rFonts w:ascii="바탕체" w:eastAsia="바탕체" w:hAnsi="바탕체" w:hint="eastAsia"/>
          <w:sz w:val="24"/>
          <w:szCs w:val="24"/>
        </w:rPr>
        <w:t>관계없는 변수를 제거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했다.</w:t>
      </w:r>
      <w:r w:rsidR="00E9666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E96660" w:rsidRPr="00EE1D4A">
        <w:rPr>
          <w:rFonts w:ascii="바탕체" w:eastAsia="바탕체" w:hAnsi="바탕체" w:hint="eastAsia"/>
          <w:sz w:val="24"/>
          <w:szCs w:val="24"/>
        </w:rPr>
        <w:t>자료의 부적합성과 부재를 해결하기 위해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일반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적인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한국 자료에도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 적용될 </w:t>
      </w:r>
      <w:r w:rsidRPr="00EE1D4A">
        <w:rPr>
          <w:rFonts w:ascii="바탕체" w:eastAsia="바탕체" w:hAnsi="바탕체" w:hint="eastAsia"/>
          <w:sz w:val="24"/>
          <w:szCs w:val="24"/>
        </w:rPr>
        <w:t>수 있도록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증명된 관계에 대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한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타 </w:t>
      </w:r>
      <w:r w:rsidRPr="00EE1D4A">
        <w:rPr>
          <w:rFonts w:ascii="바탕체" w:eastAsia="바탕체" w:hAnsi="바탕체" w:hint="eastAsia"/>
          <w:sz w:val="24"/>
          <w:szCs w:val="24"/>
        </w:rPr>
        <w:t>연구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 xml:space="preserve"> 결과를 인용하여</w:t>
      </w:r>
      <w:r w:rsidRPr="00EE1D4A">
        <w:rPr>
          <w:rFonts w:ascii="바탕체" w:eastAsia="바탕체" w:hAnsi="바탕체" w:hint="eastAsia"/>
          <w:sz w:val="24"/>
          <w:szCs w:val="24"/>
        </w:rPr>
        <w:t xml:space="preserve"> 논리성을 더했다.</w:t>
      </w:r>
      <w:r w:rsidR="00EB15C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>이 과정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에서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 xml:space="preserve"> 살아남은 변수들을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손해액 예측 모델에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lastRenderedPageBreak/>
        <w:t>넣고자 했다.</w:t>
      </w:r>
      <w:r w:rsidR="000154E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0154E0" w:rsidRPr="00EE1D4A">
        <w:rPr>
          <w:rFonts w:ascii="바탕체" w:eastAsia="바탕체" w:hAnsi="바탕체" w:hint="eastAsia"/>
          <w:sz w:val="24"/>
          <w:szCs w:val="24"/>
        </w:rPr>
        <w:t>즉,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="00E96660" w:rsidRPr="00EE1D4A">
        <w:rPr>
          <w:rFonts w:ascii="바탕체" w:eastAsia="바탕체" w:hAnsi="바탕체" w:hint="eastAsia"/>
          <w:sz w:val="24"/>
          <w:szCs w:val="24"/>
        </w:rPr>
        <w:t>회사측에서 본 연구를 제안할 시 불확실한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 xml:space="preserve"> 관계</w:t>
      </w:r>
      <w:r w:rsidR="00E96660" w:rsidRPr="00EE1D4A">
        <w:rPr>
          <w:rFonts w:ascii="바탕체" w:eastAsia="바탕체" w:hAnsi="바탕체" w:hint="eastAsia"/>
          <w:sz w:val="24"/>
          <w:szCs w:val="24"/>
        </w:rPr>
        <w:t>성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>에 대해</w:t>
      </w:r>
      <w:r w:rsidR="00EB15C0" w:rsidRPr="00EE1D4A">
        <w:rPr>
          <w:rFonts w:ascii="바탕체" w:eastAsia="바탕체" w:hAnsi="바탕체"/>
          <w:sz w:val="24"/>
          <w:szCs w:val="24"/>
        </w:rPr>
        <w:t xml:space="preserve"> </w:t>
      </w:r>
      <w:r w:rsidR="00E96660" w:rsidRPr="00EE1D4A">
        <w:rPr>
          <w:rFonts w:ascii="바탕체" w:eastAsia="바탕체" w:hAnsi="바탕체" w:hint="eastAsia"/>
          <w:sz w:val="24"/>
          <w:szCs w:val="24"/>
        </w:rPr>
        <w:t>의문</w:t>
      </w:r>
      <w:r w:rsidR="00D17F05" w:rsidRPr="00EE1D4A">
        <w:rPr>
          <w:rFonts w:ascii="바탕체" w:eastAsia="바탕체" w:hAnsi="바탕체" w:hint="eastAsia"/>
          <w:sz w:val="24"/>
          <w:szCs w:val="24"/>
        </w:rPr>
        <w:t>이 없어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 xml:space="preserve"> 거절 사유가 없도록 </w:t>
      </w:r>
      <w:r w:rsidR="00E96660" w:rsidRPr="00EE1D4A">
        <w:rPr>
          <w:rFonts w:ascii="바탕체" w:eastAsia="바탕체" w:hAnsi="바탕체" w:hint="eastAsia"/>
          <w:sz w:val="24"/>
          <w:szCs w:val="24"/>
        </w:rPr>
        <w:t>했</w:t>
      </w:r>
      <w:r w:rsidR="00EB15C0" w:rsidRPr="00EE1D4A">
        <w:rPr>
          <w:rFonts w:ascii="바탕체" w:eastAsia="바탕체" w:hAnsi="바탕체" w:hint="eastAsia"/>
          <w:sz w:val="24"/>
          <w:szCs w:val="24"/>
        </w:rPr>
        <w:t>다.</w:t>
      </w:r>
      <w:r w:rsidR="00555D4D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55D4D" w:rsidRPr="00EE1D4A">
        <w:rPr>
          <w:rFonts w:ascii="바탕체" w:eastAsia="바탕체" w:hAnsi="바탕체" w:hint="eastAsia"/>
          <w:sz w:val="24"/>
          <w:szCs w:val="24"/>
        </w:rPr>
        <w:t>또한,</w:t>
      </w:r>
      <w:r w:rsidR="00555D4D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55D4D" w:rsidRPr="00EE1D4A">
        <w:rPr>
          <w:rFonts w:ascii="바탕체" w:eastAsia="바탕체" w:hAnsi="바탕체" w:hint="eastAsia"/>
          <w:sz w:val="24"/>
          <w:szCs w:val="24"/>
        </w:rPr>
        <w:t>논리성 기반 손해액 예측 플랫폼은 일반 계약자들이 자신의 보험료가 합당한 금액인지 판단하는 기준이 될 수 있으므로</w:t>
      </w:r>
      <w:r w:rsidR="00555D4D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55D4D" w:rsidRPr="00EE1D4A">
        <w:rPr>
          <w:rFonts w:ascii="바탕체" w:eastAsia="바탕체" w:hAnsi="바탕체" w:hint="eastAsia"/>
          <w:sz w:val="24"/>
          <w:szCs w:val="24"/>
        </w:rPr>
        <w:t>사람들이 유용하게</w:t>
      </w:r>
      <w:r w:rsidR="00863A27" w:rsidRPr="00EE1D4A">
        <w:rPr>
          <w:rFonts w:ascii="바탕체" w:eastAsia="바탕체" w:hAnsi="바탕체"/>
          <w:sz w:val="24"/>
          <w:szCs w:val="24"/>
        </w:rPr>
        <w:t xml:space="preserve"> </w:t>
      </w:r>
      <w:r w:rsidR="00555D4D" w:rsidRPr="00EE1D4A">
        <w:rPr>
          <w:rFonts w:ascii="바탕체" w:eastAsia="바탕체" w:hAnsi="바탕체" w:hint="eastAsia"/>
          <w:sz w:val="24"/>
          <w:szCs w:val="24"/>
        </w:rPr>
        <w:t>이용할 것이다.</w:t>
      </w: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A9465C" w:rsidRPr="00EE1D4A" w:rsidRDefault="00A9465C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</w:p>
    <w:p w:rsidR="003F4973" w:rsidRPr="00EE1D4A" w:rsidRDefault="008973F8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br w:type="page"/>
      </w:r>
    </w:p>
    <w:p w:rsidR="00F219CA" w:rsidRPr="00EE1D4A" w:rsidRDefault="00AF3276" w:rsidP="00DB7A08">
      <w:pPr>
        <w:spacing w:line="360" w:lineRule="auto"/>
        <w:jc w:val="center"/>
        <w:rPr>
          <w:rFonts w:ascii="바탕체" w:eastAsia="바탕체" w:hAnsi="바탕체"/>
          <w:sz w:val="24"/>
          <w:szCs w:val="24"/>
        </w:rPr>
      </w:pPr>
      <w:proofErr w:type="gramStart"/>
      <w:r w:rsidRPr="00EE1D4A">
        <w:rPr>
          <w:rFonts w:ascii="바탕체" w:eastAsia="바탕체" w:hAnsi="바탕체" w:hint="eastAsia"/>
          <w:sz w:val="24"/>
          <w:szCs w:val="24"/>
        </w:rPr>
        <w:lastRenderedPageBreak/>
        <w:t>&lt;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="0009162B" w:rsidRPr="00EE1D4A">
        <w:rPr>
          <w:rFonts w:ascii="바탕체" w:eastAsia="바탕체" w:hAnsi="바탕체" w:hint="eastAsia"/>
          <w:sz w:val="24"/>
          <w:szCs w:val="24"/>
        </w:rPr>
        <w:t>참고문헌</w:t>
      </w:r>
      <w:proofErr w:type="gram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sz w:val="24"/>
          <w:szCs w:val="24"/>
        </w:rPr>
        <w:t>&gt;</w:t>
      </w:r>
    </w:p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bookmarkStart w:id="5" w:name="OLE_LINK2"/>
      <w:r w:rsidRPr="00EE1D4A">
        <w:rPr>
          <w:rFonts w:ascii="바탕체" w:eastAsia="바탕체" w:hAnsi="바탕체" w:hint="eastAsia"/>
          <w:sz w:val="24"/>
          <w:szCs w:val="24"/>
        </w:rPr>
        <w:t>김동국, 「교통사고감소를 위한 자동차보험의 지역요인 반영에 관한 연구」, 교통투자평가협회, 2015.</w:t>
      </w:r>
    </w:p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bookmarkStart w:id="6" w:name="OLE_LINK3"/>
      <w:bookmarkEnd w:id="5"/>
      <w:r w:rsidRPr="00EE1D4A">
        <w:rPr>
          <w:rFonts w:ascii="바탕체" w:eastAsia="바탕체" w:hAnsi="바탕체" w:hint="eastAsia"/>
          <w:sz w:val="24"/>
          <w:szCs w:val="24"/>
        </w:rPr>
        <w:t xml:space="preserve">김명준, </w:t>
      </w:r>
      <w:bookmarkStart w:id="7" w:name="OLE_LINK6"/>
      <w:bookmarkStart w:id="8" w:name="OLE_LINK5"/>
      <w:bookmarkStart w:id="9" w:name="OLE_LINK4"/>
      <w:r w:rsidRPr="00EE1D4A">
        <w:rPr>
          <w:rFonts w:ascii="바탕체" w:eastAsia="바탕체" w:hAnsi="바탕체" w:hint="eastAsia"/>
          <w:sz w:val="24"/>
          <w:szCs w:val="24"/>
        </w:rPr>
        <w:t>「 적정 보험료 수준 예측을 위한 심도 빈도의 추세 분석에 관한 연구」, 한남대학교, 2013.</w:t>
      </w:r>
      <w:bookmarkEnd w:id="7"/>
      <w:bookmarkEnd w:id="8"/>
      <w:bookmarkEnd w:id="9"/>
    </w:p>
    <w:bookmarkEnd w:id="6"/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 xml:space="preserve">이경희, </w:t>
      </w:r>
      <w:bookmarkStart w:id="10" w:name="OLE_LINK8"/>
      <w:bookmarkStart w:id="11" w:name="OLE_LINK7"/>
      <w:r w:rsidRPr="00EE1D4A">
        <w:rPr>
          <w:rFonts w:ascii="바탕체" w:eastAsia="바탕체" w:hAnsi="바탕체" w:hint="eastAsia"/>
          <w:sz w:val="24"/>
          <w:szCs w:val="24"/>
        </w:rPr>
        <w:t>「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고연령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자동차 보험 계약자의 사고위험 분석」, 상명대학교, 2015</w:t>
      </w:r>
      <w:bookmarkEnd w:id="10"/>
      <w:bookmarkEnd w:id="11"/>
      <w:r w:rsidRPr="00EE1D4A">
        <w:rPr>
          <w:rFonts w:ascii="바탕체" w:eastAsia="바탕체" w:hAnsi="바탕체" w:hint="eastAsia"/>
          <w:sz w:val="24"/>
          <w:szCs w:val="24"/>
        </w:rPr>
        <w:t>.</w:t>
      </w:r>
    </w:p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이미진</w:t>
      </w:r>
      <w:r w:rsidR="007C0148" w:rsidRPr="00EE1D4A">
        <w:rPr>
          <w:rFonts w:ascii="바탕체" w:eastAsia="바탕체" w:hAnsi="바탕체" w:hint="eastAsia"/>
          <w:sz w:val="24"/>
          <w:szCs w:val="24"/>
        </w:rPr>
        <w:sym w:font="Wingdings" w:char="F09E"/>
      </w:r>
      <w:r w:rsidRPr="00EE1D4A">
        <w:rPr>
          <w:rFonts w:ascii="바탕체" w:eastAsia="바탕체" w:hAnsi="바탕체" w:hint="eastAsia"/>
          <w:sz w:val="24"/>
          <w:szCs w:val="24"/>
        </w:rPr>
        <w:t xml:space="preserve">이명선, 「고령운전자의 인지된 운전능력과 운전행동 및 사고위험의 관련성」,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한국위기관리논집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, 2014.</w:t>
      </w:r>
    </w:p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bookmarkStart w:id="12" w:name="OLE_LINK13"/>
      <w:r w:rsidRPr="00EE1D4A">
        <w:rPr>
          <w:rFonts w:ascii="바탕체" w:eastAsia="바탕체" w:hAnsi="바탕체" w:hint="eastAsia"/>
          <w:sz w:val="24"/>
          <w:szCs w:val="24"/>
        </w:rPr>
        <w:t>이현수, 「 신뢰도 적용방법에 따른 자동차보험 가격 산출」, 중앙대학교, 2010.</w:t>
      </w:r>
    </w:p>
    <w:bookmarkEnd w:id="12"/>
    <w:p w:rsidR="001C4756" w:rsidRPr="00EE1D4A" w:rsidRDefault="001C4756" w:rsidP="0022409D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정영훈</w:t>
      </w:r>
      <w:r w:rsidR="007C0148" w:rsidRPr="00EE1D4A">
        <w:rPr>
          <w:rFonts w:ascii="바탕체" w:eastAsia="바탕체" w:hAnsi="바탕체" w:hint="eastAsia"/>
          <w:sz w:val="24"/>
          <w:szCs w:val="24"/>
        </w:rPr>
        <w:sym w:font="Wingdings" w:char="F09E"/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허민영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>,</w:t>
      </w:r>
      <w:r w:rsidRPr="00EE1D4A">
        <w:rPr>
          <w:rFonts w:ascii="바탕체" w:eastAsia="바탕체" w:hAnsi="바탕체"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sz w:val="24"/>
          <w:szCs w:val="24"/>
        </w:rPr>
        <w:t>「 자동차수리서비스의 시장구조 분석 연구」, 한국소비자원, 201</w:t>
      </w:r>
      <w:r w:rsidRPr="00EE1D4A">
        <w:rPr>
          <w:rFonts w:ascii="바탕체" w:eastAsia="바탕체" w:hAnsi="바탕체"/>
          <w:sz w:val="24"/>
          <w:szCs w:val="24"/>
        </w:rPr>
        <w:t>5</w:t>
      </w:r>
      <w:r w:rsidRPr="00EE1D4A">
        <w:rPr>
          <w:rFonts w:ascii="바탕체" w:eastAsia="바탕체" w:hAnsi="바탕체" w:hint="eastAsia"/>
          <w:sz w:val="24"/>
          <w:szCs w:val="24"/>
        </w:rPr>
        <w:t>.</w:t>
      </w:r>
    </w:p>
    <w:p w:rsidR="00CA7039" w:rsidRPr="00EE1D4A" w:rsidRDefault="00CA7039" w:rsidP="0022409D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K</w:t>
      </w:r>
      <w:r w:rsidRPr="00EE1D4A">
        <w:rPr>
          <w:rFonts w:ascii="바탕체" w:eastAsia="바탕체" w:hAnsi="바탕체"/>
          <w:sz w:val="24"/>
          <w:szCs w:val="24"/>
        </w:rPr>
        <w:t>aggle, “Car Insurance Claim Data”, https://www.kaggle.com/xiaomengsun/car-insurance-claim-data, 2019.02.09</w:t>
      </w:r>
    </w:p>
    <w:p w:rsidR="008973F8" w:rsidRPr="00EE1D4A" w:rsidRDefault="008973F8" w:rsidP="008973F8">
      <w:pPr>
        <w:pStyle w:val="a3"/>
        <w:numPr>
          <w:ilvl w:val="0"/>
          <w:numId w:val="9"/>
        </w:numPr>
        <w:spacing w:line="360" w:lineRule="auto"/>
        <w:ind w:leftChars="0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 w:hint="eastAsia"/>
          <w:sz w:val="24"/>
          <w:szCs w:val="24"/>
        </w:rPr>
        <w:t>Maria Manuela Moura e Moura, 「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Cálculo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de la Prima Pura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en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un Seguro de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Automóvil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para la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Garantía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de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Daños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Propios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,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mediante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Modelos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Lineales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Generalizados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y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Segmentación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de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Clientes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por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Conglomerados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」, Universidad </w:t>
      </w:r>
      <w:proofErr w:type="spellStart"/>
      <w:r w:rsidRPr="00EE1D4A">
        <w:rPr>
          <w:rFonts w:ascii="바탕체" w:eastAsia="바탕체" w:hAnsi="바탕체" w:hint="eastAsia"/>
          <w:sz w:val="24"/>
          <w:szCs w:val="24"/>
        </w:rPr>
        <w:t>Complutense</w:t>
      </w:r>
      <w:proofErr w:type="spellEnd"/>
      <w:r w:rsidRPr="00EE1D4A">
        <w:rPr>
          <w:rFonts w:ascii="바탕체" w:eastAsia="바탕체" w:hAnsi="바탕체" w:hint="eastAsia"/>
          <w:sz w:val="24"/>
          <w:szCs w:val="24"/>
        </w:rPr>
        <w:t xml:space="preserve"> de Madrid, 2017.</w:t>
      </w:r>
    </w:p>
    <w:p w:rsidR="00CA7039" w:rsidRPr="00EE1D4A" w:rsidRDefault="00CC5677" w:rsidP="00CA7039">
      <w:pPr>
        <w:pStyle w:val="a3"/>
        <w:numPr>
          <w:ilvl w:val="0"/>
          <w:numId w:val="9"/>
        </w:numPr>
        <w:snapToGrid w:val="0"/>
        <w:spacing w:line="360" w:lineRule="auto"/>
        <w:ind w:leftChars="0" w:left="806" w:hanging="403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t xml:space="preserve">Medium, “The Mathematics of Decision Trees, Random Forest and Feature Importance in </w:t>
      </w:r>
      <w:proofErr w:type="spellStart"/>
      <w:r w:rsidRPr="00EE1D4A">
        <w:rPr>
          <w:rFonts w:ascii="바탕체" w:eastAsia="바탕체" w:hAnsi="바탕체"/>
          <w:sz w:val="24"/>
          <w:szCs w:val="24"/>
        </w:rPr>
        <w:t>Scikit</w:t>
      </w:r>
      <w:proofErr w:type="spellEnd"/>
      <w:r w:rsidRPr="00EE1D4A">
        <w:rPr>
          <w:rFonts w:ascii="바탕체" w:eastAsia="바탕체" w:hAnsi="바탕체"/>
          <w:sz w:val="24"/>
          <w:szCs w:val="24"/>
        </w:rPr>
        <w:t>-learn and Spark</w:t>
      </w:r>
      <w:r w:rsidR="00744F01" w:rsidRPr="00EE1D4A">
        <w:rPr>
          <w:rFonts w:ascii="바탕체" w:eastAsia="바탕체" w:hAnsi="바탕체"/>
          <w:sz w:val="24"/>
          <w:szCs w:val="24"/>
        </w:rPr>
        <w:t xml:space="preserve">”, </w:t>
      </w:r>
      <w:r w:rsidRPr="00EE1D4A">
        <w:rPr>
          <w:rFonts w:ascii="바탕체" w:eastAsia="바탕체" w:hAnsi="바탕체"/>
          <w:sz w:val="24"/>
          <w:szCs w:val="24"/>
        </w:rPr>
        <w:t>https://medium.com/@srnghn/the-mathematics-of-decision-trees-random-forest-and-feature-importance-in-scikit-learn-and-spark-f2861df67e3, 2019.02.24.</w:t>
      </w:r>
    </w:p>
    <w:p w:rsidR="00CA7039" w:rsidRPr="00EE1D4A" w:rsidRDefault="00CA7039">
      <w:pPr>
        <w:widowControl/>
        <w:wordWrap/>
        <w:autoSpaceDE/>
        <w:autoSpaceDN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sz w:val="24"/>
          <w:szCs w:val="24"/>
        </w:rPr>
        <w:br w:type="page"/>
      </w:r>
    </w:p>
    <w:p w:rsidR="00B372B0" w:rsidRPr="00EE1D4A" w:rsidRDefault="001D6CBE" w:rsidP="001D6CBE">
      <w:pPr>
        <w:spacing w:line="360" w:lineRule="auto"/>
        <w:jc w:val="center"/>
        <w:rPr>
          <w:rFonts w:ascii="바탕체" w:eastAsia="바탕체" w:hAnsi="바탕체"/>
          <w:noProof/>
          <w:sz w:val="24"/>
          <w:szCs w:val="24"/>
        </w:rPr>
      </w:pPr>
      <w:r w:rsidRPr="00EE1D4A">
        <w:rPr>
          <w:rFonts w:ascii="바탕체" w:eastAsia="바탕체" w:hAnsi="바탕체" w:hint="eastAsia"/>
          <w:noProof/>
          <w:sz w:val="24"/>
          <w:szCs w:val="24"/>
        </w:rPr>
        <w:lastRenderedPageBreak/>
        <w:t>&lt;</w:t>
      </w:r>
      <w:r w:rsidR="00937311"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noProof/>
          <w:sz w:val="24"/>
          <w:szCs w:val="24"/>
        </w:rPr>
        <w:t>코드</w:t>
      </w:r>
      <w:r w:rsidR="00413CB9" w:rsidRPr="00EE1D4A">
        <w:rPr>
          <w:rFonts w:ascii="바탕체" w:eastAsia="바탕체" w:hAnsi="바탕체" w:hint="eastAsia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noProof/>
          <w:sz w:val="24"/>
          <w:szCs w:val="24"/>
        </w:rPr>
        <w:t>리스트</w:t>
      </w:r>
      <w:r w:rsidR="00937311" w:rsidRPr="00EE1D4A">
        <w:rPr>
          <w:rFonts w:ascii="바탕체" w:eastAsia="바탕체" w:hAnsi="바탕체" w:hint="eastAsia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 w:hint="eastAsia"/>
          <w:noProof/>
          <w:sz w:val="24"/>
          <w:szCs w:val="24"/>
        </w:rPr>
        <w:t>&gt;</w:t>
      </w:r>
    </w:p>
    <w:p w:rsidR="001D6CBE" w:rsidRPr="00EE1D4A" w:rsidRDefault="001D6CBE" w:rsidP="001D6CBE">
      <w:pPr>
        <w:spacing w:after="0" w:line="360" w:lineRule="auto"/>
        <w:jc w:val="center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4DEF9902" wp14:editId="05005EA7">
            <wp:extent cx="5731510" cy="1177290"/>
            <wp:effectExtent l="0" t="0" r="2540" b="3810"/>
            <wp:docPr id="206" name="그림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noProof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6D9E6E56" wp14:editId="0CBD462F">
            <wp:extent cx="5731510" cy="5546725"/>
            <wp:effectExtent l="0" t="0" r="2540" b="0"/>
            <wp:docPr id="218" name="그림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3248FF22" wp14:editId="2401CEBD">
            <wp:extent cx="5731510" cy="1188720"/>
            <wp:effectExtent l="0" t="0" r="2540" b="0"/>
            <wp:docPr id="219" name="그림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w:drawing>
          <wp:inline distT="0" distB="0" distL="0" distR="0" wp14:anchorId="119E7DBF" wp14:editId="5C86923C">
            <wp:extent cx="5731510" cy="2680970"/>
            <wp:effectExtent l="0" t="0" r="2540" b="5080"/>
            <wp:docPr id="220" name="그림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4873756C" wp14:editId="3D8A2F4D">
            <wp:extent cx="5731510" cy="784225"/>
            <wp:effectExtent l="0" t="0" r="2540" b="0"/>
            <wp:docPr id="221" name="그림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3CF20F95" wp14:editId="20B4A3CD">
            <wp:extent cx="5731510" cy="1282065"/>
            <wp:effectExtent l="0" t="0" r="2540" b="0"/>
            <wp:docPr id="222" name="그림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033DE8CD" wp14:editId="07AC9545">
            <wp:extent cx="5731510" cy="1290320"/>
            <wp:effectExtent l="0" t="0" r="2540" b="5080"/>
            <wp:docPr id="223" name="그림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4282E6CB" wp14:editId="728D0FFB">
            <wp:extent cx="5731510" cy="1191260"/>
            <wp:effectExtent l="0" t="0" r="2540" b="8890"/>
            <wp:docPr id="224" name="그림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w:drawing>
          <wp:inline distT="0" distB="0" distL="0" distR="0" wp14:anchorId="1BE812EC" wp14:editId="25C92D30">
            <wp:extent cx="5731510" cy="1289050"/>
            <wp:effectExtent l="0" t="0" r="2540" b="6350"/>
            <wp:docPr id="225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73A6FB4A" wp14:editId="6A9DE7CA">
            <wp:extent cx="5731510" cy="1290320"/>
            <wp:effectExtent l="0" t="0" r="2540" b="5080"/>
            <wp:docPr id="226" name="그림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3547C9CF" wp14:editId="22238BDF">
            <wp:extent cx="5731510" cy="1181735"/>
            <wp:effectExtent l="0" t="0" r="2540" b="0"/>
            <wp:docPr id="22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7F820A4B" wp14:editId="27188676">
            <wp:extent cx="5731510" cy="1195070"/>
            <wp:effectExtent l="0" t="0" r="2540" b="5080"/>
            <wp:docPr id="228" name="그림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68430E49" wp14:editId="2DEE4075">
            <wp:extent cx="5731510" cy="1290320"/>
            <wp:effectExtent l="0" t="0" r="2540" b="5080"/>
            <wp:docPr id="229" name="그림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5D9A8F17" wp14:editId="22271CBE">
            <wp:extent cx="5731510" cy="1294130"/>
            <wp:effectExtent l="0" t="0" r="2540" b="1270"/>
            <wp:docPr id="230" name="그림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</w:p>
    <w:p w:rsidR="001D6CBE" w:rsidRPr="00EE1D4A" w:rsidRDefault="001D6CBE" w:rsidP="001D6CBE">
      <w:pPr>
        <w:spacing w:after="0" w:line="360" w:lineRule="auto"/>
        <w:rPr>
          <w:rFonts w:ascii="바탕체" w:eastAsia="바탕체" w:hAnsi="바탕체"/>
          <w:sz w:val="24"/>
          <w:szCs w:val="24"/>
        </w:rPr>
      </w:pPr>
      <w:r w:rsidRPr="00EE1D4A">
        <w:rPr>
          <w:rFonts w:ascii="바탕체" w:eastAsia="바탕체" w:hAnsi="바탕체"/>
          <w:noProof/>
          <w:sz w:val="24"/>
          <w:szCs w:val="24"/>
        </w:rPr>
        <w:lastRenderedPageBreak/>
        <w:drawing>
          <wp:inline distT="0" distB="0" distL="0" distR="0" wp14:anchorId="76B457C2" wp14:editId="7764C807">
            <wp:extent cx="5731510" cy="1274445"/>
            <wp:effectExtent l="0" t="0" r="2540" b="1905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4A">
        <w:rPr>
          <w:rFonts w:ascii="바탕체" w:eastAsia="바탕체" w:hAnsi="바탕체"/>
          <w:noProof/>
          <w:sz w:val="24"/>
          <w:szCs w:val="24"/>
        </w:rPr>
        <w:t xml:space="preserve"> </w:t>
      </w:r>
      <w:r w:rsidRPr="00EE1D4A">
        <w:rPr>
          <w:rFonts w:ascii="바탕체" w:eastAsia="바탕체" w:hAnsi="바탕체"/>
          <w:noProof/>
          <w:sz w:val="24"/>
          <w:szCs w:val="24"/>
        </w:rPr>
        <w:drawing>
          <wp:inline distT="0" distB="0" distL="0" distR="0" wp14:anchorId="312EFEFF" wp14:editId="32997A07">
            <wp:extent cx="5731510" cy="1287780"/>
            <wp:effectExtent l="0" t="0" r="2540" b="7620"/>
            <wp:docPr id="232" name="그림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CBE" w:rsidRPr="00EE1D4A" w:rsidSect="001907BC">
      <w:footerReference w:type="default" r:id="rId47"/>
      <w:pgSz w:w="11906" w:h="16838"/>
      <w:pgMar w:top="1701" w:right="1440" w:bottom="1440" w:left="1440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717C" w:rsidRDefault="0013717C" w:rsidP="00BA7CEC">
      <w:pPr>
        <w:spacing w:after="0" w:line="240" w:lineRule="auto"/>
      </w:pPr>
      <w:r>
        <w:separator/>
      </w:r>
    </w:p>
  </w:endnote>
  <w:endnote w:type="continuationSeparator" w:id="0">
    <w:p w:rsidR="0013717C" w:rsidRDefault="0013717C" w:rsidP="00BA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409D" w:rsidRDefault="0022409D">
    <w:pPr>
      <w:pStyle w:val="a5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ko-KR"/>
      </w:rPr>
      <w:t>2</w:t>
    </w:r>
    <w:r>
      <w:rPr>
        <w:caps/>
        <w:color w:val="4472C4" w:themeColor="accent1"/>
      </w:rPr>
      <w:fldChar w:fldCharType="end"/>
    </w:r>
  </w:p>
  <w:p w:rsidR="0022409D" w:rsidRDefault="00224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717C" w:rsidRDefault="0013717C" w:rsidP="00BA7CEC">
      <w:pPr>
        <w:spacing w:after="0" w:line="240" w:lineRule="auto"/>
      </w:pPr>
      <w:r>
        <w:separator/>
      </w:r>
    </w:p>
  </w:footnote>
  <w:footnote w:type="continuationSeparator" w:id="0">
    <w:p w:rsidR="0013717C" w:rsidRDefault="0013717C" w:rsidP="00BA7CEC">
      <w:pPr>
        <w:spacing w:after="0" w:line="240" w:lineRule="auto"/>
      </w:pPr>
      <w:r>
        <w:continuationSeparator/>
      </w:r>
    </w:p>
  </w:footnote>
  <w:footnote w:id="1">
    <w:p w:rsidR="0022409D" w:rsidRPr="00A57E72" w:rsidRDefault="0022409D" w:rsidP="00603345">
      <w:pPr>
        <w:pStyle w:val="a7"/>
        <w:rPr>
          <w:rFonts w:ascii="바탕체" w:eastAsia="바탕체" w:hAnsi="바탕체"/>
          <w:szCs w:val="20"/>
        </w:rPr>
      </w:pPr>
      <w:r w:rsidRPr="00A57E72">
        <w:rPr>
          <w:rStyle w:val="a8"/>
          <w:rFonts w:ascii="바탕체" w:eastAsia="바탕체" w:hAnsi="바탕체"/>
          <w:szCs w:val="20"/>
        </w:rPr>
        <w:footnoteRef/>
      </w:r>
      <w:r w:rsidRPr="00A57E72">
        <w:rPr>
          <w:rFonts w:ascii="바탕체" w:eastAsia="바탕체" w:hAnsi="바탕체"/>
          <w:szCs w:val="20"/>
        </w:rPr>
        <w:t xml:space="preserve"> Maria Manuela Moura e Moura,</w:t>
      </w:r>
      <w:r w:rsidRPr="00A57E72">
        <w:rPr>
          <w:szCs w:val="20"/>
        </w:rPr>
        <w:t xml:space="preserve"> </w:t>
      </w:r>
      <w:r>
        <w:rPr>
          <w:rFonts w:eastAsiaTheme="minorHAnsi"/>
          <w:szCs w:val="20"/>
        </w:rPr>
        <w:t>「</w:t>
      </w:r>
      <w:r w:rsidRPr="00C04763">
        <w:rPr>
          <w:rFonts w:ascii="바탕체" w:eastAsia="바탕체" w:hAnsi="바탕체"/>
          <w:szCs w:val="20"/>
        </w:rPr>
        <w:t>Cálculo de la Prima Pura en un Seguro de Automóvil para la Garantía de Daños Propios, mediante Modelos Lineales Generalizados y Segmentación de Clientes por Conglomerados</w:t>
      </w:r>
      <w:r>
        <w:rPr>
          <w:rFonts w:ascii="바탕체" w:eastAsia="바탕체" w:hAnsi="바탕체" w:hint="eastAsia"/>
          <w:szCs w:val="20"/>
        </w:rPr>
        <w:t>」</w:t>
      </w:r>
      <w:r w:rsidRPr="00C04763">
        <w:rPr>
          <w:rFonts w:ascii="바탕체" w:eastAsia="바탕체" w:hAnsi="바탕체"/>
          <w:szCs w:val="20"/>
        </w:rPr>
        <w:t>, Universidad Compluten</w:t>
      </w:r>
      <w:r w:rsidRPr="00A57E72">
        <w:rPr>
          <w:rFonts w:ascii="바탕체" w:eastAsia="바탕체" w:hAnsi="바탕체"/>
          <w:szCs w:val="20"/>
        </w:rPr>
        <w:t xml:space="preserve">se de Madrid, </w:t>
      </w:r>
      <w:r w:rsidRPr="00A57E72">
        <w:rPr>
          <w:rFonts w:ascii="바탕체" w:eastAsia="바탕체" w:hAnsi="바탕체" w:hint="eastAsia"/>
          <w:szCs w:val="20"/>
        </w:rPr>
        <w:t>2</w:t>
      </w:r>
      <w:r w:rsidRPr="00A57E72">
        <w:rPr>
          <w:rFonts w:ascii="바탕체" w:eastAsia="바탕체" w:hAnsi="바탕체"/>
          <w:szCs w:val="20"/>
        </w:rPr>
        <w:t xml:space="preserve">017, </w:t>
      </w:r>
      <w:r w:rsidRPr="00A57E72">
        <w:rPr>
          <w:rFonts w:ascii="바탕체" w:eastAsia="바탕체" w:hAnsi="바탕체" w:hint="eastAsia"/>
          <w:szCs w:val="20"/>
        </w:rPr>
        <w:t>p</w:t>
      </w:r>
      <w:r w:rsidRPr="00A57E72">
        <w:rPr>
          <w:rFonts w:ascii="바탕체" w:eastAsia="바탕체" w:hAnsi="바탕체"/>
          <w:szCs w:val="20"/>
        </w:rPr>
        <w:t>p.7~8.</w:t>
      </w:r>
    </w:p>
  </w:footnote>
  <w:footnote w:id="2">
    <w:p w:rsidR="0022409D" w:rsidRPr="007C0148" w:rsidRDefault="0022409D">
      <w:pPr>
        <w:pStyle w:val="a7"/>
        <w:rPr>
          <w:rFonts w:ascii="바탕체" w:eastAsia="바탕체" w:hAnsi="바탕체"/>
        </w:rPr>
      </w:pPr>
      <w:r w:rsidRPr="007C0148">
        <w:rPr>
          <w:rStyle w:val="a8"/>
          <w:rFonts w:ascii="바탕체" w:eastAsia="바탕체" w:hAnsi="바탕체"/>
        </w:rPr>
        <w:footnoteRef/>
      </w:r>
      <w:r w:rsidRPr="007C0148">
        <w:rPr>
          <w:rFonts w:ascii="바탕체" w:eastAsia="바탕체" w:hAnsi="바탕체"/>
        </w:rPr>
        <w:t xml:space="preserve"> </w:t>
      </w:r>
      <w:r w:rsidRPr="007C0148">
        <w:rPr>
          <w:rFonts w:ascii="바탕체" w:eastAsia="바탕체" w:hAnsi="바탕체" w:hint="eastAsia"/>
        </w:rPr>
        <w:t>S</w:t>
      </w:r>
      <w:r w:rsidRPr="007C0148">
        <w:rPr>
          <w:rFonts w:ascii="바탕체" w:eastAsia="바탕체" w:hAnsi="바탕체"/>
        </w:rPr>
        <w:t xml:space="preserve">tacey Ronaghan, </w:t>
      </w:r>
      <w:r>
        <w:rPr>
          <w:rFonts w:ascii="바탕체" w:eastAsia="바탕체" w:hAnsi="바탕체"/>
        </w:rPr>
        <w:t>”</w:t>
      </w:r>
      <w:r w:rsidRPr="007C0148">
        <w:rPr>
          <w:rFonts w:ascii="바탕체" w:eastAsia="바탕체" w:hAnsi="바탕체"/>
        </w:rPr>
        <w:t>The Mathematics of Decision Trees, Random Forest and Feature Importance in Scikit-learn and Spark</w:t>
      </w:r>
      <w:r>
        <w:rPr>
          <w:rFonts w:ascii="바탕체" w:eastAsia="바탕체" w:hAnsi="바탕체"/>
        </w:rPr>
        <w:t>”, 2018.05.11, &lt;</w:t>
      </w:r>
      <w:r w:rsidRPr="007C0148">
        <w:rPr>
          <w:rFonts w:ascii="바탕체" w:eastAsia="바탕체" w:hAnsi="바탕체"/>
        </w:rPr>
        <w:t>https://medium.com/@srnghn/the-mathematics-of-decision-trees-random-forest-and-feature-importance-in-scikit-learn-and-spark-f2861df67e3</w:t>
      </w:r>
      <w:r>
        <w:rPr>
          <w:rFonts w:ascii="바탕체" w:eastAsia="바탕체" w:hAnsi="바탕체"/>
        </w:rPr>
        <w:t>&gt;.</w:t>
      </w:r>
    </w:p>
  </w:footnote>
  <w:footnote w:id="3">
    <w:p w:rsidR="0022409D" w:rsidRPr="00A80AB7" w:rsidRDefault="0022409D">
      <w:pPr>
        <w:pStyle w:val="a7"/>
        <w:rPr>
          <w:rFonts w:ascii="바탕체" w:eastAsia="바탕체" w:hAnsi="바탕체"/>
        </w:rPr>
      </w:pPr>
      <w:r w:rsidRPr="00A80AB7">
        <w:rPr>
          <w:rStyle w:val="a8"/>
          <w:rFonts w:ascii="바탕체" w:eastAsia="바탕체" w:hAnsi="바탕체"/>
        </w:rPr>
        <w:footnoteRef/>
      </w:r>
      <w:r w:rsidRPr="00A80AB7">
        <w:rPr>
          <w:rFonts w:ascii="바탕체" w:eastAsia="바탕체" w:hAnsi="바탕체"/>
        </w:rPr>
        <w:t xml:space="preserve"> </w:t>
      </w:r>
      <w:r w:rsidRPr="00A80AB7">
        <w:rPr>
          <w:rFonts w:ascii="바탕체" w:eastAsia="바탕체" w:hAnsi="바탕체" w:hint="eastAsia"/>
        </w:rPr>
        <w:t>정영훈</w:t>
      </w:r>
      <w:r>
        <w:rPr>
          <w:rFonts w:ascii="바탕체" w:eastAsia="바탕체" w:hAnsi="바탕체" w:hint="eastAsia"/>
        </w:rPr>
        <w:sym w:font="Wingdings" w:char="F09E"/>
      </w:r>
      <w:r w:rsidRPr="00A80AB7">
        <w:rPr>
          <w:rFonts w:ascii="바탕체" w:eastAsia="바탕체" w:hAnsi="바탕체" w:hint="eastAsia"/>
        </w:rPr>
        <w:t>허민영,</w:t>
      </w:r>
      <w:r w:rsidRPr="00A80AB7">
        <w:rPr>
          <w:rFonts w:ascii="바탕체" w:eastAsia="바탕체" w:hAnsi="바탕체"/>
        </w:rPr>
        <w:t xml:space="preserve"> </w:t>
      </w:r>
      <w:r w:rsidRPr="00A80AB7">
        <w:rPr>
          <w:rFonts w:ascii="바탕체" w:eastAsia="바탕체" w:hAnsi="바탕체" w:hint="eastAsia"/>
        </w:rPr>
        <w:t>「자동차수리서비스의 시장구조 분석 연구」</w:t>
      </w:r>
      <w:r w:rsidRPr="00A80AB7">
        <w:rPr>
          <w:rFonts w:ascii="바탕체" w:eastAsia="바탕체" w:hAnsi="바탕체"/>
        </w:rPr>
        <w:t xml:space="preserve">, </w:t>
      </w:r>
      <w:r w:rsidRPr="00A80AB7">
        <w:rPr>
          <w:rFonts w:ascii="바탕체" w:eastAsia="바탕체" w:hAnsi="바탕체" w:hint="eastAsia"/>
        </w:rPr>
        <w:t>한국소비자원,</w:t>
      </w:r>
      <w:r w:rsidRPr="00A80AB7">
        <w:rPr>
          <w:rFonts w:ascii="바탕체" w:eastAsia="바탕체" w:hAnsi="바탕체"/>
        </w:rPr>
        <w:t xml:space="preserve"> 2015, </w:t>
      </w:r>
      <w:r w:rsidRPr="00A80AB7">
        <w:rPr>
          <w:rFonts w:ascii="바탕체" w:eastAsia="바탕체" w:hAnsi="바탕체" w:hint="eastAsia"/>
        </w:rPr>
        <w:t>p</w:t>
      </w:r>
      <w:r w:rsidRPr="00A80AB7">
        <w:rPr>
          <w:rFonts w:ascii="바탕체" w:eastAsia="바탕체" w:hAnsi="바탕체"/>
        </w:rPr>
        <w:t>.1</w:t>
      </w:r>
      <w:r>
        <w:rPr>
          <w:rFonts w:ascii="바탕체" w:eastAsia="바탕체" w:hAnsi="바탕체"/>
        </w:rPr>
        <w:t>4</w:t>
      </w:r>
      <w:r w:rsidRPr="00A80AB7">
        <w:rPr>
          <w:rFonts w:ascii="바탕체" w:eastAsia="바탕체" w:hAnsi="바탕체"/>
        </w:rPr>
        <w:t>.</w:t>
      </w:r>
    </w:p>
  </w:footnote>
  <w:footnote w:id="4">
    <w:p w:rsidR="0022409D" w:rsidRPr="00B41F70" w:rsidRDefault="0022409D">
      <w:pPr>
        <w:pStyle w:val="a7"/>
        <w:rPr>
          <w:rFonts w:ascii="바탕체" w:eastAsia="바탕체" w:hAnsi="바탕체"/>
        </w:rPr>
      </w:pPr>
      <w:r w:rsidRPr="00B41F70">
        <w:rPr>
          <w:rStyle w:val="a8"/>
          <w:rFonts w:ascii="바탕체" w:eastAsia="바탕체" w:hAnsi="바탕체"/>
        </w:rPr>
        <w:footnoteRef/>
      </w:r>
      <w:r w:rsidRPr="00B41F70">
        <w:rPr>
          <w:rFonts w:ascii="바탕체" w:eastAsia="바탕체" w:hAnsi="바탕체"/>
        </w:rPr>
        <w:t xml:space="preserve"> </w:t>
      </w:r>
      <w:r w:rsidRPr="00B41F70">
        <w:rPr>
          <w:rFonts w:ascii="바탕체" w:eastAsia="바탕체" w:hAnsi="바탕체" w:hint="eastAsia"/>
        </w:rPr>
        <w:t>이경희,</w:t>
      </w:r>
      <w:r w:rsidRPr="00B41F70">
        <w:rPr>
          <w:rFonts w:ascii="바탕체" w:eastAsia="바탕체" w:hAnsi="바탕체"/>
        </w:rPr>
        <w:t xml:space="preserve"> </w:t>
      </w:r>
      <w:bookmarkStart w:id="3" w:name="OLE_LINK12"/>
      <w:r>
        <w:rPr>
          <w:rFonts w:ascii="바탕체" w:eastAsia="바탕체" w:hAnsi="바탕체" w:hint="eastAsia"/>
        </w:rPr>
        <w:t>「</w:t>
      </w:r>
      <w:r w:rsidRPr="00B41F70">
        <w:rPr>
          <w:rFonts w:ascii="바탕체" w:eastAsia="바탕체" w:hAnsi="바탕체" w:hint="eastAsia"/>
        </w:rPr>
        <w:t>고연령 자동차 보험 계약자의 사고위험 분석</w:t>
      </w:r>
      <w:r>
        <w:rPr>
          <w:rFonts w:ascii="바탕체" w:eastAsia="바탕체" w:hAnsi="바탕체" w:hint="eastAsia"/>
        </w:rPr>
        <w:t>」</w:t>
      </w:r>
      <w:r w:rsidRPr="00B41F70">
        <w:rPr>
          <w:rFonts w:ascii="바탕체" w:eastAsia="바탕체" w:hAnsi="바탕체"/>
        </w:rPr>
        <w:t xml:space="preserve">, </w:t>
      </w:r>
      <w:r w:rsidRPr="00B41F70">
        <w:rPr>
          <w:rFonts w:ascii="바탕체" w:eastAsia="바탕체" w:hAnsi="바탕체" w:hint="eastAsia"/>
        </w:rPr>
        <w:t>상명대학교,</w:t>
      </w:r>
      <w:r w:rsidRPr="00B41F70">
        <w:rPr>
          <w:rFonts w:ascii="바탕체" w:eastAsia="바탕체" w:hAnsi="바탕체"/>
        </w:rPr>
        <w:t xml:space="preserve"> 2015, </w:t>
      </w:r>
      <w:r w:rsidRPr="00B41F70">
        <w:rPr>
          <w:rFonts w:ascii="바탕체" w:eastAsia="바탕체" w:hAnsi="바탕체" w:hint="eastAsia"/>
        </w:rPr>
        <w:t>p</w:t>
      </w:r>
      <w:r w:rsidRPr="00B41F70">
        <w:rPr>
          <w:rFonts w:ascii="바탕체" w:eastAsia="바탕체" w:hAnsi="바탕체"/>
        </w:rPr>
        <w:t>.69.</w:t>
      </w:r>
    </w:p>
    <w:bookmarkEnd w:id="3"/>
  </w:footnote>
  <w:footnote w:id="5">
    <w:p w:rsidR="0022409D" w:rsidRDefault="0022409D">
      <w:pPr>
        <w:pStyle w:val="a7"/>
      </w:pPr>
      <w:r w:rsidRPr="00B41F70">
        <w:rPr>
          <w:rStyle w:val="a8"/>
          <w:rFonts w:ascii="바탕체" w:eastAsia="바탕체" w:hAnsi="바탕체"/>
        </w:rPr>
        <w:footnoteRef/>
      </w:r>
      <w:r w:rsidRPr="00B41F70">
        <w:rPr>
          <w:rFonts w:ascii="바탕체" w:eastAsia="바탕체" w:hAnsi="바탕체"/>
        </w:rPr>
        <w:t xml:space="preserve"> </w:t>
      </w:r>
      <w:bookmarkStart w:id="4" w:name="_Hlk2028355"/>
      <w:r w:rsidRPr="00B41F70">
        <w:rPr>
          <w:rFonts w:ascii="바탕체" w:eastAsia="바탕체" w:hAnsi="바탕체" w:hint="eastAsia"/>
        </w:rPr>
        <w:t>이미진</w:t>
      </w:r>
      <w:r>
        <w:rPr>
          <w:rFonts w:ascii="바탕체" w:eastAsia="바탕체" w:hAnsi="바탕체" w:hint="eastAsia"/>
        </w:rPr>
        <w:sym w:font="Wingdings" w:char="F09E"/>
      </w:r>
      <w:r w:rsidRPr="00B41F70">
        <w:rPr>
          <w:rFonts w:ascii="바탕체" w:eastAsia="바탕체" w:hAnsi="바탕체" w:hint="eastAsia"/>
        </w:rPr>
        <w:t>이명</w:t>
      </w:r>
      <w:r>
        <w:rPr>
          <w:rFonts w:ascii="바탕체" w:eastAsia="바탕체" w:hAnsi="바탕체" w:hint="eastAsia"/>
        </w:rPr>
        <w:t>선,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「</w:t>
      </w:r>
      <w:r w:rsidRPr="00355A8A">
        <w:rPr>
          <w:rFonts w:ascii="바탕체" w:eastAsia="바탕체" w:hAnsi="바탕체" w:hint="eastAsia"/>
        </w:rPr>
        <w:t>고령운전자의</w:t>
      </w:r>
      <w:r w:rsidRPr="00355A8A">
        <w:rPr>
          <w:rFonts w:ascii="바탕체" w:eastAsia="바탕체" w:hAnsi="바탕체"/>
        </w:rPr>
        <w:t xml:space="preserve"> 인지된 운전능력과 운전행동 및 사고위험의 관련성</w:t>
      </w:r>
      <w:r>
        <w:rPr>
          <w:rFonts w:ascii="바탕체" w:eastAsia="바탕체" w:hAnsi="바탕체" w:hint="eastAsia"/>
        </w:rPr>
        <w:t>」,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한국위기관리논집,</w:t>
      </w:r>
      <w:r>
        <w:rPr>
          <w:rFonts w:ascii="바탕체" w:eastAsia="바탕체" w:hAnsi="바탕체"/>
        </w:rPr>
        <w:t xml:space="preserve"> 2014</w:t>
      </w:r>
      <w:bookmarkEnd w:id="4"/>
      <w:r>
        <w:rPr>
          <w:rFonts w:ascii="바탕체" w:eastAsia="바탕체" w:hAnsi="바탕체"/>
        </w:rPr>
        <w:t>, p.302.</w:t>
      </w:r>
    </w:p>
  </w:footnote>
  <w:footnote w:id="6">
    <w:p w:rsidR="0022409D" w:rsidRPr="00E92F97" w:rsidRDefault="0022409D" w:rsidP="00E92F97">
      <w:pPr>
        <w:pStyle w:val="a7"/>
        <w:rPr>
          <w:rFonts w:ascii="바탕체" w:eastAsia="바탕체" w:hAnsi="바탕체"/>
        </w:rPr>
      </w:pPr>
      <w:r>
        <w:rPr>
          <w:rStyle w:val="a8"/>
        </w:rPr>
        <w:footnoteRef/>
      </w:r>
      <w:r>
        <w:t xml:space="preserve"> </w:t>
      </w:r>
      <w:r>
        <w:rPr>
          <w:rFonts w:ascii="바탕체" w:eastAsia="바탕체" w:hAnsi="바탕체" w:hint="eastAsia"/>
        </w:rPr>
        <w:t>김동국,</w:t>
      </w:r>
      <w:r>
        <w:rPr>
          <w:rFonts w:ascii="바탕체" w:eastAsia="바탕체" w:hAnsi="바탕체"/>
        </w:rPr>
        <w:t xml:space="preserve"> </w:t>
      </w:r>
      <w:r>
        <w:rPr>
          <w:rFonts w:ascii="바탕체" w:eastAsia="바탕체" w:hAnsi="바탕체" w:hint="eastAsia"/>
        </w:rPr>
        <w:t>「</w:t>
      </w:r>
      <w:r w:rsidRPr="00E92F97">
        <w:rPr>
          <w:rFonts w:ascii="바탕체" w:eastAsia="바탕체" w:hAnsi="바탕체" w:hint="eastAsia"/>
        </w:rPr>
        <w:t>교통사고감소를</w:t>
      </w:r>
      <w:r w:rsidRPr="00E92F97">
        <w:rPr>
          <w:rFonts w:ascii="바탕체" w:eastAsia="바탕체" w:hAnsi="바탕체"/>
        </w:rPr>
        <w:t xml:space="preserve"> 위한 자동차보험의</w:t>
      </w:r>
      <w:r>
        <w:rPr>
          <w:rFonts w:ascii="바탕체" w:eastAsia="바탕체" w:hAnsi="바탕체" w:hint="eastAsia"/>
        </w:rPr>
        <w:t xml:space="preserve"> </w:t>
      </w:r>
      <w:r w:rsidRPr="00E92F97">
        <w:rPr>
          <w:rFonts w:ascii="바탕체" w:eastAsia="바탕체" w:hAnsi="바탕체" w:hint="eastAsia"/>
        </w:rPr>
        <w:t>지역요인</w:t>
      </w:r>
      <w:r w:rsidRPr="00E92F97">
        <w:rPr>
          <w:rFonts w:ascii="바탕체" w:eastAsia="바탕체" w:hAnsi="바탕체"/>
        </w:rPr>
        <w:t xml:space="preserve"> 반영에 관한 연구</w:t>
      </w:r>
      <w:r>
        <w:rPr>
          <w:rFonts w:ascii="바탕체" w:eastAsia="바탕체" w:hAnsi="바탕체" w:hint="eastAsia"/>
        </w:rPr>
        <w:t>」</w:t>
      </w:r>
      <w:r>
        <w:rPr>
          <w:rFonts w:ascii="바탕체" w:eastAsia="바탕체" w:hAnsi="바탕체"/>
        </w:rPr>
        <w:t xml:space="preserve">, </w:t>
      </w:r>
      <w:r>
        <w:rPr>
          <w:rFonts w:ascii="바탕체" w:eastAsia="바탕체" w:hAnsi="바탕체" w:hint="eastAsia"/>
        </w:rPr>
        <w:t>교통투자평가협회,</w:t>
      </w:r>
      <w:r>
        <w:rPr>
          <w:rFonts w:ascii="바탕체" w:eastAsia="바탕체" w:hAnsi="바탕체"/>
        </w:rPr>
        <w:t xml:space="preserve"> 2015, </w:t>
      </w:r>
      <w:r>
        <w:rPr>
          <w:rFonts w:ascii="바탕체" w:eastAsia="바탕체" w:hAnsi="바탕체" w:hint="eastAsia"/>
        </w:rPr>
        <w:t>p</w:t>
      </w:r>
      <w:r>
        <w:rPr>
          <w:rFonts w:ascii="바탕체" w:eastAsia="바탕체" w:hAnsi="바탕체"/>
        </w:rPr>
        <w:t>p.235~236.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C351C"/>
    <w:multiLevelType w:val="hybridMultilevel"/>
    <w:tmpl w:val="7450A33A"/>
    <w:lvl w:ilvl="0" w:tplc="5A5CE8B8">
      <w:start w:val="1"/>
      <w:numFmt w:val="bullet"/>
      <w:lvlText w:val="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3A82899"/>
    <w:multiLevelType w:val="hybridMultilevel"/>
    <w:tmpl w:val="4FEEF1F8"/>
    <w:lvl w:ilvl="0" w:tplc="DB8C055E">
      <w:start w:val="1"/>
      <w:numFmt w:val="lowerRoman"/>
      <w:lvlText w:val="%1."/>
      <w:lvlJc w:val="right"/>
      <w:pPr>
        <w:ind w:left="141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E5C2000"/>
    <w:multiLevelType w:val="hybridMultilevel"/>
    <w:tmpl w:val="0D8639AC"/>
    <w:lvl w:ilvl="0" w:tplc="BCFC9A2C">
      <w:start w:val="3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FAC3167"/>
    <w:multiLevelType w:val="hybridMultilevel"/>
    <w:tmpl w:val="E6666DCC"/>
    <w:lvl w:ilvl="0" w:tplc="5A5CE8B8">
      <w:start w:val="1"/>
      <w:numFmt w:val="bullet"/>
      <w:lvlText w:val="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ECE56AC"/>
    <w:multiLevelType w:val="hybridMultilevel"/>
    <w:tmpl w:val="9A461B6E"/>
    <w:lvl w:ilvl="0" w:tplc="A294B12C">
      <w:start w:val="1"/>
      <w:numFmt w:val="upperRoman"/>
      <w:suff w:val="space"/>
      <w:lvlText w:val="%1."/>
      <w:lvlJc w:val="left"/>
      <w:pPr>
        <w:ind w:left="800" w:hanging="8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B2C46E2"/>
    <w:multiLevelType w:val="hybridMultilevel"/>
    <w:tmpl w:val="2916806E"/>
    <w:lvl w:ilvl="0" w:tplc="9E9EB0A2">
      <w:start w:val="1"/>
      <w:numFmt w:val="upperRoman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F4456C9"/>
    <w:multiLevelType w:val="hybridMultilevel"/>
    <w:tmpl w:val="F9CA642E"/>
    <w:lvl w:ilvl="0" w:tplc="D8AE326E">
      <w:start w:val="1"/>
      <w:numFmt w:val="lowerRoman"/>
      <w:lvlText w:val="%1."/>
      <w:lvlJc w:val="right"/>
      <w:pPr>
        <w:ind w:left="502" w:firstLine="65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7" w15:restartNumberingAfterBreak="0">
    <w:nsid w:val="75B20C78"/>
    <w:multiLevelType w:val="hybridMultilevel"/>
    <w:tmpl w:val="306AD7F4"/>
    <w:lvl w:ilvl="0" w:tplc="0409001B">
      <w:start w:val="1"/>
      <w:numFmt w:val="lowerRoman"/>
      <w:lvlText w:val="%1."/>
      <w:lvlJc w:val="righ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36"/>
    <w:rsid w:val="00002255"/>
    <w:rsid w:val="000063AD"/>
    <w:rsid w:val="000154E0"/>
    <w:rsid w:val="00022F38"/>
    <w:rsid w:val="00061A57"/>
    <w:rsid w:val="000801DA"/>
    <w:rsid w:val="00085319"/>
    <w:rsid w:val="00087AB3"/>
    <w:rsid w:val="0009162B"/>
    <w:rsid w:val="0009322A"/>
    <w:rsid w:val="000A54F3"/>
    <w:rsid w:val="000A7B0C"/>
    <w:rsid w:val="000D2272"/>
    <w:rsid w:val="000D66E1"/>
    <w:rsid w:val="001002F5"/>
    <w:rsid w:val="00106FE1"/>
    <w:rsid w:val="00116AE5"/>
    <w:rsid w:val="001368E8"/>
    <w:rsid w:val="0013717C"/>
    <w:rsid w:val="00142715"/>
    <w:rsid w:val="001448C1"/>
    <w:rsid w:val="00147E36"/>
    <w:rsid w:val="001907BC"/>
    <w:rsid w:val="00193B39"/>
    <w:rsid w:val="001A23D7"/>
    <w:rsid w:val="001C37C6"/>
    <w:rsid w:val="001C4756"/>
    <w:rsid w:val="001C733A"/>
    <w:rsid w:val="001D678E"/>
    <w:rsid w:val="001D6CBE"/>
    <w:rsid w:val="001E0F6A"/>
    <w:rsid w:val="00217E45"/>
    <w:rsid w:val="00222B0B"/>
    <w:rsid w:val="0022409D"/>
    <w:rsid w:val="002256D8"/>
    <w:rsid w:val="00235111"/>
    <w:rsid w:val="0024038A"/>
    <w:rsid w:val="00257F19"/>
    <w:rsid w:val="00282AC5"/>
    <w:rsid w:val="00292C54"/>
    <w:rsid w:val="002935D7"/>
    <w:rsid w:val="002A3DD8"/>
    <w:rsid w:val="002B7262"/>
    <w:rsid w:val="002C3992"/>
    <w:rsid w:val="002C6A2E"/>
    <w:rsid w:val="002D5589"/>
    <w:rsid w:val="002E288F"/>
    <w:rsid w:val="002F6539"/>
    <w:rsid w:val="002F7532"/>
    <w:rsid w:val="00330EB1"/>
    <w:rsid w:val="00333500"/>
    <w:rsid w:val="00337CCA"/>
    <w:rsid w:val="003419BA"/>
    <w:rsid w:val="00341DD9"/>
    <w:rsid w:val="0035146B"/>
    <w:rsid w:val="00353696"/>
    <w:rsid w:val="00353983"/>
    <w:rsid w:val="00355A8A"/>
    <w:rsid w:val="0036154A"/>
    <w:rsid w:val="0036444C"/>
    <w:rsid w:val="00373161"/>
    <w:rsid w:val="0038362B"/>
    <w:rsid w:val="003839D8"/>
    <w:rsid w:val="003A5277"/>
    <w:rsid w:val="003A6E4E"/>
    <w:rsid w:val="003A7605"/>
    <w:rsid w:val="003B1871"/>
    <w:rsid w:val="003B4439"/>
    <w:rsid w:val="003D2908"/>
    <w:rsid w:val="003E4037"/>
    <w:rsid w:val="003F4973"/>
    <w:rsid w:val="00407203"/>
    <w:rsid w:val="00412769"/>
    <w:rsid w:val="00413AA0"/>
    <w:rsid w:val="00413CB9"/>
    <w:rsid w:val="00443EE9"/>
    <w:rsid w:val="004950B1"/>
    <w:rsid w:val="004B2C1A"/>
    <w:rsid w:val="004C40ED"/>
    <w:rsid w:val="004D21BB"/>
    <w:rsid w:val="004E3AB8"/>
    <w:rsid w:val="004E4AD3"/>
    <w:rsid w:val="004E6042"/>
    <w:rsid w:val="004F1060"/>
    <w:rsid w:val="004F6C57"/>
    <w:rsid w:val="00500291"/>
    <w:rsid w:val="00503B48"/>
    <w:rsid w:val="00505126"/>
    <w:rsid w:val="00514821"/>
    <w:rsid w:val="00520146"/>
    <w:rsid w:val="005313E9"/>
    <w:rsid w:val="00531D4F"/>
    <w:rsid w:val="00540B24"/>
    <w:rsid w:val="005471B8"/>
    <w:rsid w:val="00551F46"/>
    <w:rsid w:val="00555D4D"/>
    <w:rsid w:val="00555D51"/>
    <w:rsid w:val="00556323"/>
    <w:rsid w:val="00560599"/>
    <w:rsid w:val="00561072"/>
    <w:rsid w:val="0056773B"/>
    <w:rsid w:val="00571EA0"/>
    <w:rsid w:val="00594F3C"/>
    <w:rsid w:val="005A6D8A"/>
    <w:rsid w:val="005B1892"/>
    <w:rsid w:val="005D48D4"/>
    <w:rsid w:val="005E770F"/>
    <w:rsid w:val="005F0290"/>
    <w:rsid w:val="00602906"/>
    <w:rsid w:val="00603345"/>
    <w:rsid w:val="00603F1E"/>
    <w:rsid w:val="0061261C"/>
    <w:rsid w:val="00617251"/>
    <w:rsid w:val="0065364A"/>
    <w:rsid w:val="00654DA7"/>
    <w:rsid w:val="00662F62"/>
    <w:rsid w:val="00670DB6"/>
    <w:rsid w:val="00676097"/>
    <w:rsid w:val="006C5282"/>
    <w:rsid w:val="006D476F"/>
    <w:rsid w:val="006F4FF4"/>
    <w:rsid w:val="007008A8"/>
    <w:rsid w:val="007036ED"/>
    <w:rsid w:val="00706411"/>
    <w:rsid w:val="00711498"/>
    <w:rsid w:val="007152D4"/>
    <w:rsid w:val="007242A7"/>
    <w:rsid w:val="00726606"/>
    <w:rsid w:val="00744F01"/>
    <w:rsid w:val="00765BFB"/>
    <w:rsid w:val="007839DA"/>
    <w:rsid w:val="007A2548"/>
    <w:rsid w:val="007C0148"/>
    <w:rsid w:val="007C1086"/>
    <w:rsid w:val="007C206F"/>
    <w:rsid w:val="007C64A8"/>
    <w:rsid w:val="007E0398"/>
    <w:rsid w:val="008048A8"/>
    <w:rsid w:val="008103BB"/>
    <w:rsid w:val="00810A00"/>
    <w:rsid w:val="008312BA"/>
    <w:rsid w:val="008417D7"/>
    <w:rsid w:val="00853673"/>
    <w:rsid w:val="00857536"/>
    <w:rsid w:val="00863A27"/>
    <w:rsid w:val="00871C1C"/>
    <w:rsid w:val="00875B57"/>
    <w:rsid w:val="008814EE"/>
    <w:rsid w:val="0089153A"/>
    <w:rsid w:val="00891E37"/>
    <w:rsid w:val="008973F8"/>
    <w:rsid w:val="008A2261"/>
    <w:rsid w:val="008B4D07"/>
    <w:rsid w:val="008D2611"/>
    <w:rsid w:val="008D55C3"/>
    <w:rsid w:val="00911D5C"/>
    <w:rsid w:val="00913B1F"/>
    <w:rsid w:val="009367DB"/>
    <w:rsid w:val="00937311"/>
    <w:rsid w:val="00964247"/>
    <w:rsid w:val="009771FF"/>
    <w:rsid w:val="009829D1"/>
    <w:rsid w:val="00994591"/>
    <w:rsid w:val="009957A3"/>
    <w:rsid w:val="009964D8"/>
    <w:rsid w:val="009B7DF7"/>
    <w:rsid w:val="009C140A"/>
    <w:rsid w:val="009C3E62"/>
    <w:rsid w:val="00A01B68"/>
    <w:rsid w:val="00A05C76"/>
    <w:rsid w:val="00A1644D"/>
    <w:rsid w:val="00A2794C"/>
    <w:rsid w:val="00A315DE"/>
    <w:rsid w:val="00A4050D"/>
    <w:rsid w:val="00A52BD3"/>
    <w:rsid w:val="00A57E72"/>
    <w:rsid w:val="00A80AB7"/>
    <w:rsid w:val="00A9465C"/>
    <w:rsid w:val="00AA0D40"/>
    <w:rsid w:val="00AB0882"/>
    <w:rsid w:val="00AB1E99"/>
    <w:rsid w:val="00AD0805"/>
    <w:rsid w:val="00AD2116"/>
    <w:rsid w:val="00AD2336"/>
    <w:rsid w:val="00AF1A0B"/>
    <w:rsid w:val="00AF3276"/>
    <w:rsid w:val="00AF3C31"/>
    <w:rsid w:val="00B100AB"/>
    <w:rsid w:val="00B372B0"/>
    <w:rsid w:val="00B41F70"/>
    <w:rsid w:val="00B66E4A"/>
    <w:rsid w:val="00B721E1"/>
    <w:rsid w:val="00B90F6C"/>
    <w:rsid w:val="00B923E6"/>
    <w:rsid w:val="00B9453C"/>
    <w:rsid w:val="00BA7CEC"/>
    <w:rsid w:val="00BB630B"/>
    <w:rsid w:val="00BB6ED0"/>
    <w:rsid w:val="00BC1C01"/>
    <w:rsid w:val="00BD7C21"/>
    <w:rsid w:val="00BE278C"/>
    <w:rsid w:val="00BF66C7"/>
    <w:rsid w:val="00BF6C05"/>
    <w:rsid w:val="00C04763"/>
    <w:rsid w:val="00C349EB"/>
    <w:rsid w:val="00C505C4"/>
    <w:rsid w:val="00C54A20"/>
    <w:rsid w:val="00C5763C"/>
    <w:rsid w:val="00C655C5"/>
    <w:rsid w:val="00C8774F"/>
    <w:rsid w:val="00C87C12"/>
    <w:rsid w:val="00C91A2A"/>
    <w:rsid w:val="00C95FAD"/>
    <w:rsid w:val="00CA3B1B"/>
    <w:rsid w:val="00CA4A4B"/>
    <w:rsid w:val="00CA7039"/>
    <w:rsid w:val="00CB14B8"/>
    <w:rsid w:val="00CC0348"/>
    <w:rsid w:val="00CC5677"/>
    <w:rsid w:val="00CD0014"/>
    <w:rsid w:val="00CE3F4A"/>
    <w:rsid w:val="00D04A8A"/>
    <w:rsid w:val="00D1337F"/>
    <w:rsid w:val="00D14DE3"/>
    <w:rsid w:val="00D17F05"/>
    <w:rsid w:val="00D248C5"/>
    <w:rsid w:val="00D27CAF"/>
    <w:rsid w:val="00D4036A"/>
    <w:rsid w:val="00D54835"/>
    <w:rsid w:val="00D56586"/>
    <w:rsid w:val="00D63513"/>
    <w:rsid w:val="00D73791"/>
    <w:rsid w:val="00D758FF"/>
    <w:rsid w:val="00D865DC"/>
    <w:rsid w:val="00D907CB"/>
    <w:rsid w:val="00D948F2"/>
    <w:rsid w:val="00D95E4F"/>
    <w:rsid w:val="00D9690A"/>
    <w:rsid w:val="00DA3216"/>
    <w:rsid w:val="00DB7A08"/>
    <w:rsid w:val="00DC4930"/>
    <w:rsid w:val="00DC745E"/>
    <w:rsid w:val="00DE5110"/>
    <w:rsid w:val="00DE6941"/>
    <w:rsid w:val="00E10A30"/>
    <w:rsid w:val="00E14569"/>
    <w:rsid w:val="00E17ED1"/>
    <w:rsid w:val="00E216A0"/>
    <w:rsid w:val="00E33BA5"/>
    <w:rsid w:val="00E4520B"/>
    <w:rsid w:val="00E4788A"/>
    <w:rsid w:val="00E64676"/>
    <w:rsid w:val="00E805E6"/>
    <w:rsid w:val="00E8646D"/>
    <w:rsid w:val="00E86768"/>
    <w:rsid w:val="00E9058C"/>
    <w:rsid w:val="00E92F97"/>
    <w:rsid w:val="00E96660"/>
    <w:rsid w:val="00EB15C0"/>
    <w:rsid w:val="00EC15EA"/>
    <w:rsid w:val="00ED549D"/>
    <w:rsid w:val="00ED6078"/>
    <w:rsid w:val="00EE1D4A"/>
    <w:rsid w:val="00EE6992"/>
    <w:rsid w:val="00EF54A0"/>
    <w:rsid w:val="00F01B66"/>
    <w:rsid w:val="00F219CA"/>
    <w:rsid w:val="00F230C5"/>
    <w:rsid w:val="00F32EDC"/>
    <w:rsid w:val="00F33851"/>
    <w:rsid w:val="00F3590E"/>
    <w:rsid w:val="00F50D5B"/>
    <w:rsid w:val="00F524AD"/>
    <w:rsid w:val="00F53AEE"/>
    <w:rsid w:val="00F57C72"/>
    <w:rsid w:val="00F770DD"/>
    <w:rsid w:val="00F80AED"/>
    <w:rsid w:val="00F82171"/>
    <w:rsid w:val="00F875A9"/>
    <w:rsid w:val="00F92908"/>
    <w:rsid w:val="00F9427F"/>
    <w:rsid w:val="00F94418"/>
    <w:rsid w:val="00F947B0"/>
    <w:rsid w:val="00F95FF1"/>
    <w:rsid w:val="00FA42A9"/>
    <w:rsid w:val="00FA740A"/>
    <w:rsid w:val="00FD4622"/>
    <w:rsid w:val="00FE3460"/>
    <w:rsid w:val="00FF0EAF"/>
    <w:rsid w:val="00FF57EA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79C60"/>
  <w15:chartTrackingRefBased/>
  <w15:docId w15:val="{5263CE1C-52E1-49C4-8611-27BFC45F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D4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33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A7C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A7CEC"/>
  </w:style>
  <w:style w:type="paragraph" w:styleId="a5">
    <w:name w:val="footer"/>
    <w:basedOn w:val="a"/>
    <w:link w:val="Char0"/>
    <w:uiPriority w:val="99"/>
    <w:unhideWhenUsed/>
    <w:rsid w:val="00BA7C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A7CEC"/>
  </w:style>
  <w:style w:type="paragraph" w:styleId="a6">
    <w:name w:val="No Spacing"/>
    <w:uiPriority w:val="1"/>
    <w:qFormat/>
    <w:rsid w:val="007C206F"/>
    <w:pPr>
      <w:widowControl w:val="0"/>
      <w:wordWrap w:val="0"/>
      <w:autoSpaceDE w:val="0"/>
      <w:autoSpaceDN w:val="0"/>
      <w:spacing w:after="0" w:line="240" w:lineRule="auto"/>
    </w:pPr>
  </w:style>
  <w:style w:type="paragraph" w:styleId="HTML">
    <w:name w:val="HTML Preformatted"/>
    <w:basedOn w:val="a"/>
    <w:link w:val="HTMLChar"/>
    <w:uiPriority w:val="99"/>
    <w:unhideWhenUsed/>
    <w:rsid w:val="009957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9957A3"/>
    <w:rPr>
      <w:rFonts w:ascii="굴림체" w:eastAsia="굴림체" w:hAnsi="굴림체" w:cs="굴림체"/>
      <w:kern w:val="0"/>
      <w:sz w:val="24"/>
      <w:szCs w:val="24"/>
    </w:rPr>
  </w:style>
  <w:style w:type="paragraph" w:styleId="a7">
    <w:name w:val="footnote text"/>
    <w:basedOn w:val="a"/>
    <w:link w:val="Char1"/>
    <w:uiPriority w:val="99"/>
    <w:semiHidden/>
    <w:unhideWhenUsed/>
    <w:rsid w:val="00603345"/>
    <w:pPr>
      <w:snapToGrid w:val="0"/>
      <w:jc w:val="left"/>
    </w:pPr>
  </w:style>
  <w:style w:type="character" w:customStyle="1" w:styleId="Char1">
    <w:name w:val="각주 텍스트 Char"/>
    <w:basedOn w:val="a0"/>
    <w:link w:val="a7"/>
    <w:uiPriority w:val="99"/>
    <w:semiHidden/>
    <w:rsid w:val="00603345"/>
  </w:style>
  <w:style w:type="character" w:styleId="a8">
    <w:name w:val="footnote reference"/>
    <w:basedOn w:val="a0"/>
    <w:uiPriority w:val="99"/>
    <w:semiHidden/>
    <w:unhideWhenUsed/>
    <w:rsid w:val="00603345"/>
    <w:rPr>
      <w:vertAlign w:val="superscript"/>
    </w:rPr>
  </w:style>
  <w:style w:type="character" w:styleId="a9">
    <w:name w:val="Hyperlink"/>
    <w:basedOn w:val="a0"/>
    <w:uiPriority w:val="99"/>
    <w:unhideWhenUsed/>
    <w:rsid w:val="004F6C57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CC5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9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34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56032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8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3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43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38735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23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60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88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9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2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645553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4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ko.wikipedia.org/wiki/%CE%91" TargetMode="External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4143E-47D4-4398-9148-F14A3B558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1662</Words>
  <Characters>9478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bokyung</dc:creator>
  <cp:keywords/>
  <dc:description/>
  <cp:lastModifiedBy>지은 홍</cp:lastModifiedBy>
  <cp:revision>2</cp:revision>
  <dcterms:created xsi:type="dcterms:W3CDTF">2019-02-28T10:32:00Z</dcterms:created>
  <dcterms:modified xsi:type="dcterms:W3CDTF">2019-02-28T10:32:00Z</dcterms:modified>
</cp:coreProperties>
</file>