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1B365D"/>
          <w:sz w:val="48"/>
        </w:rPr>
        <w:t>JEFERSON DOS SANTOS CARDOSO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Mairinque – SP  |  (11) 95640-3941  |  jeferson20sc@gmail.com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linkedin.com/in/jeferson-santos35  |  github.com/j3ff-11  |  CNH: A/B (EAR)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Suporte de Operações | Administração | BI | Tecnologia | Logística</w:t>
      </w:r>
    </w:p>
    <w:p>
      <w:pPr>
        <w:keepNext/>
        <w:spacing w:lineRule="auto" w:line="276" w:before="120" w:after="8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RESUMO PROFISSIONAL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Profissional com formação técnica em Eletromecânica e Administração pelo SENAI, aprovado no Tecnólogo em Análise e Desenvolvimento de Sistemas (Facens), com experiência em ambiente industrial, logística, operação, organização de processos, registros, indicadores e melhoria contínua. Atuação na CBA com suporte às rotinas operacionais da Sala de Fornos 7, governança documental, acompanhamento de indicadores, controle de almoxarifado, SAP, Power BI, Power Apps e 5S — além do desenvolvimento autoral de um sistema web de gestão de ocorrências, testado em piloto no setor. Experiência anterior como Operador de Armazém Júnior e Pleno, com operação de empilhadeira, WMS, expedição e carregamento em ambiente de alto giro. Perfil disciplinado, responsável, hands-on e com facilidade para aprender procedimentos e cumprir normas de segurança, qualidade e produtividade.</w:t>
      </w:r>
    </w:p>
    <w:p>
      <w:pPr>
        <w:keepNext/>
        <w:spacing w:lineRule="auto" w:line="276" w:before="140" w:after="8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EXPERIÊNCIA PROFISSIONAL</w:t>
      </w:r>
    </w:p>
    <w:p>
      <w:pPr>
        <w:spacing w:lineRule="auto" w:line="276" w:before="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COMPANHIA BRASILEIRA DE ALUMÍNIO — CBA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Alumínio/SP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Aprendiz Técnico em Administração – Suporte de Operações Industriais — Sala de Fornos 7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</w:t>
      </w:r>
      <w:r>
        <w:rPr>
          <w:rFonts w:ascii="Arial" w:hAnsi="Arial" w:cs="Arial"/>
          <w:b w:val="0"/>
          <w:i/>
          <w:color w:val="333333"/>
          <w:sz w:val="22"/>
        </w:rPr>
        <w:t>jan/2025 – jun/2026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Gestão e governança documental no Docnix: pesquisa avançada, verificação de vigência e distribuição de Procedimentos Operacionais, Padrões de Trabalho e FMEAs.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Apoio local de TI/Key User: chamados no ServiceNow, suporte a acessos, impressoras e equipamentos bloqueados por BitLocker.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Monitoramento diário de indicadores de segurança e operação (DDS, abrangências e pendências) em Power BI, Power Apps e ObraSoft.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Planilhas de controle em Excel para inventários, entrada e saída de materiais e distribuição de EPIs, com consultas de saldo no SAP e organização do almoxarifado com 5S.</w:t>
      </w:r>
    </w:p>
    <w:p>
      <w:pPr>
        <w:spacing w:lineRule="auto" w:line="276" w:before="0" w:after="8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Identificação de falhas em controles manuais e criação de checklists e controles digitais que evoluíram para um sistema web de gestão de ocorrências, testado em piloto na área.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CEFRI / SUPERFRIO — Logística e Armazenagem Frigorificada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Mairinque/SP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Operador de Armazém Júnior → Pleno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</w:t>
      </w:r>
      <w:r>
        <w:rPr>
          <w:rFonts w:ascii="Arial" w:hAnsi="Arial" w:cs="Arial"/>
          <w:b w:val="0"/>
          <w:i/>
          <w:color w:val="333333"/>
          <w:sz w:val="22"/>
        </w:rPr>
        <w:t>abr/2023 – jan/2025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Promovido de Operador Júnior a Pleno em menos de 12 meses, em reconhecimento ao desempenho, confiabilidade e produtividade.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empilhadeiras (NR-11) em câmaras frias de até -25 °C, com picking, conferência, armazenagem e carregamento em turno noturno de alta demanda.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Utilização de coletor de dados e WMS Blue Yonder para controle de movimentações, separação de pedidos e apoio ao fluxo de estoque.</w:t>
      </w:r>
    </w:p>
    <w:p>
      <w:pPr>
        <w:spacing w:lineRule="auto" w:line="276" w:before="0" w:after="8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Capacitação contínua em paralelo ao trabalho: Excel Avançado, Power BI, Fundamentos de Python, PCP e Metrologia.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SUPERMERCADO SÃO ROQUE — Centro de Distribuição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São Roque/SP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Ajudante Operacional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</w:t>
      </w:r>
      <w:r>
        <w:rPr>
          <w:rFonts w:ascii="Arial" w:hAnsi="Arial" w:cs="Arial"/>
          <w:b w:val="0"/>
          <w:i/>
          <w:color w:val="333333"/>
          <w:sz w:val="22"/>
        </w:rPr>
        <w:t>ago/2021 – jul/2022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Carregamento de caminhões, paletização, organização de estoque, separação de cargas e devolução de ativos retornáveis.</w:t>
      </w:r>
    </w:p>
    <w:p>
      <w:pPr>
        <w:keepNext/>
        <w:spacing w:lineRule="auto" w:line="276" w:before="140" w:after="8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PROJETOS DE TECNOLOGIA</w:t>
      </w:r>
    </w:p>
    <w:p>
      <w:pPr>
        <w:spacing w:lineRule="auto" w:line="276" w:before="2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Ocorrências de Fornos Industriais — Projeto Autoral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Dor real identificada na operação: controles manuais em lousa, baixa rastreabilidade e ausência de histórico estruturado para análise de recorrências.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Desenvolvimento de aplicação web (PWA) para registrar ocorrências, acompanhar histórico, visualizar fornos críticos, gerar rankings e aplicar análise de Pareto.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Integração com Power Automate e Excel Online, deploy via GitHub/Cloudflare e desenvolvimento assistido por IA (Claude, Copilot e ChatGPT).</w:t>
      </w:r>
    </w:p>
    <w:p>
      <w:pPr>
        <w:spacing w:lineRule="auto" w:line="276" w:before="0" w:after="8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Resultado: </w:t>
      </w:r>
      <w:r>
        <w:rPr>
          <w:rFonts w:ascii="Arial" w:hAnsi="Arial" w:cs="Arial"/>
          <w:b w:val="0"/>
          <w:i w:val="0"/>
          <w:color w:val="333333"/>
          <w:sz w:val="22"/>
        </w:rPr>
        <w:t>substituição de controles soltos por um modelo digital rastreável e visual, testado em piloto, facilitando a priorização de problemas.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Estoque LIS — Projeto Acadêmico SENAI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Site em HTML/JavaScript (GitHub Pages) integrado ao Excel Online via Power Automate: curva ABC, estoque de segurança, ponto de pedido e dashboards em tempo real.</w:t>
      </w:r>
    </w:p>
    <w:p>
      <w:pPr>
        <w:keepNext/>
        <w:spacing w:lineRule="auto" w:line="276" w:before="140" w:after="8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FORMAÇÃO ACADÊMICA</w:t>
      </w:r>
    </w:p>
    <w:p>
      <w:pPr>
        <w:spacing w:lineRule="auto" w:line="276" w:before="2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Tecnólogo em Análise e Desenvolvimento de Sistemas — Facens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início em agosto/2026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Administração — SENAI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1.200h — conclusão: junho/2026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Eletromecânica — SENAI Mairinque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1.500h — conclusão: junho/2025</w:t>
      </w:r>
    </w:p>
    <w:p>
      <w:pPr>
        <w:keepNext/>
        <w:spacing w:lineRule="auto" w:line="276" w:before="140" w:after="8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CURSOS E CERTIFICAÇÕES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NR-11 — Operação de Empilhadeira — SENAI (32h, 2023); reciclagens — SuperFrio (2024)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Metrologia Aplicada à Mecânica (60h) e PCP (40h) — SENAI (2024)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Caldeiraria Prática — AHCX Treinamentos / MJS Brasil (jan–jul/2026, em conclusão)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Excel Avançado (40h), Power BI (32h) e Fundamentos do Python (30h) — SENAI (2024)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Lógica de Programação (14h), Segurança Cibernética (4h), Indústria 4.0 (20h), Fundamentos da IA (8h) e Ética na IA (4h) — SENAI (2025)</w:t>
      </w:r>
    </w:p>
    <w:p>
      <w:pPr>
        <w:keepNext/>
        <w:spacing w:lineRule="auto" w:line="276" w:before="140" w:after="8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COMPETÊNCIAS TÉCNICAS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Tecnologia, Dados e Automação: </w:t>
      </w:r>
      <w:r>
        <w:rPr>
          <w:rFonts w:ascii="Arial" w:hAnsi="Arial" w:cs="Arial"/>
          <w:b w:val="0"/>
          <w:i w:val="0"/>
          <w:color w:val="333333"/>
          <w:sz w:val="22"/>
        </w:rPr>
        <w:t>Excel Avançado, Power BI, Power Automate, Power Apps, HTML, JavaScript, GitHub, fundamentos de Python e desenvolvimento assistido por IA.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Sistemas Corporativos: </w:t>
      </w:r>
      <w:r>
        <w:rPr>
          <w:rFonts w:ascii="Arial" w:hAnsi="Arial" w:cs="Arial"/>
          <w:b w:val="0"/>
          <w:i w:val="0"/>
          <w:color w:val="333333"/>
          <w:sz w:val="22"/>
        </w:rPr>
        <w:t>ServiceNow, Docnix, SAP, WMS Blue Yonder e ObraSoft.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Administração e Operações: </w:t>
      </w:r>
      <w:r>
        <w:rPr>
          <w:rFonts w:ascii="Arial" w:hAnsi="Arial" w:cs="Arial"/>
          <w:b w:val="0"/>
          <w:i w:val="0"/>
          <w:color w:val="333333"/>
          <w:sz w:val="22"/>
        </w:rPr>
        <w:t>governança documental, relatórios, indicadores, inventários, controle de materiais, gestão de EPIs e organização de almoxarifado.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Logística e Indústria: </w:t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 (NR-11), expedição, armazenagem, picking, câmaras frias, PCP, metrologia, 5S, PDCA, Matriz GUT e gestão visual.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Comportamentais: </w:t>
      </w:r>
      <w:r>
        <w:rPr>
          <w:rFonts w:ascii="Arial" w:hAnsi="Arial" w:cs="Arial"/>
          <w:b w:val="0"/>
          <w:i w:val="0"/>
          <w:color w:val="333333"/>
          <w:sz w:val="22"/>
        </w:rPr>
        <w:t>disciplina, responsabilidade, proatividade, aprendizado rápido, resiliência e mentalidade de melhoria contínua.</w:t>
      </w:r>
    </w:p>
    <w:p>
      <w:pPr>
        <w:keepNext/>
        <w:spacing w:lineRule="auto" w:line="276" w:before="140" w:after="8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INFORMAÇÕES ADICIONAIS</w:t>
      </w:r>
    </w:p>
    <w:p>
      <w:pPr>
        <w:spacing w:lineRule="auto" w:line="276" w:before="0" w:after="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CNH categorias A e B (EAR); disponibilidade para início imediato, em turnos ou horário comercial; interesse em suporte de TI, administração, BI, logística, operações e melhoria de processos.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