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het-sushi-applicatieprotocol"/>
      <w:r>
        <w:rPr/>
        <w:t>Het Sushi-applicatieprotocol</w:t>
      </w:r>
      <w:bookmarkEnd w:id="0"/>
    </w:p>
    <w:p>
      <w:pPr>
        <w:pStyle w:val="FirstParagraph"/>
        <w:rPr/>
      </w:pPr>
      <w:r>
        <w:rPr/>
        <w:t>Het applicatieprotocol dat is opgesteld voor de opdracht tussen de 2 clients van het Re</w:t>
      </w:r>
      <w:r>
        <w:rPr/>
        <w:t>d</w:t>
      </w:r>
      <w:r>
        <w:rPr/>
        <w:t xml:space="preserve">-team en het </w:t>
      </w:r>
      <w:r>
        <w:rPr/>
        <w:t>Rob/Bryan</w:t>
      </w:r>
      <w:r>
        <w:rPr/>
        <w:t>-team wordt het Sushi protocol genoemd. Het Sushi (Standard Uniform Staging Highway Interface) applicatieprotocol zorgt voor de communnicatie tussen de client en de server.</w:t>
      </w:r>
    </w:p>
    <w:p>
      <w:pPr>
        <w:pStyle w:val="Heading2"/>
        <w:rPr/>
      </w:pPr>
      <w:bookmarkStart w:id="1" w:name="X81f559f608c3df35777b2d110612cbc618a9314"/>
      <w:r>
        <w:rPr/>
        <w:t>Waar moet het Sushi-applicaiteprotocol aan voldoen</w:t>
      </w:r>
      <w:bookmarkEnd w:id="1"/>
    </w:p>
    <w:p>
      <w:pPr>
        <w:pStyle w:val="BlockText"/>
        <w:rPr/>
      </w:pPr>
      <w:r>
        <w:rPr/>
        <w:t>Request: STATUS</w:t>
        <w:br/>
        <w:t>Response: checksum of all files currently on server</w:t>
        <w:br/>
        <w:t>####</w:t>
        <w:br/>
        <w:t>Functie 2.1: Read -&gt; client.jar –verify $DIR</w:t>
      </w:r>
    </w:p>
    <w:p>
      <w:pPr>
        <w:pStyle w:val="BlockText"/>
        <w:rPr/>
      </w:pPr>
      <w:r>
        <w:rPr/>
        <w:t>Request: SYNC</w:t>
        <w:br/>
        <w:t>Response: list of all files (filenames) and individual checksums</w:t>
        <w:br/>
        <w:t>####</w:t>
        <w:br/>
        <w:t>Functie 2.2: Read -&gt; client.jar –list $DIR</w:t>
      </w:r>
    </w:p>
    <w:p>
      <w:pPr>
        <w:pStyle w:val="BlockText"/>
        <w:rPr/>
      </w:pPr>
      <w:r>
        <w:rPr/>
        <w:t>Request: RETRIEVE file(filename)</w:t>
        <w:br/>
        <w:t xml:space="preserve">Response: filename ; filesize ; checksum </w:t>
        <w:br/>
        <w:t>#### Functie 2.3: Read -&gt; client.jar –fetch $DIR</w:t>
        <w:br/>
        <w:t>Functie 5: Read -&gt; client.jar –fetch $FILE</w:t>
      </w:r>
    </w:p>
    <w:p>
      <w:pPr>
        <w:pStyle w:val="BlockText"/>
        <w:rPr/>
      </w:pPr>
      <w:r>
        <w:rPr/>
        <w:t>Request: UPLOAD</w:t>
        <w:br/>
        <w:t>Response: ???</w:t>
        <w:br/>
        <w:t>#### Functie 1: Create/Update -&gt; client.jar –make-dir $DIR</w:t>
        <w:br/>
        <w:t xml:space="preserve">Functie 4: Create/Update -&gt; client.jar –backup </w:t>
      </w:r>
      <w:r>
        <w:rPr/>
        <w:t>$LOCAL_FILE:</w:t>
      </w:r>
      <w:r>
        <w:rPr/>
        <w:t>REMOTE_DIR</w:t>
      </w:r>
    </w:p>
    <w:p>
      <w:pPr>
        <w:pStyle w:val="BlockText"/>
        <w:rPr/>
      </w:pPr>
      <w:r>
        <w:rPr/>
        <w:t>Request: DELETE</w:t>
        <w:br/>
        <w:t>Response: ???</w:t>
        <w:br/>
        <w:t>#### Functie 3: Delete -&gt; client.jar –remove $DIR</w:t>
        <w:br/>
        <w:t>Functie 6: Delete -&gt; client.jar –remove $FILE</w:t>
      </w:r>
    </w:p>
    <w:p>
      <w:pPr>
        <w:pStyle w:val="FirstParagraph"/>
        <w:rPr/>
      </w:pPr>
      <w:r>
        <w:rPr/>
        <w:t>Crab Roll Seaweed Daikon</w:t>
      </w:r>
    </w:p>
    <w:p>
      <w:pPr>
        <w:pStyle w:val="Heading1"/>
        <w:rPr/>
      </w:pPr>
      <w:bookmarkStart w:id="2" w:name="legenda"/>
      <w:r>
        <w:rPr/>
        <w:t>Legenda</w:t>
      </w:r>
      <w:bookmarkEnd w:id="2"/>
    </w:p>
    <w:p>
      <w:pPr>
        <w:pStyle w:val="FirstParagraph"/>
        <w:rPr/>
      </w:pPr>
      <w:r>
        <w:rPr/>
        <w:t>Order -&gt; request: IP: port</w:t>
        <w:br/>
        <w:t>Serving -&gt; command: status, sync, retrieve, delete, upload</w:t>
        <w:br/>
        <w:t>response headers: status 200/400/500</w:t>
        <w:br/>
        <w:t>request header: method, encryption, path</w:t>
        <w:br/>
        <w:t>body: data stream</w:t>
        <w:br/>
        <w:t>only support utf8</w:t>
      </w:r>
    </w:p>
    <w:p>
      <w:pPr>
        <w:pStyle w:val="Heading1"/>
        <w:rPr/>
      </w:pPr>
      <w:bookmarkStart w:id="3" w:name="visualisatie-van-het-sushi-protocol"/>
      <w:r>
        <w:rPr/>
        <w:t>Visualisatie van het sushi-protocol</w:t>
      </w:r>
      <w:bookmarkEnd w:id="3"/>
    </w:p>
    <w:p>
      <w:pPr>
        <w:pStyle w:val="TextBody"/>
        <w:rPr/>
      </w:pPr>
      <w:r>
        <w:rPr/>
      </w:r>
    </w:p>
    <w:p>
      <w:pPr>
        <w:pStyle w:val="TextBody"/>
        <w:spacing w:before="180" w:after="18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9655" cy="4871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2</Pages>
  <Words>185</Words>
  <Characters>1143</Characters>
  <CharactersWithSpaces>1317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2022-02-26T00:05:15Z</dcterms:created>
  <dc:creator/>
  <dc:description/>
  <dc:language>en-US</dc:language>
  <cp:lastModifiedBy/>
  <dcterms:modified xsi:type="dcterms:W3CDTF">2022-02-26T01:12:45Z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