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2BD" w:rsidRDefault="00EA247C" w:rsidP="00EA24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программе</w:t>
      </w:r>
    </w:p>
    <w:p w:rsidR="009240A1" w:rsidRDefault="0005444C" w:rsidP="009240A1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электронного учебника </w:t>
      </w:r>
      <w:r w:rsidR="007255BD">
        <w:rPr>
          <w:rFonts w:ascii="Times New Roman" w:hAnsi="Times New Roman" w:cs="Times New Roman"/>
          <w:sz w:val="28"/>
          <w:szCs w:val="28"/>
        </w:rPr>
        <w:t>выбран 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247C">
        <w:rPr>
          <w:rFonts w:ascii="Times New Roman" w:hAnsi="Times New Roman" w:cs="Times New Roman"/>
          <w:sz w:val="28"/>
          <w:szCs w:val="28"/>
        </w:rPr>
        <w:t xml:space="preserve"> </w:t>
      </w:r>
      <w:r w:rsidR="00EA247C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EA247C">
        <w:rPr>
          <w:rFonts w:ascii="Times New Roman" w:hAnsi="Times New Roman" w:cs="Times New Roman"/>
          <w:sz w:val="28"/>
          <w:szCs w:val="28"/>
        </w:rPr>
        <w:t xml:space="preserve">. </w:t>
      </w:r>
      <w:r w:rsidR="007255BD">
        <w:rPr>
          <w:rFonts w:ascii="Times New Roman" w:hAnsi="Times New Roman" w:cs="Times New Roman"/>
          <w:sz w:val="28"/>
          <w:szCs w:val="28"/>
        </w:rPr>
        <w:t>Данный электронный учебник написан в рамках дипломного проекта. Работа состоит из двух частей в объеме 11</w:t>
      </w:r>
      <w:r w:rsidR="003E0091">
        <w:rPr>
          <w:rFonts w:ascii="Times New Roman" w:hAnsi="Times New Roman" w:cs="Times New Roman"/>
          <w:sz w:val="28"/>
          <w:szCs w:val="28"/>
        </w:rPr>
        <w:t>6</w:t>
      </w:r>
      <w:r w:rsidR="007255BD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:rsidR="009240A1" w:rsidRDefault="007255BD" w:rsidP="009240A1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кадр програм</w:t>
      </w:r>
      <w:r w:rsidR="001A4386">
        <w:rPr>
          <w:rFonts w:ascii="Times New Roman" w:hAnsi="Times New Roman" w:cs="Times New Roman"/>
          <w:sz w:val="28"/>
          <w:szCs w:val="28"/>
        </w:rPr>
        <w:t>мы содержит название электронного</w:t>
      </w:r>
      <w:r>
        <w:rPr>
          <w:rFonts w:ascii="Times New Roman" w:hAnsi="Times New Roman" w:cs="Times New Roman"/>
          <w:sz w:val="28"/>
          <w:szCs w:val="28"/>
        </w:rPr>
        <w:t xml:space="preserve"> учебника и кнопки «О программе», «Содержание» и «Тесты». Нажав на кнопку «О программе»  можно узнать информацию об электронном учебнике в целом. </w:t>
      </w:r>
    </w:p>
    <w:p w:rsidR="00640575" w:rsidRDefault="007255BD" w:rsidP="009240A1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кадре «Содержание» можно перейти к изучению любой выбранной темы. </w:t>
      </w:r>
      <w:r w:rsidR="006C093F">
        <w:rPr>
          <w:rFonts w:ascii="Times New Roman" w:hAnsi="Times New Roman" w:cs="Times New Roman"/>
          <w:sz w:val="28"/>
          <w:szCs w:val="28"/>
        </w:rPr>
        <w:t>При изучении теоретической ч</w:t>
      </w:r>
      <w:r w:rsidR="009240A1">
        <w:rPr>
          <w:rFonts w:ascii="Times New Roman" w:hAnsi="Times New Roman" w:cs="Times New Roman"/>
          <w:sz w:val="28"/>
          <w:szCs w:val="28"/>
        </w:rPr>
        <w:t>асти на экране видны три кнопки, с</w:t>
      </w:r>
      <w:r w:rsidR="009240A1" w:rsidRPr="009240A1">
        <w:rPr>
          <w:rFonts w:ascii="Times New Roman" w:hAnsi="Times New Roman" w:cs="Times New Roman"/>
          <w:sz w:val="28"/>
          <w:szCs w:val="28"/>
        </w:rPr>
        <w:t xml:space="preserve"> помощью котор</w:t>
      </w:r>
      <w:r w:rsidR="009240A1">
        <w:rPr>
          <w:rFonts w:ascii="Times New Roman" w:hAnsi="Times New Roman" w:cs="Times New Roman"/>
          <w:sz w:val="28"/>
          <w:szCs w:val="28"/>
        </w:rPr>
        <w:t>ых можно просматривать материал:</w:t>
      </w:r>
      <w:r w:rsidR="006405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575" w:rsidRPr="00640575" w:rsidRDefault="009240A1" w:rsidP="009240A1">
      <w:pPr>
        <w:tabs>
          <w:tab w:val="left" w:pos="142"/>
          <w:tab w:val="left" w:pos="1134"/>
        </w:tabs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397" w:dyaOrig="1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5.25pt" o:ole="">
            <v:imagedata r:id="rId5" o:title=""/>
          </v:shape>
          <o:OLEObject Type="Embed" ProgID="Visio.Drawing.11" ShapeID="_x0000_i1025" DrawAspect="Content" ObjectID="_1493028272" r:id="rId6"/>
        </w:object>
      </w:r>
      <w:r w:rsidR="00640575">
        <w:rPr>
          <w:rFonts w:ascii="Times New Roman" w:hAnsi="Times New Roman" w:cs="Times New Roman"/>
          <w:sz w:val="28"/>
          <w:szCs w:val="28"/>
        </w:rPr>
        <w:t>- назад;</w:t>
      </w:r>
    </w:p>
    <w:p w:rsidR="00640575" w:rsidRDefault="009240A1" w:rsidP="009240A1">
      <w:pPr>
        <w:tabs>
          <w:tab w:val="left" w:pos="1134"/>
          <w:tab w:val="left" w:pos="1276"/>
        </w:tabs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  <w:r>
        <w:object w:dxaOrig="1323" w:dyaOrig="1463">
          <v:shape id="_x0000_i1026" type="#_x0000_t75" style="width:57pt;height:39.75pt" o:ole="">
            <v:imagedata r:id="rId7" o:title=""/>
          </v:shape>
          <o:OLEObject Type="Embed" ProgID="Visio.Drawing.11" ShapeID="_x0000_i1026" DrawAspect="Content" ObjectID="_1493028273" r:id="rId8"/>
        </w:object>
      </w:r>
      <w:r w:rsidR="00640575">
        <w:rPr>
          <w:rFonts w:ascii="Times New Roman" w:hAnsi="Times New Roman" w:cs="Times New Roman"/>
          <w:sz w:val="28"/>
          <w:szCs w:val="28"/>
        </w:rPr>
        <w:t>- вперед;</w:t>
      </w:r>
    </w:p>
    <w:p w:rsidR="00640575" w:rsidRPr="00640575" w:rsidRDefault="009240A1" w:rsidP="009240A1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575" w:rsidRDefault="009240A1" w:rsidP="009240A1">
      <w:pPr>
        <w:tabs>
          <w:tab w:val="left" w:pos="142"/>
          <w:tab w:val="left" w:pos="1134"/>
        </w:tabs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 xml:space="preserve">   </w:t>
      </w:r>
      <w:r w:rsidRPr="00640575">
        <w:rPr>
          <w:b/>
        </w:rPr>
        <w:object w:dxaOrig="1218" w:dyaOrig="1237">
          <v:shape id="_x0000_i1027" type="#_x0000_t75" style="width:52.5pt;height:34.5pt" o:ole="">
            <v:imagedata r:id="rId9" o:title=""/>
          </v:shape>
          <o:OLEObject Type="Embed" ProgID="Visio.Drawing.11" ShapeID="_x0000_i1027" DrawAspect="Content" ObjectID="_1493028274" r:id="rId10"/>
        </w:object>
      </w:r>
      <w:r w:rsidR="00640575">
        <w:rPr>
          <w:rFonts w:ascii="Times New Roman" w:hAnsi="Times New Roman" w:cs="Times New Roman"/>
          <w:sz w:val="28"/>
          <w:szCs w:val="28"/>
        </w:rPr>
        <w:t>- содержание.</w:t>
      </w:r>
    </w:p>
    <w:p w:rsidR="009240A1" w:rsidRDefault="009240A1" w:rsidP="009240A1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4BBF" w:rsidRPr="00AC4BBF" w:rsidRDefault="008839F1" w:rsidP="00AC4BBF">
      <w:pPr>
        <w:spacing w:before="0" w:beforeAutospacing="0" w:after="0" w:afterAutospacing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изучения теоретического материала предлагается ответить на вопросы теста, для проверки полученных знаний. Для этого на главной странице нужно нажать кнопку «Тесты». Тест представлен в трех вариантах. Каждый вариант содержит 30 вопросов в случайной последовательности.</w:t>
      </w:r>
      <w:r w:rsidR="00AC4BBF">
        <w:rPr>
          <w:rFonts w:ascii="Times New Roman" w:hAnsi="Times New Roman" w:cs="Times New Roman"/>
          <w:sz w:val="28"/>
          <w:szCs w:val="28"/>
        </w:rPr>
        <w:t xml:space="preserve"> </w:t>
      </w:r>
      <w:r w:rsidR="00440BFA">
        <w:rPr>
          <w:rFonts w:ascii="Times New Roman" w:hAnsi="Times New Roman" w:cs="Times New Roman"/>
          <w:sz w:val="28"/>
          <w:szCs w:val="28"/>
        </w:rPr>
        <w:t>При правиль</w:t>
      </w:r>
      <w:r w:rsidR="005C2DBC">
        <w:rPr>
          <w:rFonts w:ascii="Times New Roman" w:hAnsi="Times New Roman" w:cs="Times New Roman"/>
          <w:sz w:val="28"/>
          <w:szCs w:val="28"/>
        </w:rPr>
        <w:t>ном ответе на 26-30</w:t>
      </w:r>
      <w:r w:rsidR="00440BFA">
        <w:rPr>
          <w:rFonts w:ascii="Times New Roman" w:hAnsi="Times New Roman" w:cs="Times New Roman"/>
          <w:sz w:val="28"/>
          <w:szCs w:val="28"/>
        </w:rPr>
        <w:t xml:space="preserve"> вопросов выставляется оценка </w:t>
      </w:r>
      <w:r w:rsidR="005C2DBC">
        <w:rPr>
          <w:rFonts w:ascii="Times New Roman" w:hAnsi="Times New Roman" w:cs="Times New Roman"/>
          <w:sz w:val="28"/>
          <w:szCs w:val="28"/>
        </w:rPr>
        <w:t>«5». При правильном ответе на 23-25</w:t>
      </w:r>
      <w:r w:rsidR="00440BFA">
        <w:rPr>
          <w:rFonts w:ascii="Times New Roman" w:hAnsi="Times New Roman" w:cs="Times New Roman"/>
          <w:sz w:val="28"/>
          <w:szCs w:val="28"/>
        </w:rPr>
        <w:t xml:space="preserve">  вопросов оценка «4». П</w:t>
      </w:r>
      <w:r w:rsidR="0062289E">
        <w:rPr>
          <w:rFonts w:ascii="Times New Roman" w:hAnsi="Times New Roman" w:cs="Times New Roman"/>
          <w:sz w:val="28"/>
          <w:szCs w:val="28"/>
        </w:rPr>
        <w:t>ри правильном ответе на 20-22</w:t>
      </w:r>
      <w:bookmarkStart w:id="0" w:name="_GoBack"/>
      <w:bookmarkEnd w:id="0"/>
      <w:r w:rsidR="00440BFA">
        <w:rPr>
          <w:rFonts w:ascii="Times New Roman" w:hAnsi="Times New Roman" w:cs="Times New Roman"/>
          <w:sz w:val="28"/>
          <w:szCs w:val="28"/>
        </w:rPr>
        <w:t xml:space="preserve">  вопросов оценка «3». При количестве прав</w:t>
      </w:r>
      <w:r w:rsidR="005C2DBC">
        <w:rPr>
          <w:rFonts w:ascii="Times New Roman" w:hAnsi="Times New Roman" w:cs="Times New Roman"/>
          <w:sz w:val="28"/>
          <w:szCs w:val="28"/>
        </w:rPr>
        <w:t>ильных ответов меньше 19</w:t>
      </w:r>
      <w:r w:rsidR="00440BFA">
        <w:rPr>
          <w:rFonts w:ascii="Times New Roman" w:hAnsi="Times New Roman" w:cs="Times New Roman"/>
          <w:sz w:val="28"/>
          <w:szCs w:val="28"/>
        </w:rPr>
        <w:t xml:space="preserve"> вопросов оценка «2». </w:t>
      </w:r>
      <w:r>
        <w:rPr>
          <w:rFonts w:ascii="Times New Roman" w:hAnsi="Times New Roman" w:cs="Times New Roman"/>
          <w:sz w:val="28"/>
          <w:szCs w:val="28"/>
        </w:rPr>
        <w:t xml:space="preserve"> По окончании тестирования выводится результат теста. </w:t>
      </w:r>
      <w:r w:rsidR="00AC4BBF" w:rsidRPr="00AC4BBF">
        <w:rPr>
          <w:rFonts w:ascii="Times New Roman" w:hAnsi="Times New Roman" w:cs="Times New Roman"/>
          <w:sz w:val="28"/>
          <w:szCs w:val="28"/>
        </w:rPr>
        <w:t>При положительной оценке студент выходит из программы или переходит ко второму варианту теста. При отрицательной оценке возвращается к содержанию для повторного изучения теоретического материала, после чего повторно проходит тест.</w:t>
      </w:r>
    </w:p>
    <w:p w:rsidR="009240A1" w:rsidRDefault="009240A1" w:rsidP="009240A1">
      <w:pPr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40A1" w:rsidRDefault="009240A1" w:rsidP="005F0799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электронной книги</w:t>
      </w:r>
    </w:p>
    <w:p w:rsidR="00440BFA" w:rsidRDefault="009240A1" w:rsidP="005F0799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Исаева Л.А. г</w:t>
      </w:r>
      <w:r w:rsidR="00440BFA">
        <w:rPr>
          <w:rFonts w:ascii="Times New Roman" w:hAnsi="Times New Roman" w:cs="Times New Roman"/>
          <w:sz w:val="28"/>
          <w:szCs w:val="28"/>
        </w:rPr>
        <w:t>руппа МС-24</w:t>
      </w:r>
    </w:p>
    <w:p w:rsidR="009240A1" w:rsidRDefault="009240A1" w:rsidP="005F0799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дипломного проекта Павловская В.Ф.</w:t>
      </w:r>
    </w:p>
    <w:p w:rsidR="00440BFA" w:rsidRPr="00EA247C" w:rsidRDefault="00440BFA" w:rsidP="005F0799">
      <w:pPr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2015г</w:t>
      </w:r>
    </w:p>
    <w:sectPr w:rsidR="00440BFA" w:rsidRPr="00EA247C" w:rsidSect="00AA2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A247C"/>
    <w:rsid w:val="0005444C"/>
    <w:rsid w:val="001A4386"/>
    <w:rsid w:val="002F1909"/>
    <w:rsid w:val="003E0091"/>
    <w:rsid w:val="00435E8A"/>
    <w:rsid w:val="00440BFA"/>
    <w:rsid w:val="005C2DBC"/>
    <w:rsid w:val="005F0799"/>
    <w:rsid w:val="0062289E"/>
    <w:rsid w:val="00640575"/>
    <w:rsid w:val="006C093F"/>
    <w:rsid w:val="007255BD"/>
    <w:rsid w:val="008839F1"/>
    <w:rsid w:val="009240A1"/>
    <w:rsid w:val="00AA22BD"/>
    <w:rsid w:val="00AC4BBF"/>
    <w:rsid w:val="00D23B0D"/>
    <w:rsid w:val="00D71127"/>
    <w:rsid w:val="00DB3301"/>
    <w:rsid w:val="00EA247C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user</cp:lastModifiedBy>
  <cp:revision>6</cp:revision>
  <dcterms:created xsi:type="dcterms:W3CDTF">2015-05-08T14:11:00Z</dcterms:created>
  <dcterms:modified xsi:type="dcterms:W3CDTF">2015-05-13T07:18:00Z</dcterms:modified>
</cp:coreProperties>
</file>