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CDB4A3F" wp14:paraId="501817AE" wp14:textId="25BC9F9A">
      <w:pPr>
        <w:jc w:val="center"/>
        <w:rPr>
          <w:rFonts w:ascii="Times New Roman" w:hAnsi="Times New Roman" w:eastAsia="Times New Roman" w:cs="Times New Roman"/>
          <w:sz w:val="36"/>
          <w:szCs w:val="36"/>
        </w:rPr>
      </w:pPr>
      <w:r w:rsidRPr="2CDB4A3F" w:rsidR="2CDB4A3F">
        <w:rPr>
          <w:rFonts w:ascii="Times New Roman" w:hAnsi="Times New Roman" w:eastAsia="Times New Roman" w:cs="Times New Roman"/>
          <w:sz w:val="36"/>
          <w:szCs w:val="36"/>
        </w:rPr>
        <w:t>ПНИПУ</w:t>
      </w:r>
    </w:p>
    <w:p w:rsidR="2CDB4A3F" w:rsidP="2CDB4A3F" w:rsidRDefault="2CDB4A3F" w14:paraId="10F2A530" w14:textId="6C4B95B2">
      <w:pPr>
        <w:pStyle w:val="Normal"/>
        <w:jc w:val="center"/>
        <w:rPr>
          <w:rFonts w:ascii="Times New Roman" w:hAnsi="Times New Roman" w:eastAsia="Times New Roman" w:cs="Times New Roman"/>
          <w:sz w:val="72"/>
          <w:szCs w:val="72"/>
        </w:rPr>
      </w:pPr>
      <w:r>
        <w:br/>
      </w:r>
      <w:r>
        <w:br/>
      </w:r>
      <w:r>
        <w:br/>
      </w:r>
      <w:r>
        <w:br/>
      </w:r>
      <w:r>
        <w:br/>
      </w:r>
      <w:r>
        <w:br/>
      </w:r>
      <w:r>
        <w:br/>
      </w:r>
      <w:r>
        <w:br/>
      </w:r>
      <w:r>
        <w:br/>
      </w:r>
      <w:r>
        <w:br/>
      </w:r>
      <w:r>
        <w:br/>
      </w:r>
      <w:r>
        <w:br/>
      </w:r>
      <w:r>
        <w:br/>
      </w:r>
      <w:r w:rsidRPr="72BFA941" w:rsidR="72BFA941">
        <w:rPr>
          <w:rFonts w:ascii="Times New Roman" w:hAnsi="Times New Roman" w:eastAsia="Times New Roman" w:cs="Times New Roman"/>
          <w:sz w:val="72"/>
          <w:szCs w:val="72"/>
        </w:rPr>
        <w:t>Лабораторная работа:</w:t>
      </w:r>
      <w:r>
        <w:br/>
      </w:r>
      <w:r w:rsidRPr="72BFA941" w:rsidR="72BFA941">
        <w:rPr>
          <w:rFonts w:ascii="Times New Roman" w:hAnsi="Times New Roman" w:eastAsia="Times New Roman" w:cs="Times New Roman"/>
          <w:sz w:val="72"/>
          <w:szCs w:val="72"/>
        </w:rPr>
        <w:t>Машина Тьюринга</w:t>
      </w:r>
    </w:p>
    <w:p w:rsidR="2CDB4A3F" w:rsidP="2CDB4A3F" w:rsidRDefault="2CDB4A3F" w14:paraId="232B3361" w14:textId="19A1B5AF">
      <w:pPr>
        <w:pStyle w:val="Normal"/>
        <w:ind w:left="4410"/>
        <w:rPr>
          <w:sz w:val="40"/>
          <w:szCs w:val="40"/>
        </w:rPr>
      </w:pPr>
      <w:r>
        <w:br/>
      </w:r>
      <w:r>
        <w:br/>
      </w:r>
      <w:r>
        <w:br/>
      </w:r>
      <w:r>
        <w:br/>
      </w:r>
      <w:r>
        <w:br/>
      </w:r>
      <w:r>
        <w:br/>
      </w:r>
      <w:r>
        <w:br/>
      </w:r>
      <w:r>
        <w:br/>
      </w:r>
      <w:r w:rsidRPr="2CDB4A3F" w:rsidR="2CDB4A3F">
        <w:rPr>
          <w:rFonts w:ascii="Times New Roman" w:hAnsi="Times New Roman" w:eastAsia="Times New Roman" w:cs="Times New Roman"/>
          <w:sz w:val="36"/>
          <w:szCs w:val="36"/>
        </w:rPr>
        <w:t>Выполнил:</w:t>
      </w:r>
      <w:r>
        <w:br/>
      </w:r>
      <w:r w:rsidRPr="2CDB4A3F" w:rsidR="2CDB4A3F">
        <w:rPr>
          <w:rFonts w:ascii="Times New Roman" w:hAnsi="Times New Roman" w:eastAsia="Times New Roman" w:cs="Times New Roman"/>
          <w:sz w:val="36"/>
          <w:szCs w:val="36"/>
        </w:rPr>
        <w:t>Студент группы РИС-23-2б</w:t>
      </w:r>
      <w:r>
        <w:br/>
      </w:r>
      <w:r w:rsidRPr="2CDB4A3F" w:rsidR="2CDB4A3F">
        <w:rPr>
          <w:rFonts w:ascii="Times New Roman" w:hAnsi="Times New Roman" w:eastAsia="Times New Roman" w:cs="Times New Roman"/>
          <w:sz w:val="36"/>
          <w:szCs w:val="36"/>
        </w:rPr>
        <w:t>Кушхов Тимур Андреевич</w:t>
      </w:r>
      <w:r>
        <w:br/>
      </w:r>
      <w:r w:rsidRPr="2CDB4A3F" w:rsidR="2CDB4A3F">
        <w:rPr>
          <w:rFonts w:ascii="Times New Roman" w:hAnsi="Times New Roman" w:eastAsia="Times New Roman" w:cs="Times New Roman"/>
          <w:sz w:val="36"/>
          <w:szCs w:val="36"/>
        </w:rPr>
        <w:t>Проверил:</w:t>
      </w:r>
      <w:r>
        <w:br/>
      </w:r>
      <w:r w:rsidRPr="2CDB4A3F" w:rsidR="2CDB4A3F">
        <w:rPr>
          <w:rFonts w:ascii="Times New Roman" w:hAnsi="Times New Roman" w:eastAsia="Times New Roman" w:cs="Times New Roman"/>
          <w:sz w:val="36"/>
          <w:szCs w:val="36"/>
        </w:rPr>
        <w:t>Доцент кафедры ИТАС</w:t>
      </w:r>
      <w:r>
        <w:br/>
      </w:r>
      <w:r w:rsidRPr="2CDB4A3F" w:rsidR="2CDB4A3F">
        <w:rPr>
          <w:rFonts w:ascii="Times New Roman" w:hAnsi="Times New Roman" w:eastAsia="Times New Roman" w:cs="Times New Roman"/>
          <w:sz w:val="36"/>
          <w:szCs w:val="36"/>
        </w:rPr>
        <w:t xml:space="preserve">Полякова Ольга Андреевна </w:t>
      </w:r>
    </w:p>
    <w:p w:rsidR="2CDB4A3F" w:rsidP="2CDB4A3F" w:rsidRDefault="2CDB4A3F" w14:paraId="454A1ED0" w14:textId="0B56C90B">
      <w:pPr>
        <w:pStyle w:val="Normal"/>
        <w:jc w:val="center"/>
        <w:rPr>
          <w:rFonts w:ascii="Times New Roman" w:hAnsi="Times New Roman" w:eastAsia="Times New Roman" w:cs="Times New Roman"/>
          <w:sz w:val="28"/>
          <w:szCs w:val="28"/>
        </w:rPr>
      </w:pPr>
      <w:r>
        <w:br/>
      </w:r>
      <w:r>
        <w:br/>
      </w:r>
      <w:r>
        <w:br/>
      </w:r>
      <w:r>
        <w:br/>
      </w:r>
      <w:r>
        <w:br/>
      </w:r>
      <w:r w:rsidRPr="72BFA941" w:rsidR="72BFA941">
        <w:rPr>
          <w:rFonts w:ascii="Times New Roman" w:hAnsi="Times New Roman" w:eastAsia="Times New Roman" w:cs="Times New Roman"/>
          <w:sz w:val="32"/>
          <w:szCs w:val="32"/>
        </w:rPr>
        <w:t>2023</w:t>
      </w:r>
    </w:p>
    <w:p w:rsidR="2CDB4A3F" w:rsidRDefault="2CDB4A3F" w14:paraId="5216E342" w14:textId="52872753">
      <w:r>
        <w:br w:type="page"/>
      </w:r>
    </w:p>
    <w:p w:rsidR="2CDB4A3F" w:rsidP="2CDB4A3F" w:rsidRDefault="2CDB4A3F" w14:paraId="6FDA1D6F" w14:textId="3601A709">
      <w:pPr>
        <w:pStyle w:val="Normal"/>
        <w:jc w:val="center"/>
        <w:rPr>
          <w:rFonts w:ascii="Times New Roman" w:hAnsi="Times New Roman" w:eastAsia="Times New Roman" w:cs="Times New Roman"/>
          <w:sz w:val="40"/>
          <w:szCs w:val="40"/>
        </w:rPr>
      </w:pPr>
      <w:r w:rsidRPr="72BFA941" w:rsidR="72BFA941">
        <w:rPr>
          <w:rFonts w:ascii="Times New Roman" w:hAnsi="Times New Roman" w:eastAsia="Times New Roman" w:cs="Times New Roman"/>
          <w:sz w:val="48"/>
          <w:szCs w:val="48"/>
        </w:rPr>
        <w:t>Содержание</w:t>
      </w:r>
      <w:r>
        <w:br/>
      </w:r>
      <w:r w:rsidRPr="72BFA941" w:rsidR="72BFA941">
        <w:rPr>
          <w:rFonts w:ascii="Times New Roman" w:hAnsi="Times New Roman" w:eastAsia="Times New Roman" w:cs="Times New Roman"/>
          <w:sz w:val="40"/>
          <w:szCs w:val="40"/>
        </w:rPr>
        <w:t>Разработка алгоритма Машины Тьюринга.............3</w:t>
      </w:r>
      <w:r>
        <w:br/>
      </w:r>
      <w:r w:rsidRPr="72BFA941" w:rsidR="72BFA941">
        <w:rPr>
          <w:rFonts w:ascii="Times New Roman" w:hAnsi="Times New Roman" w:eastAsia="Times New Roman" w:cs="Times New Roman"/>
          <w:sz w:val="40"/>
          <w:szCs w:val="40"/>
        </w:rPr>
        <w:t>1.Постановка задач....................................................3</w:t>
      </w:r>
      <w:r>
        <w:br/>
      </w:r>
      <w:r w:rsidRPr="72BFA941" w:rsidR="72BFA941">
        <w:rPr>
          <w:rFonts w:ascii="Times New Roman" w:hAnsi="Times New Roman" w:eastAsia="Times New Roman" w:cs="Times New Roman"/>
          <w:sz w:val="40"/>
          <w:szCs w:val="40"/>
        </w:rPr>
        <w:t>2. Словесный алгоритм.............................................3</w:t>
      </w:r>
      <w:r>
        <w:br/>
      </w:r>
      <w:r w:rsidRPr="72BFA941" w:rsidR="72BFA941">
        <w:rPr>
          <w:rFonts w:ascii="Times New Roman" w:hAnsi="Times New Roman" w:eastAsia="Times New Roman" w:cs="Times New Roman"/>
          <w:sz w:val="40"/>
          <w:szCs w:val="40"/>
        </w:rPr>
        <w:t>3.Таблица команд Машины Тьюринга....................4</w:t>
      </w:r>
      <w:r>
        <w:br/>
      </w:r>
      <w:r w:rsidRPr="72BFA941" w:rsidR="72BFA941">
        <w:rPr>
          <w:rFonts w:ascii="Times New Roman" w:hAnsi="Times New Roman" w:eastAsia="Times New Roman" w:cs="Times New Roman"/>
          <w:sz w:val="40"/>
          <w:szCs w:val="40"/>
        </w:rPr>
        <w:t>4.Разбор задачи на ленте...........................................4</w:t>
      </w:r>
      <w:r>
        <w:br/>
      </w:r>
      <w:r w:rsidRPr="72BFA941" w:rsidR="72BFA941">
        <w:rPr>
          <w:rFonts w:ascii="Times New Roman" w:hAnsi="Times New Roman" w:eastAsia="Times New Roman" w:cs="Times New Roman"/>
          <w:sz w:val="40"/>
          <w:szCs w:val="40"/>
        </w:rPr>
        <w:t>5.Результаты работ. Скриншоты..............................5</w:t>
      </w:r>
    </w:p>
    <w:p w:rsidR="72BFA941" w:rsidP="72BFA941" w:rsidRDefault="72BFA941" w14:paraId="6D458149" w14:textId="04E36ED8">
      <w:pPr>
        <w:pStyle w:val="Normal"/>
        <w:jc w:val="center"/>
      </w:pPr>
    </w:p>
    <w:p w:rsidR="2CDB4A3F" w:rsidRDefault="2CDB4A3F" w14:paraId="2DCF30C8" w14:textId="1FCDD8A0">
      <w:r>
        <w:br w:type="page"/>
      </w:r>
    </w:p>
    <w:p w:rsidR="2CDB4A3F" w:rsidP="72BFA941" w:rsidRDefault="2CDB4A3F" w14:paraId="68364182" w14:textId="0E2BA289">
      <w:pPr>
        <w:pStyle w:val="Normal"/>
        <w:jc w:val="center"/>
        <w:rPr>
          <w:rFonts w:ascii="Times New Roman" w:hAnsi="Times New Roman" w:eastAsia="Times New Roman" w:cs="Times New Roman"/>
          <w:color w:val="auto"/>
          <w:sz w:val="40"/>
          <w:szCs w:val="40"/>
        </w:rPr>
      </w:pPr>
      <w:r w:rsidRPr="72BFA941" w:rsidR="72BFA941">
        <w:rPr>
          <w:rFonts w:ascii="Times New Roman" w:hAnsi="Times New Roman" w:eastAsia="Times New Roman" w:cs="Times New Roman"/>
          <w:sz w:val="48"/>
          <w:szCs w:val="48"/>
        </w:rPr>
        <w:t xml:space="preserve">Разработка алгоритма </w:t>
      </w:r>
      <w:r>
        <w:br/>
      </w:r>
      <w:r w:rsidRPr="72BFA941" w:rsidR="72BFA941">
        <w:rPr>
          <w:rFonts w:ascii="Times New Roman" w:hAnsi="Times New Roman" w:eastAsia="Times New Roman" w:cs="Times New Roman"/>
          <w:sz w:val="48"/>
          <w:szCs w:val="48"/>
        </w:rPr>
        <w:t>Машины Тьюринга</w:t>
      </w:r>
      <w:r>
        <w:br/>
      </w:r>
      <w:r w:rsidRPr="72BFA941" w:rsidR="72BFA941">
        <w:rPr>
          <w:rStyle w:val="Heading1Char"/>
          <w:rFonts w:ascii="Times New Roman" w:hAnsi="Times New Roman" w:eastAsia="Times New Roman" w:cs="Times New Roman"/>
          <w:color w:val="auto"/>
          <w:sz w:val="40"/>
          <w:szCs w:val="40"/>
        </w:rPr>
        <w:t>1. Постановка задач</w:t>
      </w:r>
    </w:p>
    <w:p w:rsidR="2CDB4A3F" w:rsidP="72BFA941" w:rsidRDefault="2CDB4A3F" w14:paraId="0A6D35EA" w14:textId="008A044B">
      <w:pPr>
        <w:pStyle w:val="Normal"/>
        <w:rPr>
          <w:rFonts w:ascii="Times New Roman" w:hAnsi="Times New Roman" w:eastAsia="Times New Roman" w:cs="Times New Roman"/>
          <w:sz w:val="32"/>
          <w:szCs w:val="32"/>
        </w:rPr>
      </w:pPr>
      <w:r w:rsidRPr="72BFA941" w:rsidR="72BFA941">
        <w:rPr>
          <w:rFonts w:ascii="Times New Roman" w:hAnsi="Times New Roman" w:eastAsia="Times New Roman" w:cs="Times New Roman"/>
          <w:sz w:val="32"/>
          <w:szCs w:val="32"/>
        </w:rPr>
        <w:t>К заданному числу прибавить 9.</w:t>
      </w:r>
      <w:r>
        <w:br/>
      </w:r>
      <w:r w:rsidRPr="72BFA941" w:rsidR="72BFA941">
        <w:rPr>
          <w:rFonts w:ascii="Times New Roman" w:hAnsi="Times New Roman" w:eastAsia="Times New Roman" w:cs="Times New Roman"/>
          <w:sz w:val="32"/>
          <w:szCs w:val="32"/>
        </w:rPr>
        <w:t>Алфавит 1,2,3,4,5,6,7,8,9</w:t>
      </w:r>
      <w:r>
        <w:br/>
      </w:r>
      <w:r w:rsidRPr="72BFA941" w:rsidR="72BFA941">
        <w:rPr>
          <w:rFonts w:ascii="Times New Roman" w:hAnsi="Times New Roman" w:eastAsia="Times New Roman" w:cs="Times New Roman"/>
          <w:sz w:val="32"/>
          <w:szCs w:val="32"/>
        </w:rPr>
        <w:t>Изначальное положение головы - конец числа.</w:t>
      </w:r>
    </w:p>
    <w:p w:rsidR="2CDB4A3F" w:rsidP="2CDB4A3F" w:rsidRDefault="2CDB4A3F" w14:paraId="406216BA" w14:textId="5D2CA2B8">
      <w:pPr>
        <w:pStyle w:val="Heading1"/>
        <w:jc w:val="center"/>
        <w:rPr>
          <w:rFonts w:ascii="Times New Roman" w:hAnsi="Times New Roman" w:eastAsia="Times New Roman" w:cs="Times New Roman"/>
          <w:color w:val="auto"/>
          <w:sz w:val="40"/>
          <w:szCs w:val="40"/>
        </w:rPr>
      </w:pPr>
      <w:r w:rsidRPr="72BFA941" w:rsidR="72BFA941">
        <w:rPr>
          <w:rFonts w:ascii="Times New Roman" w:hAnsi="Times New Roman" w:eastAsia="Times New Roman" w:cs="Times New Roman"/>
          <w:color w:val="auto"/>
          <w:sz w:val="40"/>
          <w:szCs w:val="40"/>
        </w:rPr>
        <w:t>2.Словесный алгоритм</w:t>
      </w:r>
    </w:p>
    <w:p w:rsidR="72BFA941" w:rsidP="72BFA941" w:rsidRDefault="72BFA941" w14:paraId="0B8209CF" w14:textId="47FBFE2B">
      <w:pPr>
        <w:pStyle w:val="Normal"/>
        <w:ind w:left="900" w:hanging="900"/>
        <w:rPr>
          <w:rFonts w:ascii="Times New Roman" w:hAnsi="Times New Roman" w:eastAsia="Times New Roman" w:cs="Times New Roman"/>
          <w:sz w:val="32"/>
          <w:szCs w:val="32"/>
        </w:rPr>
      </w:pPr>
      <w:r w:rsidRPr="72BFA941" w:rsidR="72BFA941">
        <w:rPr>
          <w:rFonts w:ascii="Times New Roman" w:hAnsi="Times New Roman" w:eastAsia="Times New Roman" w:cs="Times New Roman"/>
          <w:sz w:val="36"/>
          <w:szCs w:val="36"/>
        </w:rPr>
        <w:t>1-ая</w:t>
      </w:r>
      <w:r w:rsidRPr="72BFA941" w:rsidR="72BFA941">
        <w:rPr>
          <w:rFonts w:ascii="Times New Roman" w:hAnsi="Times New Roman" w:eastAsia="Times New Roman" w:cs="Times New Roman"/>
          <w:sz w:val="36"/>
          <w:szCs w:val="36"/>
        </w:rPr>
        <w:t xml:space="preserve"> команда:</w:t>
      </w:r>
      <w:r>
        <w:br/>
      </w:r>
      <w:r w:rsidRPr="72BFA941" w:rsidR="72BFA941">
        <w:rPr>
          <w:rFonts w:ascii="Times New Roman" w:hAnsi="Times New Roman" w:eastAsia="Times New Roman" w:cs="Times New Roman"/>
          <w:sz w:val="32"/>
          <w:szCs w:val="32"/>
        </w:rPr>
        <w:t xml:space="preserve">Идя справа-налево, смотрим, имеется ли число в первом разряде. Если имеется, </w:t>
      </w:r>
      <w:r w:rsidRPr="72BFA941" w:rsidR="72BFA941">
        <w:rPr>
          <w:rFonts w:ascii="Times New Roman" w:hAnsi="Times New Roman" w:eastAsia="Times New Roman" w:cs="Times New Roman"/>
          <w:sz w:val="32"/>
          <w:szCs w:val="32"/>
        </w:rPr>
        <w:t>то</w:t>
      </w:r>
      <w:r w:rsidRPr="72BFA941" w:rsidR="72BFA941">
        <w:rPr>
          <w:rFonts w:ascii="Times New Roman" w:hAnsi="Times New Roman" w:eastAsia="Times New Roman" w:cs="Times New Roman"/>
          <w:sz w:val="32"/>
          <w:szCs w:val="32"/>
        </w:rPr>
        <w:t xml:space="preserve"> необходимо заменить его на число меньшее на единицу, чем то, которое сейчас находится в данном разряде.</w:t>
      </w:r>
    </w:p>
    <w:p w:rsidR="72BFA941" w:rsidP="72BFA941" w:rsidRDefault="72BFA941" w14:paraId="630615B3" w14:textId="61A7C2E4">
      <w:pPr>
        <w:pStyle w:val="Normal"/>
        <w:ind w:left="900" w:hanging="900"/>
        <w:rPr>
          <w:rFonts w:ascii="Times New Roman" w:hAnsi="Times New Roman" w:eastAsia="Times New Roman" w:cs="Times New Roman"/>
          <w:sz w:val="32"/>
          <w:szCs w:val="32"/>
        </w:rPr>
      </w:pPr>
      <w:r w:rsidRPr="72BFA941" w:rsidR="72BFA941">
        <w:rPr>
          <w:rFonts w:ascii="Times New Roman" w:hAnsi="Times New Roman" w:eastAsia="Times New Roman" w:cs="Times New Roman"/>
          <w:sz w:val="36"/>
          <w:szCs w:val="36"/>
        </w:rPr>
        <w:t>2-ая</w:t>
      </w:r>
      <w:r w:rsidRPr="72BFA941" w:rsidR="72BFA941">
        <w:rPr>
          <w:rFonts w:ascii="Times New Roman" w:hAnsi="Times New Roman" w:eastAsia="Times New Roman" w:cs="Times New Roman"/>
          <w:sz w:val="36"/>
          <w:szCs w:val="36"/>
        </w:rPr>
        <w:t xml:space="preserve"> команда:</w:t>
      </w:r>
      <w:r>
        <w:br/>
      </w:r>
      <w:r w:rsidRPr="72BFA941" w:rsidR="72BFA941">
        <w:rPr>
          <w:rFonts w:ascii="Times New Roman" w:hAnsi="Times New Roman" w:eastAsia="Times New Roman" w:cs="Times New Roman"/>
          <w:sz w:val="32"/>
          <w:szCs w:val="32"/>
        </w:rPr>
        <w:t>Продолжая идти влево, смотрим для второго разряда имеется ли число. Если числа нет, то необходимо заменить пробел на единицу. Если число есть, повышаем его на единицу. Если же число во втором разряде было девяткой, заменяем его на ноль и идем в следующий разряд.</w:t>
      </w:r>
    </w:p>
    <w:p w:rsidR="72BFA941" w:rsidP="72BFA941" w:rsidRDefault="72BFA941" w14:paraId="423684EF" w14:textId="006C1457">
      <w:pPr>
        <w:pStyle w:val="Normal"/>
        <w:ind w:left="900" w:hanging="900"/>
        <w:rPr>
          <w:rFonts w:ascii="Times New Roman" w:hAnsi="Times New Roman" w:eastAsia="Times New Roman" w:cs="Times New Roman"/>
          <w:sz w:val="32"/>
          <w:szCs w:val="32"/>
        </w:rPr>
      </w:pPr>
      <w:r w:rsidRPr="72BFA941" w:rsidR="72BFA941">
        <w:rPr>
          <w:rFonts w:ascii="Times New Roman" w:hAnsi="Times New Roman" w:eastAsia="Times New Roman" w:cs="Times New Roman"/>
          <w:sz w:val="36"/>
          <w:szCs w:val="36"/>
        </w:rPr>
        <w:t>3-ая команда</w:t>
      </w:r>
      <w:r w:rsidRPr="72BFA941" w:rsidR="72BFA941">
        <w:rPr>
          <w:rFonts w:ascii="Times New Roman" w:hAnsi="Times New Roman" w:eastAsia="Times New Roman" w:cs="Times New Roman"/>
          <w:sz w:val="36"/>
          <w:szCs w:val="36"/>
        </w:rPr>
        <w:t>:</w:t>
      </w:r>
      <w:r>
        <w:br/>
      </w:r>
      <w:r w:rsidRPr="72BFA941" w:rsidR="72BFA941">
        <w:rPr>
          <w:rFonts w:ascii="Times New Roman" w:hAnsi="Times New Roman" w:eastAsia="Times New Roman" w:cs="Times New Roman"/>
          <w:sz w:val="32"/>
          <w:szCs w:val="32"/>
        </w:rPr>
        <w:t xml:space="preserve">Также идя влево, смотрим: если число не является девяткой в текущем разряде, то останавливаем программу. Если число является девяткой, тогда переходим во вторую команду, где круг замыкается, до тех пор, пока условия алгоритма не будут выполнены. </w:t>
      </w:r>
      <w:r w:rsidRPr="72BFA941" w:rsidR="72BFA941">
        <w:rPr>
          <w:rFonts w:ascii="Times New Roman" w:hAnsi="Times New Roman" w:eastAsia="Times New Roman" w:cs="Times New Roman"/>
          <w:sz w:val="32"/>
          <w:szCs w:val="32"/>
        </w:rPr>
        <w:t>Если слева</w:t>
      </w:r>
      <w:r w:rsidRPr="72BFA941" w:rsidR="72BFA941">
        <w:rPr>
          <w:rFonts w:ascii="Times New Roman" w:hAnsi="Times New Roman" w:eastAsia="Times New Roman" w:cs="Times New Roman"/>
          <w:sz w:val="32"/>
          <w:szCs w:val="32"/>
        </w:rPr>
        <w:t xml:space="preserve"> пробел, идущий после нуля, пробел заменяется единицей.</w:t>
      </w:r>
    </w:p>
    <w:p w:rsidR="2CDB4A3F" w:rsidP="72BFA941" w:rsidRDefault="2CDB4A3F" w14:paraId="28B5B5D6" w14:textId="2E44EBD2">
      <w:pPr>
        <w:pStyle w:val="Normal"/>
        <w:jc w:val="center"/>
        <w:rPr>
          <w:rFonts w:ascii="Times New Roman" w:hAnsi="Times New Roman" w:eastAsia="Times New Roman" w:cs="Times New Roman"/>
          <w:color w:val="auto"/>
          <w:sz w:val="40"/>
          <w:szCs w:val="40"/>
        </w:rPr>
      </w:pPr>
      <w:r w:rsidRPr="72BFA941" w:rsidR="72BFA941">
        <w:rPr>
          <w:rStyle w:val="Heading1Char"/>
          <w:rFonts w:ascii="Times New Roman" w:hAnsi="Times New Roman" w:eastAsia="Times New Roman" w:cs="Times New Roman"/>
          <w:color w:val="auto"/>
          <w:sz w:val="40"/>
          <w:szCs w:val="40"/>
        </w:rPr>
        <w:t>3.Таблица команд Машины Тьюринга</w:t>
      </w:r>
      <w:r>
        <w:br/>
      </w:r>
      <w:r>
        <w:drawing>
          <wp:inline wp14:editId="6973338C" wp14:anchorId="346FA86A">
            <wp:extent cx="2595893" cy="3241240"/>
            <wp:effectExtent l="0" t="0" r="0" b="0"/>
            <wp:docPr id="533949355" name="" title=""/>
            <wp:cNvGraphicFramePr>
              <a:graphicFrameLocks noChangeAspect="1"/>
            </wp:cNvGraphicFramePr>
            <a:graphic>
              <a:graphicData uri="http://schemas.openxmlformats.org/drawingml/2006/picture">
                <pic:pic>
                  <pic:nvPicPr>
                    <pic:cNvPr id="0" name=""/>
                    <pic:cNvPicPr/>
                  </pic:nvPicPr>
                  <pic:blipFill>
                    <a:blip r:embed="R52103fd4ae034c13">
                      <a:extLst>
                        <a:ext xmlns:a="http://schemas.openxmlformats.org/drawingml/2006/main" uri="{28A0092B-C50C-407E-A947-70E740481C1C}">
                          <a14:useLocalDpi val="0"/>
                        </a:ext>
                      </a:extLst>
                    </a:blip>
                    <a:stretch>
                      <a:fillRect/>
                    </a:stretch>
                  </pic:blipFill>
                  <pic:spPr>
                    <a:xfrm>
                      <a:off x="0" y="0"/>
                      <a:ext cx="2595893" cy="3241240"/>
                    </a:xfrm>
                    <a:prstGeom prst="rect">
                      <a:avLst/>
                    </a:prstGeom>
                  </pic:spPr>
                </pic:pic>
              </a:graphicData>
            </a:graphic>
          </wp:inline>
        </w:drawing>
      </w:r>
      <w:r w:rsidRPr="72BFA941" w:rsidR="72BFA941">
        <w:rPr>
          <w:rFonts w:ascii="Times New Roman" w:hAnsi="Times New Roman" w:eastAsia="Times New Roman" w:cs="Times New Roman"/>
          <w:color w:val="auto"/>
          <w:sz w:val="40"/>
          <w:szCs w:val="40"/>
        </w:rPr>
        <w:t xml:space="preserve">     </w:t>
      </w:r>
      <w:r>
        <w:drawing>
          <wp:inline wp14:editId="6B87E547" wp14:anchorId="09FA6908">
            <wp:extent cx="2743200" cy="2629503"/>
            <wp:effectExtent l="0" t="0" r="0" b="0"/>
            <wp:docPr id="41421780" name="" title=""/>
            <wp:cNvGraphicFramePr>
              <a:graphicFrameLocks noChangeAspect="1"/>
            </wp:cNvGraphicFramePr>
            <a:graphic>
              <a:graphicData uri="http://schemas.openxmlformats.org/drawingml/2006/picture">
                <pic:pic>
                  <pic:nvPicPr>
                    <pic:cNvPr id="0" name=""/>
                    <pic:cNvPicPr/>
                  </pic:nvPicPr>
                  <pic:blipFill>
                    <a:blip r:embed="R6613dbd7a6c14cb5">
                      <a:extLst>
                        <a:ext xmlns:a="http://schemas.openxmlformats.org/drawingml/2006/main" uri="{28A0092B-C50C-407E-A947-70E740481C1C}">
                          <a14:useLocalDpi val="0"/>
                        </a:ext>
                      </a:extLst>
                    </a:blip>
                    <a:stretch>
                      <a:fillRect/>
                    </a:stretch>
                  </pic:blipFill>
                  <pic:spPr>
                    <a:xfrm>
                      <a:off x="0" y="0"/>
                      <a:ext cx="2743200" cy="2629503"/>
                    </a:xfrm>
                    <a:prstGeom prst="rect">
                      <a:avLst/>
                    </a:prstGeom>
                  </pic:spPr>
                </pic:pic>
              </a:graphicData>
            </a:graphic>
          </wp:inline>
        </w:drawing>
      </w:r>
      <w:r w:rsidRPr="72BFA941" w:rsidR="72BFA941">
        <w:rPr>
          <w:rFonts w:ascii="Times New Roman" w:hAnsi="Times New Roman" w:eastAsia="Times New Roman" w:cs="Times New Roman"/>
          <w:color w:val="auto"/>
          <w:sz w:val="40"/>
          <w:szCs w:val="40"/>
        </w:rPr>
        <w:t>4.Разбор задачи на ленте</w:t>
      </w:r>
    </w:p>
    <w:p w:rsidR="2CDB4A3F" w:rsidP="72BFA941" w:rsidRDefault="2CDB4A3F" w14:paraId="12BEA97E" w14:textId="4BFFB046">
      <w:pPr>
        <w:pStyle w:val="Normal"/>
      </w:pPr>
      <w:r w:rsidRPr="72BFA941" w:rsidR="72BFA941">
        <w:rPr>
          <w:rFonts w:ascii="Times New Roman" w:hAnsi="Times New Roman" w:eastAsia="Times New Roman" w:cs="Times New Roman"/>
          <w:color w:val="auto"/>
          <w:sz w:val="36"/>
          <w:szCs w:val="36"/>
        </w:rPr>
        <w:t>Исходное число:</w:t>
      </w:r>
      <w:r>
        <w:br/>
      </w:r>
      <w:r>
        <w:drawing>
          <wp:inline wp14:editId="7726DBF6" wp14:anchorId="02206BE1">
            <wp:extent cx="4572000" cy="2781300"/>
            <wp:effectExtent l="0" t="0" r="0" b="0"/>
            <wp:docPr id="279049183" name="" title=""/>
            <wp:cNvGraphicFramePr>
              <a:graphicFrameLocks noChangeAspect="1"/>
            </wp:cNvGraphicFramePr>
            <a:graphic>
              <a:graphicData uri="http://schemas.openxmlformats.org/drawingml/2006/picture">
                <pic:pic>
                  <pic:nvPicPr>
                    <pic:cNvPr id="0" name=""/>
                    <pic:cNvPicPr/>
                  </pic:nvPicPr>
                  <pic:blipFill>
                    <a:blip r:embed="R04b09a1479034f4e">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r>
        <w:br/>
      </w:r>
      <w:r w:rsidRPr="72BFA941" w:rsidR="72BFA941">
        <w:rPr>
          <w:rFonts w:ascii="Times New Roman" w:hAnsi="Times New Roman" w:eastAsia="Times New Roman" w:cs="Times New Roman"/>
          <w:color w:val="auto"/>
          <w:sz w:val="36"/>
          <w:szCs w:val="36"/>
        </w:rPr>
        <w:t>Число на выходе:</w:t>
      </w:r>
      <w:r>
        <w:br/>
      </w:r>
      <w:r>
        <w:drawing>
          <wp:inline wp14:editId="75C37AFE" wp14:anchorId="50EAC90D">
            <wp:extent cx="4572000" cy="2124075"/>
            <wp:effectExtent l="0" t="0" r="0" b="0"/>
            <wp:docPr id="2132356334" name="" title=""/>
            <wp:cNvGraphicFramePr>
              <a:graphicFrameLocks noChangeAspect="1"/>
            </wp:cNvGraphicFramePr>
            <a:graphic>
              <a:graphicData uri="http://schemas.openxmlformats.org/drawingml/2006/picture">
                <pic:pic>
                  <pic:nvPicPr>
                    <pic:cNvPr id="0" name=""/>
                    <pic:cNvPicPr/>
                  </pic:nvPicPr>
                  <pic:blipFill>
                    <a:blip r:embed="R0850c3298e874fcc">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2CDB4A3F" w:rsidP="72BFA941" w:rsidRDefault="2CDB4A3F" w14:paraId="51BB50E2" w14:textId="0603EB8A">
      <w:pPr>
        <w:pStyle w:val="Normal"/>
        <w:jc w:val="center"/>
      </w:pPr>
      <w:r w:rsidRPr="72BFA941" w:rsidR="72BFA941">
        <w:rPr>
          <w:rFonts w:ascii="Times New Roman" w:hAnsi="Times New Roman" w:eastAsia="Times New Roman" w:cs="Times New Roman"/>
          <w:color w:val="auto"/>
          <w:sz w:val="40"/>
          <w:szCs w:val="40"/>
        </w:rPr>
        <w:t>5.Результаты работ. Скриншоты</w:t>
      </w:r>
    </w:p>
    <w:p w:rsidR="2CDB4A3F" w:rsidP="72BFA941" w:rsidRDefault="2CDB4A3F" w14:paraId="5F950F0F" w14:textId="657D2593">
      <w:pPr>
        <w:pStyle w:val="Normal"/>
        <w:rPr>
          <w:rFonts w:ascii="Times New Roman" w:hAnsi="Times New Roman" w:eastAsia="Times New Roman" w:cs="Times New Roman"/>
          <w:sz w:val="36"/>
          <w:szCs w:val="36"/>
        </w:rPr>
      </w:pPr>
      <w:r w:rsidRPr="72BFA941" w:rsidR="72BFA941">
        <w:rPr>
          <w:rFonts w:ascii="Times New Roman" w:hAnsi="Times New Roman" w:eastAsia="Times New Roman" w:cs="Times New Roman"/>
          <w:sz w:val="36"/>
          <w:szCs w:val="36"/>
        </w:rPr>
        <w:t>1.Пример:</w:t>
      </w:r>
      <w:r>
        <w:br/>
      </w:r>
      <w:r w:rsidRPr="72BFA941" w:rsidR="72BFA941">
        <w:rPr>
          <w:rFonts w:ascii="Times New Roman" w:hAnsi="Times New Roman" w:eastAsia="Times New Roman" w:cs="Times New Roman"/>
          <w:sz w:val="36"/>
          <w:szCs w:val="36"/>
        </w:rPr>
        <w:t>Исходное число:</w:t>
      </w:r>
      <w:r>
        <w:br/>
      </w:r>
      <w:r>
        <w:drawing>
          <wp:inline wp14:editId="49A8E716" wp14:anchorId="6AF532A7">
            <wp:extent cx="3128891" cy="2095366"/>
            <wp:effectExtent l="0" t="0" r="0" b="0"/>
            <wp:docPr id="1229143458" name="" title=""/>
            <wp:cNvGraphicFramePr>
              <a:graphicFrameLocks noChangeAspect="1"/>
            </wp:cNvGraphicFramePr>
            <a:graphic>
              <a:graphicData uri="http://schemas.openxmlformats.org/drawingml/2006/picture">
                <pic:pic>
                  <pic:nvPicPr>
                    <pic:cNvPr id="0" name=""/>
                    <pic:cNvPicPr/>
                  </pic:nvPicPr>
                  <pic:blipFill>
                    <a:blip r:embed="Rc3318b6a2e8b4fe6">
                      <a:extLst>
                        <a:ext xmlns:a="http://schemas.openxmlformats.org/drawingml/2006/main" uri="{28A0092B-C50C-407E-A947-70E740481C1C}">
                          <a14:useLocalDpi val="0"/>
                        </a:ext>
                      </a:extLst>
                    </a:blip>
                    <a:stretch>
                      <a:fillRect/>
                    </a:stretch>
                  </pic:blipFill>
                  <pic:spPr>
                    <a:xfrm>
                      <a:off x="0" y="0"/>
                      <a:ext cx="3128891" cy="2095366"/>
                    </a:xfrm>
                    <a:prstGeom prst="rect">
                      <a:avLst/>
                    </a:prstGeom>
                  </pic:spPr>
                </pic:pic>
              </a:graphicData>
            </a:graphic>
          </wp:inline>
        </w:drawing>
      </w:r>
      <w:r>
        <w:br/>
      </w:r>
      <w:r w:rsidRPr="72BFA941" w:rsidR="72BFA941">
        <w:rPr>
          <w:rFonts w:ascii="Times New Roman" w:hAnsi="Times New Roman" w:eastAsia="Times New Roman" w:cs="Times New Roman"/>
          <w:sz w:val="36"/>
          <w:szCs w:val="36"/>
        </w:rPr>
        <w:t>Число на выходе:</w:t>
      </w:r>
      <w:r>
        <w:br/>
      </w:r>
      <w:r>
        <w:drawing>
          <wp:inline wp14:editId="736342DF" wp14:anchorId="188D6079">
            <wp:extent cx="3910496" cy="2843256"/>
            <wp:effectExtent l="0" t="0" r="0" b="0"/>
            <wp:docPr id="1109485271" name="" title=""/>
            <wp:cNvGraphicFramePr>
              <a:graphicFrameLocks noChangeAspect="1"/>
            </wp:cNvGraphicFramePr>
            <a:graphic>
              <a:graphicData uri="http://schemas.openxmlformats.org/drawingml/2006/picture">
                <pic:pic>
                  <pic:nvPicPr>
                    <pic:cNvPr id="0" name=""/>
                    <pic:cNvPicPr/>
                  </pic:nvPicPr>
                  <pic:blipFill>
                    <a:blip r:embed="R5f1c1441d9e44116">
                      <a:extLst>
                        <a:ext xmlns:a="http://schemas.openxmlformats.org/drawingml/2006/main" uri="{28A0092B-C50C-407E-A947-70E740481C1C}">
                          <a14:useLocalDpi val="0"/>
                        </a:ext>
                      </a:extLst>
                    </a:blip>
                    <a:stretch>
                      <a:fillRect/>
                    </a:stretch>
                  </pic:blipFill>
                  <pic:spPr>
                    <a:xfrm>
                      <a:off x="0" y="0"/>
                      <a:ext cx="3910496" cy="2843256"/>
                    </a:xfrm>
                    <a:prstGeom prst="rect">
                      <a:avLst/>
                    </a:prstGeom>
                  </pic:spPr>
                </pic:pic>
              </a:graphicData>
            </a:graphic>
          </wp:inline>
        </w:drawing>
      </w:r>
    </w:p>
    <w:p w:rsidR="72BFA941" w:rsidRDefault="72BFA941" w14:paraId="17E0861C" w14:textId="413609E5">
      <w:r>
        <w:br w:type="page"/>
      </w:r>
    </w:p>
    <w:p w:rsidR="72BFA941" w:rsidP="72BFA941" w:rsidRDefault="72BFA941" w14:paraId="710109D4" w14:textId="249ADB88">
      <w:pPr>
        <w:pStyle w:val="Normal"/>
        <w:ind w:left="0"/>
      </w:pPr>
      <w:r w:rsidRPr="72BFA941" w:rsidR="72BFA941">
        <w:rPr>
          <w:rFonts w:ascii="Times New Roman" w:hAnsi="Times New Roman" w:eastAsia="Times New Roman" w:cs="Times New Roman"/>
          <w:sz w:val="36"/>
          <w:szCs w:val="36"/>
        </w:rPr>
        <w:t>2.Пример:</w:t>
      </w:r>
      <w:r>
        <w:br/>
      </w:r>
      <w:r w:rsidRPr="72BFA941" w:rsidR="72BFA941">
        <w:rPr>
          <w:rFonts w:ascii="Times New Roman" w:hAnsi="Times New Roman" w:eastAsia="Times New Roman" w:cs="Times New Roman"/>
          <w:sz w:val="36"/>
          <w:szCs w:val="36"/>
        </w:rPr>
        <w:t>Исходное число:</w:t>
      </w:r>
      <w:r>
        <w:br/>
      </w:r>
      <w:r>
        <w:drawing>
          <wp:inline wp14:editId="5876EC35" wp14:anchorId="67EA8F09">
            <wp:extent cx="3514725" cy="1990725"/>
            <wp:effectExtent l="0" t="0" r="0" b="0"/>
            <wp:docPr id="1269773754" name="" title=""/>
            <wp:cNvGraphicFramePr>
              <a:graphicFrameLocks noChangeAspect="1"/>
            </wp:cNvGraphicFramePr>
            <a:graphic>
              <a:graphicData uri="http://schemas.openxmlformats.org/drawingml/2006/picture">
                <pic:pic>
                  <pic:nvPicPr>
                    <pic:cNvPr id="0" name=""/>
                    <pic:cNvPicPr/>
                  </pic:nvPicPr>
                  <pic:blipFill>
                    <a:blip r:embed="R57fd4162410b4ad5">
                      <a:extLst>
                        <a:ext xmlns:a="http://schemas.openxmlformats.org/drawingml/2006/main" uri="{28A0092B-C50C-407E-A947-70E740481C1C}">
                          <a14:useLocalDpi val="0"/>
                        </a:ext>
                      </a:extLst>
                    </a:blip>
                    <a:stretch>
                      <a:fillRect/>
                    </a:stretch>
                  </pic:blipFill>
                  <pic:spPr>
                    <a:xfrm>
                      <a:off x="0" y="0"/>
                      <a:ext cx="3514725" cy="1990725"/>
                    </a:xfrm>
                    <a:prstGeom prst="rect">
                      <a:avLst/>
                    </a:prstGeom>
                  </pic:spPr>
                </pic:pic>
              </a:graphicData>
            </a:graphic>
          </wp:inline>
        </w:drawing>
      </w:r>
      <w:r>
        <w:br/>
      </w:r>
      <w:r w:rsidRPr="72BFA941" w:rsidR="72BFA941">
        <w:rPr>
          <w:rFonts w:ascii="Times New Roman" w:hAnsi="Times New Roman" w:eastAsia="Times New Roman" w:cs="Times New Roman"/>
          <w:sz w:val="36"/>
          <w:szCs w:val="36"/>
        </w:rPr>
        <w:t>Число на выходе:</w:t>
      </w:r>
      <w:r>
        <w:drawing>
          <wp:inline wp14:editId="55FF5153" wp14:anchorId="477A064A">
            <wp:extent cx="3773714" cy="2751667"/>
            <wp:effectExtent l="0" t="0" r="0" b="0"/>
            <wp:docPr id="1057763542" name="" title=""/>
            <wp:cNvGraphicFramePr>
              <a:graphicFrameLocks noChangeAspect="1"/>
            </wp:cNvGraphicFramePr>
            <a:graphic>
              <a:graphicData uri="http://schemas.openxmlformats.org/drawingml/2006/picture">
                <pic:pic>
                  <pic:nvPicPr>
                    <pic:cNvPr id="0" name=""/>
                    <pic:cNvPicPr/>
                  </pic:nvPicPr>
                  <pic:blipFill>
                    <a:blip r:embed="Ra229e47a8f4e489a">
                      <a:extLst>
                        <a:ext xmlns:a="http://schemas.openxmlformats.org/drawingml/2006/main" uri="{28A0092B-C50C-407E-A947-70E740481C1C}">
                          <a14:useLocalDpi val="0"/>
                        </a:ext>
                      </a:extLst>
                    </a:blip>
                    <a:stretch>
                      <a:fillRect/>
                    </a:stretch>
                  </pic:blipFill>
                  <pic:spPr>
                    <a:xfrm>
                      <a:off x="0" y="0"/>
                      <a:ext cx="3773714" cy="2751667"/>
                    </a:xfrm>
                    <a:prstGeom prst="rect">
                      <a:avLst/>
                    </a:prstGeom>
                  </pic:spPr>
                </pic:pic>
              </a:graphicData>
            </a:graphic>
          </wp:inline>
        </w:drawing>
      </w:r>
      <w:r>
        <w:br/>
      </w:r>
      <w:r>
        <w:drawing>
          <wp:inline wp14:editId="24C11F1E" wp14:anchorId="098BAF5A">
            <wp:extent cx="5736166" cy="2927835"/>
            <wp:effectExtent l="0" t="0" r="0" b="0"/>
            <wp:docPr id="1490371461" name="" title=""/>
            <wp:cNvGraphicFramePr>
              <a:graphicFrameLocks noChangeAspect="1"/>
            </wp:cNvGraphicFramePr>
            <a:graphic>
              <a:graphicData uri="http://schemas.openxmlformats.org/drawingml/2006/picture">
                <pic:pic>
                  <pic:nvPicPr>
                    <pic:cNvPr id="0" name=""/>
                    <pic:cNvPicPr/>
                  </pic:nvPicPr>
                  <pic:blipFill>
                    <a:blip r:embed="Rb7597788926d4d19">
                      <a:extLst>
                        <a:ext xmlns:a="http://schemas.openxmlformats.org/drawingml/2006/main" uri="{28A0092B-C50C-407E-A947-70E740481C1C}">
                          <a14:useLocalDpi val="0"/>
                        </a:ext>
                      </a:extLst>
                    </a:blip>
                    <a:stretch>
                      <a:fillRect/>
                    </a:stretch>
                  </pic:blipFill>
                  <pic:spPr>
                    <a:xfrm>
                      <a:off x="0" y="0"/>
                      <a:ext cx="5736166" cy="2927835"/>
                    </a:xfrm>
                    <a:prstGeom prst="rect">
                      <a:avLst/>
                    </a:prstGeom>
                  </pic:spPr>
                </pic:pic>
              </a:graphicData>
            </a:graphic>
          </wp:inline>
        </w:drawing>
      </w:r>
    </w:p>
    <w:sectPr>
      <w:pgSz w:w="11906" w:h="16838" w:orient="portrait"/>
      <w:pgMar w:top="1440" w:right="1440" w:bottom="1440" w:left="1440" w:header="720" w:footer="720" w:gutter="0"/>
      <w:cols w:space="720"/>
      <w:docGrid w:linePitch="360"/>
      <w:titlePg w:val="1"/>
      <w:headerReference w:type="default" r:id="Rb53b676b008548c2"/>
      <w:headerReference w:type="first" r:id="R621ff55e1b3c4b7b"/>
      <w:footerReference w:type="default" r:id="R14b28b87d879495d"/>
      <w:footerReference w:type="first" r:id="R9de13938fdad43b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p w:rsidR="72BFA941" w:rsidP="72BFA941" w:rsidRDefault="72BFA941" w14:paraId="26FCFEA1" w14:textId="18E25A22">
    <w:pPr>
      <w:pStyle w:val="Footer"/>
      <w:jc w:val="right"/>
    </w:pPr>
    <w:r>
      <w:fldChar w:fldCharType="begin"/>
    </w:r>
    <w:r>
      <w:instrText xml:space="preserve">PAGE</w:instrText>
    </w:r>
    <w:r>
      <w:fldChar w:fldCharType="separate"/>
    </w:r>
    <w:r>
      <w:fldChar w:fldCharType="end"/>
    </w:r>
  </w:p>
  <w:tbl>
    <w:tblPr>
      <w:tblStyle w:val="TableNormal"/>
      <w:bidiVisual w:val="0"/>
      <w:tblW w:w="0" w:type="auto"/>
      <w:tblLayout w:type="fixed"/>
      <w:tblLook w:val="06A0" w:firstRow="1" w:lastRow="0" w:firstColumn="1" w:lastColumn="0" w:noHBand="1" w:noVBand="1"/>
    </w:tblPr>
    <w:tblGrid>
      <w:gridCol w:w="3005"/>
      <w:gridCol w:w="3005"/>
    </w:tblGrid>
    <w:tr w:rsidR="72BFA941" w:rsidTr="72BFA941" w14:paraId="104D47BA">
      <w:trPr>
        <w:trHeight w:val="300"/>
      </w:trPr>
      <w:tc>
        <w:tcPr>
          <w:tcW w:w="3005" w:type="dxa"/>
          <w:tcMar/>
        </w:tcPr>
        <w:p w:rsidR="72BFA941" w:rsidP="72BFA941" w:rsidRDefault="72BFA941" w14:paraId="3F93E511" w14:textId="3328F63A">
          <w:pPr>
            <w:pStyle w:val="Header"/>
            <w:bidi w:val="0"/>
            <w:ind w:left="-115"/>
            <w:jc w:val="left"/>
          </w:pPr>
        </w:p>
      </w:tc>
      <w:tc>
        <w:tcPr>
          <w:tcW w:w="3005" w:type="dxa"/>
          <w:tcMar/>
        </w:tcPr>
        <w:p w:rsidR="72BFA941" w:rsidP="72BFA941" w:rsidRDefault="72BFA941" w14:paraId="02E281C8" w14:textId="169B138D">
          <w:pPr>
            <w:pStyle w:val="Header"/>
            <w:bidi w:val="0"/>
            <w:jc w:val="center"/>
          </w:pPr>
        </w:p>
      </w:tc>
    </w:tr>
  </w:tbl>
  <w:p w:rsidR="72BFA941" w:rsidP="72BFA941" w:rsidRDefault="72BFA941" w14:paraId="0D0F536D" w14:textId="06BDA61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2BFA941" w:rsidTr="72BFA941" w14:paraId="51B0AA50">
      <w:trPr>
        <w:trHeight w:val="300"/>
      </w:trPr>
      <w:tc>
        <w:tcPr>
          <w:tcW w:w="3005" w:type="dxa"/>
          <w:tcMar/>
        </w:tcPr>
        <w:p w:rsidR="72BFA941" w:rsidP="72BFA941" w:rsidRDefault="72BFA941" w14:paraId="528C54EA" w14:textId="3196A365">
          <w:pPr>
            <w:pStyle w:val="Header"/>
            <w:bidi w:val="0"/>
            <w:ind w:left="-115"/>
            <w:jc w:val="left"/>
          </w:pPr>
        </w:p>
      </w:tc>
      <w:tc>
        <w:tcPr>
          <w:tcW w:w="3005" w:type="dxa"/>
          <w:tcMar/>
        </w:tcPr>
        <w:p w:rsidR="72BFA941" w:rsidP="72BFA941" w:rsidRDefault="72BFA941" w14:paraId="56C038D7" w14:textId="1A641481">
          <w:pPr>
            <w:pStyle w:val="Header"/>
            <w:bidi w:val="0"/>
            <w:jc w:val="center"/>
          </w:pPr>
        </w:p>
      </w:tc>
      <w:tc>
        <w:tcPr>
          <w:tcW w:w="3005" w:type="dxa"/>
          <w:tcMar/>
        </w:tcPr>
        <w:p w:rsidR="72BFA941" w:rsidP="72BFA941" w:rsidRDefault="72BFA941" w14:paraId="30CD1DD9" w14:textId="632D4C2C">
          <w:pPr>
            <w:pStyle w:val="Header"/>
            <w:bidi w:val="0"/>
            <w:ind w:right="-115"/>
            <w:jc w:val="right"/>
          </w:pPr>
        </w:p>
      </w:tc>
    </w:tr>
  </w:tbl>
  <w:p w:rsidR="72BFA941" w:rsidP="72BFA941" w:rsidRDefault="72BFA941" w14:paraId="762E5B69" w14:textId="7CB6955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2BFA941" w:rsidTr="72BFA941" w14:paraId="397B7A13">
      <w:trPr>
        <w:trHeight w:val="300"/>
      </w:trPr>
      <w:tc>
        <w:tcPr>
          <w:tcW w:w="3005" w:type="dxa"/>
          <w:tcMar/>
        </w:tcPr>
        <w:p w:rsidR="72BFA941" w:rsidP="72BFA941" w:rsidRDefault="72BFA941" w14:paraId="405F450C" w14:textId="12F5A2D8">
          <w:pPr>
            <w:pStyle w:val="Header"/>
            <w:bidi w:val="0"/>
            <w:ind w:left="-115"/>
            <w:jc w:val="left"/>
          </w:pPr>
        </w:p>
      </w:tc>
      <w:tc>
        <w:tcPr>
          <w:tcW w:w="3005" w:type="dxa"/>
          <w:tcMar/>
        </w:tcPr>
        <w:p w:rsidR="72BFA941" w:rsidP="72BFA941" w:rsidRDefault="72BFA941" w14:paraId="0AAF947B" w14:textId="7C9D33A6">
          <w:pPr>
            <w:pStyle w:val="Header"/>
            <w:bidi w:val="0"/>
            <w:jc w:val="center"/>
          </w:pPr>
        </w:p>
      </w:tc>
      <w:tc>
        <w:tcPr>
          <w:tcW w:w="3005" w:type="dxa"/>
          <w:tcMar/>
        </w:tcPr>
        <w:p w:rsidR="72BFA941" w:rsidP="72BFA941" w:rsidRDefault="72BFA941" w14:paraId="59B304F1" w14:textId="5E460BB4">
          <w:pPr>
            <w:pStyle w:val="Header"/>
            <w:bidi w:val="0"/>
            <w:ind w:right="-115"/>
            <w:jc w:val="right"/>
          </w:pPr>
        </w:p>
      </w:tc>
    </w:tr>
  </w:tbl>
  <w:p w:rsidR="72BFA941" w:rsidP="72BFA941" w:rsidRDefault="72BFA941" w14:paraId="52652865" w14:textId="6B42F50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2BFA941" w:rsidTr="72BFA941" w14:paraId="40E0182D">
      <w:trPr>
        <w:trHeight w:val="300"/>
      </w:trPr>
      <w:tc>
        <w:tcPr>
          <w:tcW w:w="3005" w:type="dxa"/>
          <w:tcMar/>
        </w:tcPr>
        <w:p w:rsidR="72BFA941" w:rsidP="72BFA941" w:rsidRDefault="72BFA941" w14:paraId="4E8594BE" w14:textId="27873154">
          <w:pPr>
            <w:pStyle w:val="Header"/>
            <w:bidi w:val="0"/>
            <w:ind w:left="-115"/>
            <w:jc w:val="left"/>
          </w:pPr>
        </w:p>
      </w:tc>
      <w:tc>
        <w:tcPr>
          <w:tcW w:w="3005" w:type="dxa"/>
          <w:tcMar/>
        </w:tcPr>
        <w:p w:rsidR="72BFA941" w:rsidP="72BFA941" w:rsidRDefault="72BFA941" w14:paraId="32F1FBCF" w14:textId="413C3002">
          <w:pPr>
            <w:pStyle w:val="Header"/>
            <w:bidi w:val="0"/>
            <w:jc w:val="center"/>
          </w:pPr>
        </w:p>
      </w:tc>
      <w:tc>
        <w:tcPr>
          <w:tcW w:w="3005" w:type="dxa"/>
          <w:tcMar/>
        </w:tcPr>
        <w:p w:rsidR="72BFA941" w:rsidP="72BFA941" w:rsidRDefault="72BFA941" w14:paraId="19E5E768" w14:textId="4E58637A">
          <w:pPr>
            <w:pStyle w:val="Header"/>
            <w:bidi w:val="0"/>
            <w:ind w:right="-115"/>
            <w:jc w:val="right"/>
          </w:pPr>
        </w:p>
      </w:tc>
    </w:tr>
  </w:tbl>
  <w:p w:rsidR="72BFA941" w:rsidP="72BFA941" w:rsidRDefault="72BFA941" w14:paraId="724A0A82" w14:textId="0E6B6103">
    <w:pPr>
      <w:pStyle w:val="Header"/>
      <w:bidi w:val="0"/>
    </w:pPr>
  </w:p>
</w:hdr>
</file>

<file path=word/numbering.xml><?xml version="1.0" encoding="utf-8"?>
<w:numbering xmlns:w="http://schemas.openxmlformats.org/wordprocessingml/2006/main">
  <w:abstractNum xmlns:w="http://schemas.openxmlformats.org/wordprocessingml/2006/main" w:abstractNumId="1">
    <w:nsid w:val="4e62c5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4384F"/>
    <w:rsid w:val="2934384F"/>
    <w:rsid w:val="2CDB4A3F"/>
    <w:rsid w:val="72BFA9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384F"/>
  <w15:chartTrackingRefBased/>
  <w15:docId w15:val="{4DC18797-4868-45FB-AF1A-3C443863BB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2103fd4ae034c13" /><Relationship Type="http://schemas.openxmlformats.org/officeDocument/2006/relationships/image" Target="/media/image2.png" Id="R6613dbd7a6c14cb5" /><Relationship Type="http://schemas.openxmlformats.org/officeDocument/2006/relationships/image" Target="/media/image3.png" Id="R04b09a1479034f4e" /><Relationship Type="http://schemas.openxmlformats.org/officeDocument/2006/relationships/image" Target="/media/image4.png" Id="R0850c3298e874fcc" /><Relationship Type="http://schemas.openxmlformats.org/officeDocument/2006/relationships/image" Target="/media/image5.png" Id="Rc3318b6a2e8b4fe6" /><Relationship Type="http://schemas.openxmlformats.org/officeDocument/2006/relationships/image" Target="/media/image6.png" Id="R5f1c1441d9e44116" /><Relationship Type="http://schemas.openxmlformats.org/officeDocument/2006/relationships/image" Target="/media/image7.png" Id="R57fd4162410b4ad5" /><Relationship Type="http://schemas.openxmlformats.org/officeDocument/2006/relationships/image" Target="/media/image8.png" Id="Ra229e47a8f4e489a" /><Relationship Type="http://schemas.openxmlformats.org/officeDocument/2006/relationships/image" Target="/media/image9.png" Id="Rb7597788926d4d19" /><Relationship Type="http://schemas.openxmlformats.org/officeDocument/2006/relationships/header" Target="header.xml" Id="Rb53b676b008548c2" /><Relationship Type="http://schemas.openxmlformats.org/officeDocument/2006/relationships/header" Target="header2.xml" Id="R621ff55e1b3c4b7b" /><Relationship Type="http://schemas.openxmlformats.org/officeDocument/2006/relationships/footer" Target="footer.xml" Id="R14b28b87d879495d" /><Relationship Type="http://schemas.openxmlformats.org/officeDocument/2006/relationships/footer" Target="footer2.xml" Id="R9de13938fdad43b1" /><Relationship Type="http://schemas.openxmlformats.org/officeDocument/2006/relationships/numbering" Target="numbering.xml" Id="R6576116835e74b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2023-11-01T17:20:16.6222057Z</dcterms:created>
  <dcterms:modified xsi:type="dcterms:W3CDTF">2023-11-01T23:11:11.8912694Z</dcterms:modified>
  <dc:creator>Кушхов Тимур</dc:creator>
  <lastModifiedBy>Кушхов Тимур</lastModifiedBy>
</coreProperties>
</file>