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News | Events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w:t>
      </w:r>
      <w:r w:rsidDel="00000000" w:rsidR="00000000" w:rsidRPr="00000000">
        <w:rPr>
          <w:rtl w:val="0"/>
        </w:rPr>
        <w:t xml:space="preserve">Contact Us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 w:customStyle="1">
    <w:name w:val="quote"/>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7LdmUHLMppik6hqZhcz/2HNKQ==">AMUW2mVfdO1gD6law+SHqZI9jot6d6mRltPIN6DOKniEcfkLNslK3S9zPRLf3MEEH3X9iBBZPwn/CTa3c3s7S1Q+ehO4+3DL4lHooIBngY3fpFwUR94egzU8TH5Ytejp2/WtlhFE7Bv/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2021-05-24T04:04:00Z</dcterms:created>
  <dc:creator>Quyen Phan</dc:creator>
</cp:coreProperties>
</file>