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920D" w14:textId="77777777" w:rsidR="00DA448F" w:rsidRDefault="00DA448F">
      <w:pPr>
        <w:spacing w:before="2880" w:after="80"/>
      </w:pPr>
    </w:p>
    <w:p w14:paraId="1F5DD388" w14:textId="77777777" w:rsidR="00DA448F" w:rsidRDefault="002067E3">
      <w:pPr>
        <w:spacing w:after="60"/>
        <w:jc w:val="center"/>
      </w:pPr>
      <w:r>
        <w:rPr>
          <w:b/>
          <w:bCs/>
          <w:color w:val="1A3560"/>
          <w:sz w:val="52"/>
          <w:szCs w:val="52"/>
        </w:rPr>
        <w:t>MANUAL DE USUARIO</w:t>
      </w:r>
    </w:p>
    <w:p w14:paraId="6D88B938" w14:textId="77777777" w:rsidR="00DA448F" w:rsidRDefault="002067E3">
      <w:pPr>
        <w:spacing w:after="480"/>
        <w:jc w:val="center"/>
      </w:pPr>
      <w:r>
        <w:rPr>
          <w:color w:val="64748B"/>
          <w:sz w:val="28"/>
          <w:szCs w:val="28"/>
        </w:rPr>
        <w:t>Graficadora Online — Diagramas de Flujo Multimedia</w:t>
      </w:r>
    </w:p>
    <w:p w14:paraId="3136935E" w14:textId="77777777" w:rsidR="00DA448F" w:rsidRDefault="002067E3">
      <w:pPr>
        <w:pBdr>
          <w:top w:val="single" w:sz="6" w:space="8" w:color="2563EB"/>
          <w:bottom w:val="single" w:sz="6" w:space="8" w:color="2563EB"/>
        </w:pBdr>
        <w:spacing w:before="120" w:after="120"/>
        <w:jc w:val="center"/>
      </w:pPr>
      <w:r>
        <w:rPr>
          <w:sz w:val="4"/>
          <w:szCs w:val="4"/>
        </w:rPr>
        <w:t xml:space="preserve"> </w:t>
      </w:r>
    </w:p>
    <w:p w14:paraId="15C03C51" w14:textId="77777777" w:rsidR="00DA448F" w:rsidRDefault="00DA448F">
      <w:pPr>
        <w:spacing w:before="240" w:after="80"/>
      </w:pPr>
    </w:p>
    <w:p w14:paraId="0AD6A7A0" w14:textId="1E11B0B4" w:rsidR="00DA448F" w:rsidRDefault="002067E3"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>P</w:t>
      </w:r>
      <w:r w:rsidR="00DA5B3C">
        <w:rPr>
          <w:b/>
          <w:bCs/>
          <w:color w:val="2563EB"/>
          <w:sz w:val="22"/>
          <w:szCs w:val="22"/>
        </w:rPr>
        <w:t>royecto</w:t>
      </w:r>
      <w:r>
        <w:rPr>
          <w:b/>
          <w:bCs/>
          <w:color w:val="2563EB"/>
          <w:sz w:val="22"/>
          <w:szCs w:val="22"/>
        </w:rPr>
        <w:t xml:space="preserve"> — GRUPO 5CM1</w:t>
      </w:r>
    </w:p>
    <w:p w14:paraId="67E96171" w14:textId="77777777" w:rsidR="00DA448F" w:rsidRDefault="002067E3">
      <w:pPr>
        <w:spacing w:after="40"/>
        <w:jc w:val="center"/>
      </w:pPr>
      <w:r>
        <w:rPr>
          <w:color w:val="475569"/>
          <w:sz w:val="22"/>
          <w:szCs w:val="22"/>
        </w:rPr>
        <w:t>Análisis y Diseño de Sistemas</w:t>
      </w:r>
    </w:p>
    <w:p w14:paraId="7F4C0E5A" w14:textId="77777777" w:rsidR="00DA448F" w:rsidRDefault="00DA448F">
      <w:pPr>
        <w:spacing w:before="360" w:after="80"/>
      </w:pPr>
    </w:p>
    <w:p w14:paraId="23CF9EE3" w14:textId="77777777" w:rsidR="00DA448F" w:rsidRDefault="002067E3">
      <w:pPr>
        <w:spacing w:after="40"/>
        <w:jc w:val="center"/>
      </w:pPr>
      <w:r>
        <w:rPr>
          <w:b/>
          <w:bCs/>
          <w:color w:val="334155"/>
        </w:rPr>
        <w:t>Integrantes:</w:t>
      </w:r>
    </w:p>
    <w:p w14:paraId="6F0F3E9B" w14:textId="77777777" w:rsidR="00DA448F" w:rsidRDefault="002067E3">
      <w:pPr>
        <w:spacing w:after="20"/>
        <w:jc w:val="center"/>
      </w:pPr>
      <w:r>
        <w:rPr>
          <w:color w:val="475569"/>
        </w:rPr>
        <w:t>Colunga Aguilar Javier Alejandro — Boleta: 2024630224</w:t>
      </w:r>
    </w:p>
    <w:p w14:paraId="36E1BFD6" w14:textId="77777777" w:rsidR="00DA448F" w:rsidRDefault="002067E3">
      <w:pPr>
        <w:spacing w:after="20"/>
        <w:jc w:val="center"/>
      </w:pPr>
      <w:r>
        <w:rPr>
          <w:color w:val="475569"/>
        </w:rPr>
        <w:t>Hernández López Luis Ángel — Boleta: 2024630706</w:t>
      </w:r>
    </w:p>
    <w:p w14:paraId="0D895494" w14:textId="77777777" w:rsidR="00DA448F" w:rsidRDefault="002067E3">
      <w:pPr>
        <w:spacing w:after="20"/>
        <w:jc w:val="center"/>
      </w:pPr>
      <w:r>
        <w:rPr>
          <w:color w:val="475569"/>
        </w:rPr>
        <w:t>Vásquez Andrés Rajiv Eduardo — Boleta: 2024630037</w:t>
      </w:r>
    </w:p>
    <w:p w14:paraId="687E7174" w14:textId="77777777" w:rsidR="00DA448F" w:rsidRDefault="00DA448F">
      <w:pPr>
        <w:spacing w:before="480" w:after="80"/>
      </w:pPr>
    </w:p>
    <w:p w14:paraId="55D3581D" w14:textId="77777777" w:rsidR="00DA448F" w:rsidRDefault="002067E3">
      <w:pPr>
        <w:jc w:val="center"/>
      </w:pPr>
      <w:r>
        <w:rPr>
          <w:color w:val="94A3B8"/>
        </w:rPr>
        <w:t>Junio 2026</w:t>
      </w:r>
    </w:p>
    <w:p w14:paraId="27E83CBC" w14:textId="77777777" w:rsidR="00DA448F" w:rsidRDefault="002067E3">
      <w:r>
        <w:br w:type="page"/>
      </w:r>
    </w:p>
    <w:p w14:paraId="136EB6DD" w14:textId="77777777" w:rsidR="00DA448F" w:rsidRDefault="002067E3">
      <w:pPr>
        <w:pStyle w:val="Ttulo1"/>
      </w:pPr>
      <w:r>
        <w:lastRenderedPageBreak/>
        <w:t>1. Introducción</w:t>
      </w:r>
    </w:p>
    <w:p w14:paraId="196A0977" w14:textId="0549BE9C" w:rsidR="00DA448F" w:rsidRDefault="002067E3">
      <w:pPr>
        <w:spacing w:before="60" w:after="100"/>
      </w:pPr>
      <w:r>
        <w:t>Graficadora Online es una aplicación web para crear, visualizar, modificar y eliminar diagramas de flujo multimedia. Fue desarrollada como pr</w:t>
      </w:r>
      <w:r w:rsidR="00DA5B3C">
        <w:t>oyecto</w:t>
      </w:r>
      <w:r>
        <w:t xml:space="preserve"> de la materia Análisis y Diseño de Sistemas por el grupo 5CM1.</w:t>
      </w:r>
    </w:p>
    <w:p w14:paraId="13F9D128" w14:textId="77777777" w:rsidR="00DA448F" w:rsidRDefault="002067E3">
      <w:pPr>
        <w:spacing w:before="60" w:after="100"/>
      </w:pPr>
      <w:r>
        <w:t xml:space="preserve">La aplicación utiliza una arquitectura cliente-servidor: el </w:t>
      </w:r>
      <w:proofErr w:type="spellStart"/>
      <w:r>
        <w:t>frontend</w:t>
      </w:r>
      <w:proofErr w:type="spellEnd"/>
      <w:r>
        <w:t xml:space="preserve"> está construido con React.js y el </w:t>
      </w:r>
      <w:proofErr w:type="spellStart"/>
      <w:r>
        <w:t>backend</w:t>
      </w:r>
      <w:proofErr w:type="spellEnd"/>
      <w:r>
        <w:t xml:space="preserve"> con Java (</w:t>
      </w:r>
      <w:proofErr w:type="spellStart"/>
      <w:r>
        <w:t>Servlets</w:t>
      </w:r>
      <w:proofErr w:type="spellEnd"/>
      <w:r>
        <w:t xml:space="preserve"> sobre Apache Tomcat), con MySQL como base de datos.</w:t>
      </w:r>
    </w:p>
    <w:p w14:paraId="71D9A479" w14:textId="77777777" w:rsidR="00DA448F" w:rsidRDefault="00DA448F">
      <w:pPr>
        <w:spacing w:before="80" w:after="80"/>
      </w:pPr>
    </w:p>
    <w:p w14:paraId="4587B7F5" w14:textId="77777777" w:rsidR="00DA448F" w:rsidRDefault="002067E3">
      <w:pPr>
        <w:pStyle w:val="Ttulo2"/>
      </w:pPr>
      <w:r>
        <w:t>1.1 Requisitos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A448F" w14:paraId="055CC1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118B" w14:textId="77777777" w:rsidR="00DA448F" w:rsidRDefault="002067E3">
            <w:r>
              <w:rPr>
                <w:b/>
                <w:bCs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550" w14:textId="77777777" w:rsidR="00DA448F" w:rsidRDefault="002067E3">
            <w:r>
              <w:rPr>
                <w:b/>
                <w:bCs/>
              </w:rPr>
              <w:t>Requisito</w:t>
            </w:r>
          </w:p>
        </w:tc>
      </w:tr>
      <w:tr w:rsidR="00DA448F" w14:paraId="1A2B65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1D3B" w14:textId="77777777" w:rsidR="00DA448F" w:rsidRDefault="002067E3">
            <w:r>
              <w:t>Navegador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4A61" w14:textId="77777777" w:rsidR="00DA448F" w:rsidRDefault="002067E3">
            <w:r>
              <w:t>Google Chrome, Microsoft Edge o Firefox (versión reciente)</w:t>
            </w:r>
          </w:p>
        </w:tc>
      </w:tr>
      <w:tr w:rsidR="00DA448F" w14:paraId="7EEE56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EA68" w14:textId="77777777" w:rsidR="00DA448F" w:rsidRDefault="002067E3">
            <w:proofErr w:type="spellStart"/>
            <w:r>
              <w:t>Backend</w:t>
            </w:r>
            <w:proofErr w:type="spellEnd"/>
            <w:r>
              <w:t xml:space="preserve"> activo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4A6E" w14:textId="77777777" w:rsidR="00DA448F" w:rsidRDefault="002067E3">
            <w:r>
              <w:t>Apache Tomcat 9.0.109 corriendo en localhost:8080</w:t>
            </w:r>
          </w:p>
        </w:tc>
      </w:tr>
      <w:tr w:rsidR="00DA448F" w14:paraId="291B56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D0F9" w14:textId="77777777" w:rsidR="00DA448F" w:rsidRDefault="002067E3">
            <w: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B19C" w14:textId="77777777" w:rsidR="00DA448F" w:rsidRDefault="002067E3">
            <w:r>
              <w:t xml:space="preserve">MySQL 8.3.0 con la base de datos </w:t>
            </w:r>
            <w:proofErr w:type="spellStart"/>
            <w:r>
              <w:t>ads_proyecto</w:t>
            </w:r>
            <w:proofErr w:type="spellEnd"/>
            <w:r>
              <w:t xml:space="preserve"> activa</w:t>
            </w:r>
          </w:p>
        </w:tc>
      </w:tr>
      <w:tr w:rsidR="00DA448F" w14:paraId="03B463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F33B" w14:textId="77777777" w:rsidR="00DA448F" w:rsidRDefault="002067E3">
            <w:proofErr w:type="spellStart"/>
            <w:r>
              <w:t>Frontend</w:t>
            </w:r>
            <w:proofErr w:type="spellEnd"/>
            <w:r>
              <w:t xml:space="preserve"> activo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E791" w14:textId="77777777" w:rsidR="00DA448F" w:rsidRDefault="002067E3">
            <w:r>
              <w:t xml:space="preserve">Servidor </w:t>
            </w:r>
            <w:proofErr w:type="spellStart"/>
            <w:r>
              <w:t>Webpack</w:t>
            </w:r>
            <w:proofErr w:type="spellEnd"/>
            <w:r>
              <w:t xml:space="preserve"> corriendo en localhost:3000</w:t>
            </w:r>
          </w:p>
        </w:tc>
      </w:tr>
    </w:tbl>
    <w:p w14:paraId="3A6AEC38" w14:textId="77777777" w:rsidR="00DA448F" w:rsidRDefault="00DA448F">
      <w:pPr>
        <w:spacing w:before="80" w:after="80"/>
      </w:pPr>
    </w:p>
    <w:p w14:paraId="32F4E7C0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786B8E8F" w14:textId="77777777" w:rsidR="00DA448F" w:rsidRDefault="002067E3">
      <w:r>
        <w:br w:type="page"/>
      </w:r>
    </w:p>
    <w:p w14:paraId="5148EDAC" w14:textId="77777777" w:rsidR="00DA448F" w:rsidRDefault="002067E3">
      <w:pPr>
        <w:pStyle w:val="Ttulo1"/>
      </w:pPr>
      <w:r>
        <w:lastRenderedPageBreak/>
        <w:t>2. Acceso al sistema</w:t>
      </w:r>
    </w:p>
    <w:p w14:paraId="75D2C4B6" w14:textId="77777777" w:rsidR="00DA448F" w:rsidRDefault="002067E3">
      <w:pPr>
        <w:pStyle w:val="Ttulo2"/>
      </w:pPr>
      <w:r>
        <w:t>2.1 Iniciar sesión</w:t>
      </w:r>
    </w:p>
    <w:p w14:paraId="31D1632B" w14:textId="77777777" w:rsidR="00DA448F" w:rsidRDefault="002067E3">
      <w:pPr>
        <w:spacing w:before="60" w:after="100"/>
      </w:pPr>
      <w:r>
        <w:t>Para acceder a la aplicación, sigue estos pasos:</w:t>
      </w:r>
    </w:p>
    <w:p w14:paraId="48D63592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Abre tu navegador y dirígete a: http://localhost:3000</w:t>
      </w:r>
    </w:p>
    <w:p w14:paraId="5CD210C8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Se mostrará la pantalla de Inicio de Sesión con los campos Usuario y Contraseña.</w:t>
      </w:r>
    </w:p>
    <w:p w14:paraId="01DAB455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 xml:space="preserve">Ingresa tus credenciales (por defecto: usuario </w:t>
      </w:r>
      <w:proofErr w:type="spellStart"/>
      <w:r>
        <w:t>admin</w:t>
      </w:r>
      <w:proofErr w:type="spellEnd"/>
      <w:r>
        <w:t>, contraseña 1234).</w:t>
      </w:r>
    </w:p>
    <w:p w14:paraId="3E44D508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Presiona el botón Ingresar o pulsa la tecla Enter.</w:t>
      </w:r>
    </w:p>
    <w:p w14:paraId="71AD5791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Si las credenciales son correctas, serás redirigido al Panel de Diagramas.</w:t>
      </w:r>
    </w:p>
    <w:p w14:paraId="22054758" w14:textId="77777777" w:rsidR="00DA448F" w:rsidRDefault="00DA448F">
      <w:pPr>
        <w:spacing w:before="80" w:after="80"/>
      </w:pPr>
    </w:p>
    <w:p w14:paraId="3F8EC393" w14:textId="77777777" w:rsidR="00DA448F" w:rsidRDefault="002067E3">
      <w:pPr>
        <w:pBdr>
          <w:left w:val="single" w:sz="8" w:space="4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2563EB"/>
        </w:rPr>
        <w:t xml:space="preserve">Nota: </w:t>
      </w:r>
      <w:r>
        <w:rPr>
          <w:color w:val="1E3A5F"/>
        </w:rPr>
        <w:t xml:space="preserve">Si aparece el mensaje “No se pudo conectar al servidor”, verifica que el </w:t>
      </w:r>
      <w:proofErr w:type="spellStart"/>
      <w:r>
        <w:rPr>
          <w:color w:val="1E3A5F"/>
        </w:rPr>
        <w:t>backend</w:t>
      </w:r>
      <w:proofErr w:type="spellEnd"/>
      <w:r>
        <w:rPr>
          <w:color w:val="1E3A5F"/>
        </w:rPr>
        <w:t xml:space="preserve"> esté corriendo en NetBeans y que MySQL esté activo.</w:t>
      </w:r>
    </w:p>
    <w:p w14:paraId="62F1B89D" w14:textId="77777777" w:rsidR="00DA448F" w:rsidRDefault="00DA448F">
      <w:pPr>
        <w:spacing w:before="80" w:after="80"/>
      </w:pPr>
    </w:p>
    <w:p w14:paraId="6E44538C" w14:textId="77777777" w:rsidR="00DA448F" w:rsidRDefault="002067E3">
      <w:pPr>
        <w:pStyle w:val="Ttulo2"/>
      </w:pPr>
      <w:r>
        <w:t>2.2 Cerrar sesión</w:t>
      </w:r>
    </w:p>
    <w:p w14:paraId="4E460D02" w14:textId="77777777" w:rsidR="00DA448F" w:rsidRDefault="002067E3">
      <w:pPr>
        <w:spacing w:before="60" w:after="100"/>
      </w:pPr>
      <w:r>
        <w:t>Para salir de la aplicación, haz clic en el botón Cerrar sesión ubicado en la esquina superior derecha de cualquier página. Serás redirigido a la pantalla de inicio de sesión.</w:t>
      </w:r>
    </w:p>
    <w:p w14:paraId="706DD5F9" w14:textId="77777777" w:rsidR="00DA448F" w:rsidRDefault="00DA448F">
      <w:pPr>
        <w:spacing w:before="80" w:after="80"/>
      </w:pPr>
    </w:p>
    <w:p w14:paraId="40B69FE7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392130DE" w14:textId="77777777" w:rsidR="00DA448F" w:rsidRDefault="002067E3">
      <w:r>
        <w:br w:type="page"/>
      </w:r>
    </w:p>
    <w:p w14:paraId="495C8738" w14:textId="77777777" w:rsidR="00DA448F" w:rsidRDefault="002067E3">
      <w:pPr>
        <w:pStyle w:val="Ttulo1"/>
      </w:pPr>
      <w:r>
        <w:lastRenderedPageBreak/>
        <w:t>3. Panel de Diagramas</w:t>
      </w:r>
    </w:p>
    <w:p w14:paraId="7DBC4FA0" w14:textId="77777777" w:rsidR="00DA448F" w:rsidRDefault="002067E3">
      <w:pPr>
        <w:spacing w:before="60" w:after="100"/>
      </w:pPr>
      <w:r>
        <w:t>Al iniciar sesión exitosamente, se muestra el Panel de Diagramas, que es la pantalla principal de la aplicación. Desde aquí puedes acceder a todas las funcionalidades del sistema.</w:t>
      </w:r>
    </w:p>
    <w:p w14:paraId="3C4796A0" w14:textId="77777777" w:rsidR="00DA448F" w:rsidRDefault="00DA448F">
      <w:pPr>
        <w:spacing w:before="80" w:after="80"/>
      </w:pPr>
    </w:p>
    <w:p w14:paraId="216A4860" w14:textId="77777777" w:rsidR="00DA448F" w:rsidRDefault="002067E3">
      <w:pPr>
        <w:pStyle w:val="Ttulo2"/>
      </w:pPr>
      <w:r>
        <w:t>3.1 Acciones rápidas</w:t>
      </w:r>
    </w:p>
    <w:p w14:paraId="056752F6" w14:textId="77777777" w:rsidR="00DA448F" w:rsidRDefault="002067E3">
      <w:pPr>
        <w:spacing w:before="60" w:after="100"/>
      </w:pPr>
      <w:r>
        <w:t>En la parte superior del panel se encuentran dos botones de acceso rápido:</w:t>
      </w:r>
    </w:p>
    <w:p w14:paraId="67E650CD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Crear diagrama: abre el editor para diseñar un nuevo diagrama de flujo.</w:t>
      </w:r>
    </w:p>
    <w:p w14:paraId="09B6B379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Ver diagrama: abre la graficadora para visualizar un diagrama existente.</w:t>
      </w:r>
    </w:p>
    <w:p w14:paraId="410FEB1E" w14:textId="77777777" w:rsidR="00DA448F" w:rsidRDefault="00DA448F">
      <w:pPr>
        <w:spacing w:before="80" w:after="80"/>
      </w:pPr>
    </w:p>
    <w:p w14:paraId="1ABBC6A7" w14:textId="77777777" w:rsidR="00DA448F" w:rsidRDefault="002067E3">
      <w:pPr>
        <w:pStyle w:val="Ttulo2"/>
      </w:pPr>
      <w:r>
        <w:t>3.2 Tabla de diagramas</w:t>
      </w:r>
    </w:p>
    <w:p w14:paraId="30C0A599" w14:textId="77777777" w:rsidR="00DA448F" w:rsidRDefault="002067E3">
      <w:pPr>
        <w:spacing w:before="60" w:after="100"/>
      </w:pPr>
      <w:r>
        <w:t>Debajo de las acciones rápidas se muestra la tabla con todos los diagramas guardados. La tabla contiene las siguientes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DA448F" w14:paraId="1F07DD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982" w14:textId="77777777" w:rsidR="00DA448F" w:rsidRDefault="002067E3">
            <w:r>
              <w:rPr>
                <w:b/>
                <w:bCs/>
              </w:rPr>
              <w:t>Columna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D2A4" w14:textId="77777777" w:rsidR="00DA448F" w:rsidRDefault="002067E3">
            <w:r>
              <w:rPr>
                <w:b/>
                <w:bCs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C56E" w14:textId="77777777" w:rsidR="00DA448F" w:rsidRDefault="002067E3">
            <w:r>
              <w:rPr>
                <w:b/>
                <w:bCs/>
              </w:rPr>
              <w:t>Acción disponible</w:t>
            </w:r>
          </w:p>
        </w:tc>
      </w:tr>
      <w:tr w:rsidR="00DA448F" w14:paraId="589A36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E871" w14:textId="77777777" w:rsidR="00DA448F" w:rsidRDefault="002067E3">
            <w:r>
              <w:t>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FE9B" w14:textId="77777777" w:rsidR="00DA448F" w:rsidRDefault="002067E3">
            <w:r>
              <w:t>Identificador único del diagrama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6C0E" w14:textId="77777777" w:rsidR="00DA448F" w:rsidRDefault="002067E3">
            <w:r>
              <w:t>—</w:t>
            </w:r>
          </w:p>
        </w:tc>
      </w:tr>
      <w:tr w:rsidR="00DA448F" w14:paraId="3C8D77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FE52" w14:textId="77777777" w:rsidR="00DA448F" w:rsidRDefault="002067E3">
            <w:r>
              <w:t>Nombre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6296" w14:textId="77777777" w:rsidR="00DA448F" w:rsidRDefault="002067E3">
            <w:r>
              <w:t>Título asignado al diagrama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E352" w14:textId="77777777" w:rsidR="00DA448F" w:rsidRDefault="002067E3">
            <w:r>
              <w:t>—</w:t>
            </w:r>
          </w:p>
        </w:tc>
      </w:tr>
      <w:tr w:rsidR="00DA448F" w14:paraId="27BC9A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A0B0" w14:textId="77777777" w:rsidR="00DA448F" w:rsidRDefault="002067E3">
            <w:r>
              <w:t>Ver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3D74" w14:textId="77777777" w:rsidR="00DA448F" w:rsidRDefault="002067E3">
            <w:r>
              <w:t>Visualiza el diagrama en la graficadora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69DA" w14:textId="77777777" w:rsidR="00DA448F" w:rsidRDefault="002067E3">
            <w:r>
              <w:t>Botón azul</w:t>
            </w:r>
          </w:p>
        </w:tc>
      </w:tr>
      <w:tr w:rsidR="00DA448F" w14:paraId="34B5C2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07D8" w14:textId="77777777" w:rsidR="00DA448F" w:rsidRDefault="002067E3">
            <w:r>
              <w:t>Editar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A9AF" w14:textId="77777777" w:rsidR="00DA448F" w:rsidRDefault="002067E3">
            <w:r>
              <w:t>Abre el editor con el diagrama cargado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6B99" w14:textId="77777777" w:rsidR="00DA448F" w:rsidRDefault="002067E3">
            <w:r>
              <w:t>Botón amarillo</w:t>
            </w:r>
          </w:p>
        </w:tc>
      </w:tr>
      <w:tr w:rsidR="00DA448F" w14:paraId="03CF96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9ECC" w14:textId="77777777" w:rsidR="00DA448F" w:rsidRDefault="002067E3">
            <w:r>
              <w:t>Eliminar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D2FF" w14:textId="77777777" w:rsidR="00DA448F" w:rsidRDefault="002067E3">
            <w:r>
              <w:t>Elimina el diagrama después de confirmar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6723" w14:textId="77777777" w:rsidR="00DA448F" w:rsidRDefault="002067E3">
            <w:r>
              <w:t>Botón rojo</w:t>
            </w:r>
          </w:p>
        </w:tc>
      </w:tr>
    </w:tbl>
    <w:p w14:paraId="4DBF902F" w14:textId="77777777" w:rsidR="00DA448F" w:rsidRDefault="00DA448F">
      <w:pPr>
        <w:spacing w:before="80" w:after="80"/>
      </w:pPr>
    </w:p>
    <w:p w14:paraId="490B4240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4FF96FA9" w14:textId="77777777" w:rsidR="00DA448F" w:rsidRDefault="002067E3">
      <w:r>
        <w:br w:type="page"/>
      </w:r>
    </w:p>
    <w:p w14:paraId="2F3D7B24" w14:textId="77777777" w:rsidR="00DA448F" w:rsidRDefault="002067E3">
      <w:pPr>
        <w:pStyle w:val="Ttulo1"/>
      </w:pPr>
      <w:r>
        <w:lastRenderedPageBreak/>
        <w:t>4. Crear un diagrama</w:t>
      </w:r>
    </w:p>
    <w:p w14:paraId="64A9D843" w14:textId="77777777" w:rsidR="00DA448F" w:rsidRDefault="002067E3">
      <w:pPr>
        <w:spacing w:before="60" w:after="100"/>
      </w:pPr>
      <w:r>
        <w:t>Para crear un nuevo diagrama de flujo, haz clic en Crear diagrama desde el panel principal. Se abrirá el editor visual.</w:t>
      </w:r>
    </w:p>
    <w:p w14:paraId="62DA676B" w14:textId="77777777" w:rsidR="00DA448F" w:rsidRDefault="00DA448F">
      <w:pPr>
        <w:spacing w:before="80" w:after="80"/>
      </w:pPr>
    </w:p>
    <w:p w14:paraId="6FBE4EFB" w14:textId="77777777" w:rsidR="00DA448F" w:rsidRDefault="002067E3">
      <w:pPr>
        <w:pStyle w:val="Ttulo2"/>
      </w:pPr>
      <w:r>
        <w:t>4.1 Asignar nombre</w:t>
      </w:r>
    </w:p>
    <w:p w14:paraId="72E8EE96" w14:textId="77777777" w:rsidR="00DA448F" w:rsidRDefault="002067E3">
      <w:pPr>
        <w:spacing w:before="60" w:after="100"/>
      </w:pPr>
      <w:r>
        <w:t>En el campo Nombre del diagrama (panel izquierdo), escribe el título que identificará al diagrama. Este campo es obligatorio para guardar.</w:t>
      </w:r>
    </w:p>
    <w:p w14:paraId="6D15F6FC" w14:textId="77777777" w:rsidR="00DA448F" w:rsidRDefault="00DA448F">
      <w:pPr>
        <w:spacing w:before="80" w:after="80"/>
      </w:pPr>
    </w:p>
    <w:p w14:paraId="7EB1238B" w14:textId="77777777" w:rsidR="00DA448F" w:rsidRDefault="002067E3">
      <w:pPr>
        <w:pStyle w:val="Ttulo2"/>
      </w:pPr>
      <w:r>
        <w:t>4.2 Agregar nodos</w:t>
      </w:r>
    </w:p>
    <w:p w14:paraId="6CAD9164" w14:textId="77777777" w:rsidR="00DA448F" w:rsidRDefault="002067E3">
      <w:pPr>
        <w:spacing w:before="60" w:after="100"/>
      </w:pPr>
      <w:r>
        <w:t>Los nodos representan los elementos del diagrama de flujo. Para agregar uno:</w:t>
      </w:r>
    </w:p>
    <w:p w14:paraId="59AF99F2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Selecciona el tipo de nodo en el menú desplegable.</w:t>
      </w:r>
    </w:p>
    <w:p w14:paraId="40B1B30E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Escribe el texto que aparecerá dentro del nodo.</w:t>
      </w:r>
    </w:p>
    <w:p w14:paraId="7C2EE744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Presiona el botón + Agregar nodo o pulsa Enter.</w:t>
      </w:r>
    </w:p>
    <w:p w14:paraId="2E6B0AF9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 xml:space="preserve">El nodo aparecerá en el </w:t>
      </w:r>
      <w:proofErr w:type="spellStart"/>
      <w:r>
        <w:t>canvas</w:t>
      </w:r>
      <w:proofErr w:type="spellEnd"/>
      <w:r>
        <w:t>. Puedes arrastrarlo para reposicionarlo.</w:t>
      </w:r>
    </w:p>
    <w:p w14:paraId="5B90C241" w14:textId="77777777" w:rsidR="00DA448F" w:rsidRDefault="00DA448F">
      <w:pPr>
        <w:spacing w:before="80" w:after="80"/>
      </w:pPr>
    </w:p>
    <w:p w14:paraId="5B79229C" w14:textId="77777777" w:rsidR="00DA448F" w:rsidRDefault="002067E3">
      <w:pPr>
        <w:pStyle w:val="Ttulo2"/>
      </w:pPr>
      <w:r>
        <w:t>4.3 Tipos de nodos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DA448F" w14:paraId="3A91E1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A332" w14:textId="77777777" w:rsidR="00DA448F" w:rsidRDefault="002067E3">
            <w:r>
              <w:rPr>
                <w:b/>
                <w:bCs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9DE9" w14:textId="77777777" w:rsidR="00DA448F" w:rsidRDefault="002067E3">
            <w:r>
              <w:rPr>
                <w:b/>
                <w:bCs/>
              </w:rPr>
              <w:t>Color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F14C" w14:textId="77777777" w:rsidR="00DA448F" w:rsidRDefault="002067E3">
            <w:r>
              <w:rPr>
                <w:b/>
                <w:bCs/>
              </w:rPr>
              <w:t>Descripción</w:t>
            </w:r>
          </w:p>
        </w:tc>
      </w:tr>
      <w:tr w:rsidR="00DA448F" w14:paraId="0E4355A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06EB" w14:textId="77777777" w:rsidR="00DA448F" w:rsidRDefault="002067E3">
            <w:r>
              <w:t>Inicio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29B6" w14:textId="77777777" w:rsidR="00DA448F" w:rsidRDefault="002067E3">
            <w:r>
              <w:t>Verde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D168" w14:textId="77777777" w:rsidR="00DA448F" w:rsidRDefault="002067E3">
            <w:r>
              <w:t>Punto de inicio del flujo (forma elíptica)</w:t>
            </w:r>
          </w:p>
        </w:tc>
      </w:tr>
      <w:tr w:rsidR="00DA448F" w14:paraId="370CD6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D477" w14:textId="77777777" w:rsidR="00DA448F" w:rsidRDefault="002067E3">
            <w:r>
              <w:t>Fin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A92D" w14:textId="77777777" w:rsidR="00DA448F" w:rsidRDefault="002067E3">
            <w:r>
              <w:t>Rojo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1C49" w14:textId="77777777" w:rsidR="00DA448F" w:rsidRDefault="002067E3">
            <w:r>
              <w:t>Punto final del flujo (forma elíptica)</w:t>
            </w:r>
          </w:p>
        </w:tc>
      </w:tr>
      <w:tr w:rsidR="00DA448F" w14:paraId="6823D6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2FEF" w14:textId="77777777" w:rsidR="00DA448F" w:rsidRDefault="002067E3">
            <w:r>
              <w:t>Proceso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8578" w14:textId="77777777" w:rsidR="00DA448F" w:rsidRDefault="002067E3">
            <w:r>
              <w:t>Azul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156C" w14:textId="77777777" w:rsidR="00DA448F" w:rsidRDefault="002067E3">
            <w:r>
              <w:t>Operación o tarea (rectángulo)</w:t>
            </w:r>
          </w:p>
        </w:tc>
      </w:tr>
      <w:tr w:rsidR="00DA448F" w14:paraId="66A9A0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404B" w14:textId="77777777" w:rsidR="00DA448F" w:rsidRDefault="002067E3">
            <w:r>
              <w:t>Decisión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51EA" w14:textId="77777777" w:rsidR="00DA448F" w:rsidRDefault="002067E3">
            <w:r>
              <w:t>Amarillo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6196" w14:textId="77777777" w:rsidR="00DA448F" w:rsidRDefault="002067E3">
            <w:r>
              <w:t>Condición o pregunta (rombo)</w:t>
            </w:r>
          </w:p>
        </w:tc>
      </w:tr>
      <w:tr w:rsidR="00DA448F" w14:paraId="46299EB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810B" w14:textId="77777777" w:rsidR="00DA448F" w:rsidRDefault="002067E3">
            <w:r>
              <w:t>Entrada/Salida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3534" w14:textId="77777777" w:rsidR="00DA448F" w:rsidRDefault="002067E3">
            <w:r>
              <w:t>Morado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B3D4" w14:textId="77777777" w:rsidR="00DA448F" w:rsidRDefault="002067E3">
            <w:r>
              <w:t>Lectura o escritura de datos (paralelogramo)</w:t>
            </w:r>
          </w:p>
        </w:tc>
      </w:tr>
      <w:tr w:rsidR="00DA448F" w14:paraId="653FE7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8084" w14:textId="77777777" w:rsidR="00DA448F" w:rsidRDefault="002067E3">
            <w:r>
              <w:t>Conector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2936" w14:textId="77777777" w:rsidR="00DA448F" w:rsidRDefault="002067E3">
            <w:r>
              <w:t>Azul claro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CD9C" w14:textId="77777777" w:rsidR="00DA448F" w:rsidRDefault="002067E3">
            <w:r>
              <w:t>Une partes del diagrama (círculo)</w:t>
            </w:r>
          </w:p>
        </w:tc>
      </w:tr>
    </w:tbl>
    <w:p w14:paraId="5F9E80A3" w14:textId="77777777" w:rsidR="00DA448F" w:rsidRDefault="00DA448F">
      <w:pPr>
        <w:spacing w:before="80" w:after="80"/>
      </w:pPr>
    </w:p>
    <w:p w14:paraId="5EB9DBF5" w14:textId="77777777" w:rsidR="00DA448F" w:rsidRDefault="002067E3">
      <w:pPr>
        <w:pStyle w:val="Ttulo2"/>
      </w:pPr>
      <w:r>
        <w:t>4.4 Conectar nodos</w:t>
      </w:r>
    </w:p>
    <w:p w14:paraId="1B3831AE" w14:textId="77777777" w:rsidR="00DA448F" w:rsidRDefault="002067E3">
      <w:pPr>
        <w:spacing w:before="60" w:after="100"/>
      </w:pPr>
      <w:r>
        <w:t>Para agregar una flecha de conexión entre dos nodos:</w:t>
      </w:r>
    </w:p>
    <w:p w14:paraId="55D6945C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Opcionalmente, escribe una etiqueta en el campo Etiqueta (por ejemplo: Sí o No para ramas de decisión).</w:t>
      </w:r>
    </w:p>
    <w:p w14:paraId="24067773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el botón Modo conexión.</w:t>
      </w:r>
    </w:p>
    <w:p w14:paraId="27212B14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el nodo de origen (se resaltará).</w:t>
      </w:r>
    </w:p>
    <w:p w14:paraId="3E7E6FDD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el nodo de destino. La conexión se creará automáticamente.</w:t>
      </w:r>
    </w:p>
    <w:p w14:paraId="139643B6" w14:textId="77777777" w:rsidR="00DA448F" w:rsidRDefault="00DA448F">
      <w:pPr>
        <w:spacing w:before="80" w:after="80"/>
      </w:pPr>
    </w:p>
    <w:p w14:paraId="06B0491B" w14:textId="77777777" w:rsidR="00DA448F" w:rsidRDefault="002067E3">
      <w:pPr>
        <w:pBdr>
          <w:left w:val="single" w:sz="8" w:space="4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2563EB"/>
        </w:rPr>
        <w:t xml:space="preserve">Nota: </w:t>
      </w:r>
      <w:r>
        <w:rPr>
          <w:color w:val="1E3A5F"/>
        </w:rPr>
        <w:t>El modo conexión se desactiva automáticamente al crear la conexión.</w:t>
      </w:r>
    </w:p>
    <w:p w14:paraId="33F135D3" w14:textId="77777777" w:rsidR="00DA448F" w:rsidRDefault="00DA448F">
      <w:pPr>
        <w:spacing w:before="80" w:after="80"/>
      </w:pPr>
    </w:p>
    <w:p w14:paraId="47AAAF27" w14:textId="77777777" w:rsidR="00DA448F" w:rsidRDefault="002067E3">
      <w:pPr>
        <w:pStyle w:val="Ttulo2"/>
      </w:pPr>
      <w:r>
        <w:t>4.5 Eliminar un nodo</w:t>
      </w:r>
    </w:p>
    <w:p w14:paraId="7A0E3A4A" w14:textId="77777777" w:rsidR="00DA448F" w:rsidRDefault="002067E3">
      <w:pPr>
        <w:spacing w:before="60" w:after="100"/>
      </w:pPr>
      <w:r>
        <w:lastRenderedPageBreak/>
        <w:t xml:space="preserve">Para eliminar un nodo del </w:t>
      </w:r>
      <w:proofErr w:type="spellStart"/>
      <w:r>
        <w:t>canvas</w:t>
      </w:r>
      <w:proofErr w:type="spellEnd"/>
      <w:r>
        <w:t>:</w:t>
      </w:r>
    </w:p>
    <w:p w14:paraId="0EDF21E5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sobre el nodo que deseas eliminar (se resaltará con borde blanco).</w:t>
      </w:r>
    </w:p>
    <w:p w14:paraId="21240F28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En el panel izquierdo aparecerá la opción Eliminar nodo.</w:t>
      </w:r>
    </w:p>
    <w:p w14:paraId="7F663783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ese botón. El nodo y sus conexiones se eliminarán.</w:t>
      </w:r>
    </w:p>
    <w:p w14:paraId="0F6C8F75" w14:textId="77777777" w:rsidR="00DA448F" w:rsidRDefault="00DA448F">
      <w:pPr>
        <w:spacing w:before="80" w:after="80"/>
      </w:pPr>
    </w:p>
    <w:p w14:paraId="52C84083" w14:textId="77777777" w:rsidR="00DA448F" w:rsidRDefault="002067E3">
      <w:pPr>
        <w:pStyle w:val="Ttulo2"/>
      </w:pPr>
      <w:r>
        <w:t>4.6 Guardar el diagrama</w:t>
      </w:r>
    </w:p>
    <w:p w14:paraId="675FC697" w14:textId="77777777" w:rsidR="00DA448F" w:rsidRDefault="002067E3">
      <w:pPr>
        <w:spacing w:before="60" w:after="100"/>
      </w:pPr>
      <w:r>
        <w:t>Una vez que el diagrama esté listo, haz clic en el botón Guardar diagrama. Si el proceso es exitoso, verás el mensaje “Diagrama guardado correctamente” y serás redirigido al panel principal.</w:t>
      </w:r>
    </w:p>
    <w:p w14:paraId="6052895D" w14:textId="77777777" w:rsidR="00DA448F" w:rsidRDefault="00DA448F">
      <w:pPr>
        <w:spacing w:before="80" w:after="80"/>
      </w:pPr>
    </w:p>
    <w:p w14:paraId="596C8DF3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348E82F6" w14:textId="77777777" w:rsidR="00DA448F" w:rsidRDefault="002067E3">
      <w:r>
        <w:br w:type="page"/>
      </w:r>
    </w:p>
    <w:p w14:paraId="5A42EF7B" w14:textId="77777777" w:rsidR="00DA448F" w:rsidRDefault="002067E3">
      <w:pPr>
        <w:pStyle w:val="Ttulo1"/>
      </w:pPr>
      <w:r>
        <w:lastRenderedPageBreak/>
        <w:t>5. Visualizar un diagrama</w:t>
      </w:r>
    </w:p>
    <w:p w14:paraId="54EA32E6" w14:textId="77777777" w:rsidR="00DA448F" w:rsidRDefault="002067E3">
      <w:pPr>
        <w:spacing w:before="60" w:after="100"/>
      </w:pPr>
      <w:r>
        <w:t>Puedes visualizar un diagrama de dos formas:</w:t>
      </w:r>
    </w:p>
    <w:p w14:paraId="37AF8D01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Desde el panel principal: haz clic en el botón Ver de la fila correspondiente en la tabla.</w:t>
      </w:r>
    </w:p>
    <w:p w14:paraId="64C124F8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Desde el acceso rápido: haz clic en Ver diagrama y selecciona el diagrama del menú desplegable.</w:t>
      </w:r>
    </w:p>
    <w:p w14:paraId="60B4347B" w14:textId="77777777" w:rsidR="00DA448F" w:rsidRDefault="00DA448F">
      <w:pPr>
        <w:spacing w:before="80" w:after="80"/>
      </w:pPr>
    </w:p>
    <w:p w14:paraId="7C4E2C38" w14:textId="77777777" w:rsidR="00DA448F" w:rsidRDefault="002067E3">
      <w:pPr>
        <w:pStyle w:val="Ttulo2"/>
      </w:pPr>
      <w:r>
        <w:t>5.1 Uso de la graficadora</w:t>
      </w:r>
    </w:p>
    <w:p w14:paraId="5E0362DE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Selecciona un diagrama en el menú desplegable.</w:t>
      </w:r>
    </w:p>
    <w:p w14:paraId="42F4C8AC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el botón Visualizar.</w:t>
      </w:r>
    </w:p>
    <w:p w14:paraId="43C34926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 xml:space="preserve">El diagrama se renderizará en el </w:t>
      </w:r>
      <w:proofErr w:type="spellStart"/>
      <w:r>
        <w:t>canvas</w:t>
      </w:r>
      <w:proofErr w:type="spellEnd"/>
      <w:r>
        <w:t xml:space="preserve"> con todos sus nodos y conexiones.</w:t>
      </w:r>
    </w:p>
    <w:p w14:paraId="35DA0867" w14:textId="77777777" w:rsidR="00DA448F" w:rsidRDefault="00DA448F">
      <w:pPr>
        <w:spacing w:before="80" w:after="80"/>
      </w:pPr>
    </w:p>
    <w:p w14:paraId="088129D8" w14:textId="77777777" w:rsidR="00DA448F" w:rsidRDefault="002067E3">
      <w:pPr>
        <w:spacing w:before="60" w:after="100"/>
      </w:pPr>
      <w:r>
        <w:t xml:space="preserve">En la parte inferior del </w:t>
      </w:r>
      <w:proofErr w:type="spellStart"/>
      <w:r>
        <w:t>canvas</w:t>
      </w:r>
      <w:proofErr w:type="spellEnd"/>
      <w:r>
        <w:t xml:space="preserve"> se muestra una leyenda con los colores correspondientes a cada tipo de nodo.</w:t>
      </w:r>
    </w:p>
    <w:p w14:paraId="5E2EEF73" w14:textId="77777777" w:rsidR="00DA448F" w:rsidRDefault="00DA448F">
      <w:pPr>
        <w:spacing w:before="80" w:after="80"/>
      </w:pPr>
    </w:p>
    <w:p w14:paraId="49A50085" w14:textId="77777777" w:rsidR="00DA448F" w:rsidRDefault="002067E3">
      <w:pPr>
        <w:pBdr>
          <w:left w:val="single" w:sz="8" w:space="4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2563EB"/>
        </w:rPr>
        <w:t xml:space="preserve">Nota: </w:t>
      </w:r>
      <w:r>
        <w:rPr>
          <w:color w:val="1E3A5F"/>
        </w:rPr>
        <w:t xml:space="preserve">Si el diagrama es muy grande, puedes hacer </w:t>
      </w:r>
      <w:proofErr w:type="spellStart"/>
      <w:r>
        <w:rPr>
          <w:color w:val="1E3A5F"/>
        </w:rPr>
        <w:t>scroll</w:t>
      </w:r>
      <w:proofErr w:type="spellEnd"/>
      <w:r>
        <w:rPr>
          <w:color w:val="1E3A5F"/>
        </w:rPr>
        <w:t xml:space="preserve"> horizontal y vertical dentro del </w:t>
      </w:r>
      <w:proofErr w:type="spellStart"/>
      <w:r>
        <w:rPr>
          <w:color w:val="1E3A5F"/>
        </w:rPr>
        <w:t>canvas</w:t>
      </w:r>
      <w:proofErr w:type="spellEnd"/>
      <w:r>
        <w:rPr>
          <w:color w:val="1E3A5F"/>
        </w:rPr>
        <w:t>.</w:t>
      </w:r>
    </w:p>
    <w:p w14:paraId="5A11BDD0" w14:textId="77777777" w:rsidR="00DA448F" w:rsidRDefault="00DA448F">
      <w:pPr>
        <w:spacing w:before="80" w:after="80"/>
      </w:pPr>
    </w:p>
    <w:p w14:paraId="75ABCA0C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5A73275E" w14:textId="77777777" w:rsidR="00DA448F" w:rsidRDefault="002067E3">
      <w:r>
        <w:br w:type="page"/>
      </w:r>
    </w:p>
    <w:p w14:paraId="0EBA287A" w14:textId="77777777" w:rsidR="00DA448F" w:rsidRDefault="002067E3">
      <w:pPr>
        <w:pStyle w:val="Ttulo1"/>
      </w:pPr>
      <w:r>
        <w:lastRenderedPageBreak/>
        <w:t>6. Editar un diagrama</w:t>
      </w:r>
    </w:p>
    <w:p w14:paraId="16AF964E" w14:textId="77777777" w:rsidR="00DA448F" w:rsidRDefault="002067E3">
      <w:pPr>
        <w:spacing w:before="60" w:after="100"/>
      </w:pPr>
      <w:r>
        <w:t>Para modificar un diagrama existente, haz clic en el botón Editar (amarillo) en la fila correspondiente de la tabla. Se abrirá el editor con el diagrama cargado.</w:t>
      </w:r>
    </w:p>
    <w:p w14:paraId="6925FAD6" w14:textId="77777777" w:rsidR="00DA448F" w:rsidRDefault="00DA448F">
      <w:pPr>
        <w:spacing w:before="80" w:after="80"/>
      </w:pPr>
    </w:p>
    <w:p w14:paraId="7114CF09" w14:textId="77777777" w:rsidR="00DA448F" w:rsidRDefault="002067E3">
      <w:pPr>
        <w:spacing w:before="60" w:after="100"/>
      </w:pPr>
      <w:r>
        <w:t>Desde el editor de modificación puedes:</w:t>
      </w:r>
    </w:p>
    <w:p w14:paraId="465790AB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Cambiar el nombre del diagrama.</w:t>
      </w:r>
    </w:p>
    <w:p w14:paraId="2855C877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Agregar nuevos nodos al diagrama existente.</w:t>
      </w:r>
    </w:p>
    <w:p w14:paraId="7DF8369F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Arrastrar los nodos para cambiar su posición.</w:t>
      </w:r>
    </w:p>
    <w:p w14:paraId="36547736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Agregar o quitar conexiones entre nodos.</w:t>
      </w:r>
    </w:p>
    <w:p w14:paraId="616E196C" w14:textId="77777777" w:rsidR="00DA448F" w:rsidRDefault="002067E3">
      <w:pPr>
        <w:pStyle w:val="Prrafodelista"/>
        <w:numPr>
          <w:ilvl w:val="0"/>
          <w:numId w:val="3"/>
        </w:numPr>
        <w:spacing w:before="40" w:after="40"/>
      </w:pPr>
      <w:r>
        <w:t>Eliminar nodos existentes (junto con sus conexiones).</w:t>
      </w:r>
    </w:p>
    <w:p w14:paraId="57D23706" w14:textId="77777777" w:rsidR="00DA448F" w:rsidRDefault="00DA448F">
      <w:pPr>
        <w:spacing w:before="80" w:after="80"/>
      </w:pPr>
    </w:p>
    <w:p w14:paraId="3695C582" w14:textId="77777777" w:rsidR="00DA448F" w:rsidRDefault="002067E3">
      <w:pPr>
        <w:spacing w:before="60" w:after="100"/>
      </w:pPr>
      <w:r>
        <w:t>Una vez realizados los cambios, haz clic en Guardar cambios para actualizar el diagrama en la base de datos.</w:t>
      </w:r>
    </w:p>
    <w:p w14:paraId="2AC6EE62" w14:textId="77777777" w:rsidR="00DA448F" w:rsidRDefault="00DA448F">
      <w:pPr>
        <w:spacing w:before="80" w:after="80"/>
      </w:pPr>
    </w:p>
    <w:p w14:paraId="2CB3FD7E" w14:textId="77777777" w:rsidR="00DA448F" w:rsidRDefault="002067E3">
      <w:pPr>
        <w:pBdr>
          <w:left w:val="single" w:sz="8" w:space="4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2563EB"/>
        </w:rPr>
        <w:t xml:space="preserve">Nota: </w:t>
      </w:r>
      <w:r>
        <w:rPr>
          <w:color w:val="1E3A5F"/>
        </w:rPr>
        <w:t>Al guardar los cambios, los nodos y conexiones anteriores se reemplazarán por los actuales. Verifica el diagrama antes de guardar.</w:t>
      </w:r>
    </w:p>
    <w:p w14:paraId="1010A717" w14:textId="77777777" w:rsidR="00DA448F" w:rsidRDefault="00DA448F">
      <w:pPr>
        <w:spacing w:before="80" w:after="80"/>
      </w:pPr>
    </w:p>
    <w:p w14:paraId="69E6C870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55A45B89" w14:textId="77777777" w:rsidR="00DA448F" w:rsidRDefault="002067E3">
      <w:pPr>
        <w:pStyle w:val="Ttulo1"/>
      </w:pPr>
      <w:r>
        <w:t>7. Eliminar un diagrama</w:t>
      </w:r>
    </w:p>
    <w:p w14:paraId="1D58715C" w14:textId="77777777" w:rsidR="00DA448F" w:rsidRDefault="002067E3">
      <w:pPr>
        <w:spacing w:before="60" w:after="100"/>
      </w:pPr>
      <w:r>
        <w:t>Para eliminar un diagrama de forma permanente:</w:t>
      </w:r>
    </w:p>
    <w:p w14:paraId="6501A10C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Localiza el diagrama en la tabla del panel principal.</w:t>
      </w:r>
    </w:p>
    <w:p w14:paraId="0A8C4645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el botón Eliminar (rojo).</w:t>
      </w:r>
    </w:p>
    <w:p w14:paraId="427070AD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Aparece un diálogo de confirmación con el nombre del diagrama.</w:t>
      </w:r>
    </w:p>
    <w:p w14:paraId="6E9F6BBF" w14:textId="77777777" w:rsidR="00DA448F" w:rsidRDefault="002067E3">
      <w:pPr>
        <w:pStyle w:val="Prrafodelista"/>
        <w:numPr>
          <w:ilvl w:val="0"/>
          <w:numId w:val="2"/>
        </w:numPr>
        <w:spacing w:before="60" w:after="60"/>
      </w:pPr>
      <w:r>
        <w:t>Haz clic en Aceptar para confirmar. El diagrama se eliminará de forma permanente.</w:t>
      </w:r>
    </w:p>
    <w:p w14:paraId="74F5627D" w14:textId="77777777" w:rsidR="00DA448F" w:rsidRDefault="00DA448F">
      <w:pPr>
        <w:spacing w:before="80" w:after="80"/>
      </w:pPr>
    </w:p>
    <w:p w14:paraId="04D04907" w14:textId="77777777" w:rsidR="00DA448F" w:rsidRDefault="002067E3">
      <w:pPr>
        <w:pBdr>
          <w:left w:val="single" w:sz="8" w:space="4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2563EB"/>
        </w:rPr>
        <w:t xml:space="preserve">Nota: </w:t>
      </w:r>
      <w:r>
        <w:rPr>
          <w:color w:val="1E3A5F"/>
        </w:rPr>
        <w:t>Esta acción no se puede deshacer. Asegúrate de querer eliminar el diagrama antes de confirmar.</w:t>
      </w:r>
    </w:p>
    <w:p w14:paraId="458E4F82" w14:textId="77777777" w:rsidR="00DA448F" w:rsidRDefault="00DA448F">
      <w:pPr>
        <w:spacing w:before="80" w:after="80"/>
      </w:pPr>
    </w:p>
    <w:p w14:paraId="7F8D1061" w14:textId="77777777" w:rsidR="00DA448F" w:rsidRDefault="00DA448F">
      <w:pPr>
        <w:pBdr>
          <w:bottom w:val="single" w:sz="4" w:space="1" w:color="CBD5E1"/>
        </w:pBdr>
        <w:spacing w:before="120" w:after="120"/>
      </w:pPr>
    </w:p>
    <w:p w14:paraId="61BA577E" w14:textId="77777777" w:rsidR="00DA448F" w:rsidRDefault="002067E3">
      <w:r>
        <w:br w:type="page"/>
      </w:r>
    </w:p>
    <w:p w14:paraId="44BB5929" w14:textId="77777777" w:rsidR="00DA448F" w:rsidRDefault="002067E3">
      <w:pPr>
        <w:pStyle w:val="Ttulo1"/>
      </w:pPr>
      <w:r>
        <w:lastRenderedPageBreak/>
        <w:t>8. Mensajes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A448F" w14:paraId="390A3B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524F" w14:textId="77777777" w:rsidR="00DA448F" w:rsidRDefault="002067E3">
            <w:r>
              <w:rPr>
                <w:b/>
                <w:bCs/>
              </w:rPr>
              <w:t>Mensaje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876C" w14:textId="77777777" w:rsidR="00DA448F" w:rsidRDefault="002067E3">
            <w:r>
              <w:rPr>
                <w:b/>
                <w:bCs/>
              </w:rPr>
              <w:t>Significado y solución</w:t>
            </w:r>
          </w:p>
        </w:tc>
      </w:tr>
      <w:tr w:rsidR="00DA448F" w14:paraId="695D66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CA91" w14:textId="77777777" w:rsidR="00DA448F" w:rsidRDefault="002067E3">
            <w:r>
              <w:t>No se pudo conectar al servidor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12E9" w14:textId="77777777" w:rsidR="00DA448F" w:rsidRDefault="002067E3"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no está corriendo. Verifica que Tomcat esté activo en NetBeans.</w:t>
            </w:r>
          </w:p>
        </w:tc>
      </w:tr>
      <w:tr w:rsidR="00DA448F" w14:paraId="5EC7EF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5327" w14:textId="77777777" w:rsidR="00DA448F" w:rsidRDefault="002067E3">
            <w:r>
              <w:t>Usuario o contraseña incorrectos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C8E6" w14:textId="77777777" w:rsidR="00DA448F" w:rsidRDefault="002067E3">
            <w:r>
              <w:t>Las credenciales ingresadas no coinciden. Verifica usuario y contraseña.</w:t>
            </w:r>
          </w:p>
        </w:tc>
      </w:tr>
      <w:tr w:rsidR="00DA448F" w14:paraId="74A066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7AF4" w14:textId="77777777" w:rsidR="00DA448F" w:rsidRDefault="002067E3">
            <w:r>
              <w:t>Diagrama guardado correctamente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AD0B" w14:textId="77777777" w:rsidR="00DA448F" w:rsidRDefault="002067E3">
            <w:r>
              <w:t>El diagrama se guardó con éxito en la base de datos.</w:t>
            </w:r>
          </w:p>
        </w:tc>
      </w:tr>
      <w:tr w:rsidR="00DA448F" w14:paraId="12723D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22F9" w14:textId="77777777" w:rsidR="00DA448F" w:rsidRDefault="002067E3">
            <w:r>
              <w:t>Diagrama actualizado correctamente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784F" w14:textId="77777777" w:rsidR="00DA448F" w:rsidRDefault="002067E3">
            <w:r>
              <w:t>Los cambios al diagrama se guardaron exitosamente.</w:t>
            </w:r>
          </w:p>
        </w:tc>
      </w:tr>
      <w:tr w:rsidR="00DA448F" w14:paraId="6BCA49B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5A0A" w14:textId="77777777" w:rsidR="00DA448F" w:rsidRDefault="002067E3">
            <w:r>
              <w:t>No se pudo eliminar el diagrama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0A4" w14:textId="77777777" w:rsidR="00DA448F" w:rsidRDefault="002067E3">
            <w:r>
              <w:t>Ocurrió un error en la base de datos. Verifica que MySQL esté activo.</w:t>
            </w:r>
          </w:p>
        </w:tc>
      </w:tr>
      <w:tr w:rsidR="00DA448F" w14:paraId="313627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6E55" w14:textId="77777777" w:rsidR="00DA448F" w:rsidRDefault="002067E3">
            <w:r>
              <w:t>No se pudo cargar el diagrama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9B1A" w14:textId="77777777" w:rsidR="00DA448F" w:rsidRDefault="002067E3">
            <w:r>
              <w:t xml:space="preserve">El </w:t>
            </w:r>
            <w:proofErr w:type="spellStart"/>
            <w:r>
              <w:t>servlet</w:t>
            </w:r>
            <w:proofErr w:type="spellEnd"/>
            <w:r>
              <w:t xml:space="preserve"> </w:t>
            </w:r>
            <w:proofErr w:type="spellStart"/>
            <w:r>
              <w:t>MostrarDiagrama</w:t>
            </w:r>
            <w:proofErr w:type="spellEnd"/>
            <w:r>
              <w:t xml:space="preserve"> no respondió correctamente. Verifica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0D0E3D81" w14:textId="77777777" w:rsidR="00DA448F" w:rsidRDefault="00DA448F">
      <w:pPr>
        <w:spacing w:before="240" w:after="80"/>
      </w:pPr>
    </w:p>
    <w:sectPr w:rsidR="00DA448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3064" w14:textId="77777777" w:rsidR="00F63D3B" w:rsidRDefault="00F63D3B">
      <w:r>
        <w:separator/>
      </w:r>
    </w:p>
  </w:endnote>
  <w:endnote w:type="continuationSeparator" w:id="0">
    <w:p w14:paraId="6308E717" w14:textId="77777777" w:rsidR="00F63D3B" w:rsidRDefault="00F63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F188" w14:textId="3F8FBCEE" w:rsidR="00DA448F" w:rsidRDefault="00DA448F">
    <w:pPr>
      <w:pBdr>
        <w:top w:val="single" w:sz="4" w:space="4" w:color="2563EB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B316" w14:textId="77777777" w:rsidR="00F63D3B" w:rsidRDefault="00F63D3B">
      <w:r>
        <w:separator/>
      </w:r>
    </w:p>
  </w:footnote>
  <w:footnote w:type="continuationSeparator" w:id="0">
    <w:p w14:paraId="0C1E3263" w14:textId="77777777" w:rsidR="00F63D3B" w:rsidRDefault="00F63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E001" w14:textId="3E4C0321" w:rsidR="00DA448F" w:rsidRDefault="00DA448F">
    <w:pPr>
      <w:pBdr>
        <w:bottom w:val="single" w:sz="4" w:space="4" w:color="2563EB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ADE"/>
    <w:multiLevelType w:val="hybridMultilevel"/>
    <w:tmpl w:val="EC32C01A"/>
    <w:lvl w:ilvl="0" w:tplc="57A247F2">
      <w:start w:val="1"/>
      <w:numFmt w:val="bullet"/>
      <w:lvlText w:val="•"/>
      <w:lvlJc w:val="left"/>
      <w:pPr>
        <w:ind w:left="720" w:hanging="360"/>
      </w:pPr>
    </w:lvl>
    <w:lvl w:ilvl="1" w:tplc="825A51F8">
      <w:numFmt w:val="decimal"/>
      <w:lvlText w:val=""/>
      <w:lvlJc w:val="left"/>
    </w:lvl>
    <w:lvl w:ilvl="2" w:tplc="F7343AD6">
      <w:numFmt w:val="decimal"/>
      <w:lvlText w:val=""/>
      <w:lvlJc w:val="left"/>
    </w:lvl>
    <w:lvl w:ilvl="3" w:tplc="99B67444">
      <w:numFmt w:val="decimal"/>
      <w:lvlText w:val=""/>
      <w:lvlJc w:val="left"/>
    </w:lvl>
    <w:lvl w:ilvl="4" w:tplc="CDC6AC8E">
      <w:numFmt w:val="decimal"/>
      <w:lvlText w:val=""/>
      <w:lvlJc w:val="left"/>
    </w:lvl>
    <w:lvl w:ilvl="5" w:tplc="36D600C8">
      <w:numFmt w:val="decimal"/>
      <w:lvlText w:val=""/>
      <w:lvlJc w:val="left"/>
    </w:lvl>
    <w:lvl w:ilvl="6" w:tplc="5FF82828">
      <w:numFmt w:val="decimal"/>
      <w:lvlText w:val=""/>
      <w:lvlJc w:val="left"/>
    </w:lvl>
    <w:lvl w:ilvl="7" w:tplc="F7785502">
      <w:numFmt w:val="decimal"/>
      <w:lvlText w:val=""/>
      <w:lvlJc w:val="left"/>
    </w:lvl>
    <w:lvl w:ilvl="8" w:tplc="C736E672">
      <w:numFmt w:val="decimal"/>
      <w:lvlText w:val=""/>
      <w:lvlJc w:val="left"/>
    </w:lvl>
  </w:abstractNum>
  <w:abstractNum w:abstractNumId="1" w15:restartNumberingAfterBreak="0">
    <w:nsid w:val="1B280594"/>
    <w:multiLevelType w:val="hybridMultilevel"/>
    <w:tmpl w:val="5CDE034A"/>
    <w:lvl w:ilvl="0" w:tplc="8D9AD8A2">
      <w:start w:val="1"/>
      <w:numFmt w:val="bullet"/>
      <w:lvlText w:val="●"/>
      <w:lvlJc w:val="left"/>
      <w:pPr>
        <w:ind w:left="720" w:hanging="360"/>
      </w:pPr>
    </w:lvl>
    <w:lvl w:ilvl="1" w:tplc="63123800">
      <w:start w:val="1"/>
      <w:numFmt w:val="bullet"/>
      <w:lvlText w:val="○"/>
      <w:lvlJc w:val="left"/>
      <w:pPr>
        <w:ind w:left="1440" w:hanging="360"/>
      </w:pPr>
    </w:lvl>
    <w:lvl w:ilvl="2" w:tplc="B24460C2">
      <w:start w:val="1"/>
      <w:numFmt w:val="bullet"/>
      <w:lvlText w:val="■"/>
      <w:lvlJc w:val="left"/>
      <w:pPr>
        <w:ind w:left="2160" w:hanging="360"/>
      </w:pPr>
    </w:lvl>
    <w:lvl w:ilvl="3" w:tplc="79A8A13A">
      <w:start w:val="1"/>
      <w:numFmt w:val="bullet"/>
      <w:lvlText w:val="●"/>
      <w:lvlJc w:val="left"/>
      <w:pPr>
        <w:ind w:left="2880" w:hanging="360"/>
      </w:pPr>
    </w:lvl>
    <w:lvl w:ilvl="4" w:tplc="C15091C8">
      <w:start w:val="1"/>
      <w:numFmt w:val="bullet"/>
      <w:lvlText w:val="○"/>
      <w:lvlJc w:val="left"/>
      <w:pPr>
        <w:ind w:left="3600" w:hanging="360"/>
      </w:pPr>
    </w:lvl>
    <w:lvl w:ilvl="5" w:tplc="377A9940">
      <w:start w:val="1"/>
      <w:numFmt w:val="bullet"/>
      <w:lvlText w:val="■"/>
      <w:lvlJc w:val="left"/>
      <w:pPr>
        <w:ind w:left="4320" w:hanging="360"/>
      </w:pPr>
    </w:lvl>
    <w:lvl w:ilvl="6" w:tplc="A28C41B8">
      <w:start w:val="1"/>
      <w:numFmt w:val="bullet"/>
      <w:lvlText w:val="●"/>
      <w:lvlJc w:val="left"/>
      <w:pPr>
        <w:ind w:left="5040" w:hanging="360"/>
      </w:pPr>
    </w:lvl>
    <w:lvl w:ilvl="7" w:tplc="9FACFDF4">
      <w:start w:val="1"/>
      <w:numFmt w:val="bullet"/>
      <w:lvlText w:val="●"/>
      <w:lvlJc w:val="left"/>
      <w:pPr>
        <w:ind w:left="5760" w:hanging="360"/>
      </w:pPr>
    </w:lvl>
    <w:lvl w:ilvl="8" w:tplc="1F66D3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468D8"/>
    <w:multiLevelType w:val="hybridMultilevel"/>
    <w:tmpl w:val="CC7687F6"/>
    <w:lvl w:ilvl="0" w:tplc="81FABBE2">
      <w:start w:val="1"/>
      <w:numFmt w:val="decimal"/>
      <w:lvlText w:val="%1."/>
      <w:lvlJc w:val="left"/>
      <w:pPr>
        <w:ind w:left="720" w:hanging="360"/>
      </w:pPr>
    </w:lvl>
    <w:lvl w:ilvl="1" w:tplc="454CEEAC">
      <w:numFmt w:val="decimal"/>
      <w:lvlText w:val=""/>
      <w:lvlJc w:val="left"/>
    </w:lvl>
    <w:lvl w:ilvl="2" w:tplc="D570BC4A">
      <w:numFmt w:val="decimal"/>
      <w:lvlText w:val=""/>
      <w:lvlJc w:val="left"/>
    </w:lvl>
    <w:lvl w:ilvl="3" w:tplc="037C0354">
      <w:numFmt w:val="decimal"/>
      <w:lvlText w:val=""/>
      <w:lvlJc w:val="left"/>
    </w:lvl>
    <w:lvl w:ilvl="4" w:tplc="1B1A28E2">
      <w:numFmt w:val="decimal"/>
      <w:lvlText w:val=""/>
      <w:lvlJc w:val="left"/>
    </w:lvl>
    <w:lvl w:ilvl="5" w:tplc="CE927034">
      <w:numFmt w:val="decimal"/>
      <w:lvlText w:val=""/>
      <w:lvlJc w:val="left"/>
    </w:lvl>
    <w:lvl w:ilvl="6" w:tplc="F560F98A">
      <w:numFmt w:val="decimal"/>
      <w:lvlText w:val=""/>
      <w:lvlJc w:val="left"/>
    </w:lvl>
    <w:lvl w:ilvl="7" w:tplc="BEF66BF6">
      <w:numFmt w:val="decimal"/>
      <w:lvlText w:val=""/>
      <w:lvlJc w:val="left"/>
    </w:lvl>
    <w:lvl w:ilvl="8" w:tplc="1E62E5D0">
      <w:numFmt w:val="decimal"/>
      <w:lvlText w:val=""/>
      <w:lvlJc w:val="left"/>
    </w:lvl>
  </w:abstractNum>
  <w:num w:numId="1" w16cid:durableId="972178464">
    <w:abstractNumId w:val="1"/>
    <w:lvlOverride w:ilvl="0">
      <w:startOverride w:val="1"/>
    </w:lvlOverride>
  </w:num>
  <w:num w:numId="2" w16cid:durableId="129371353">
    <w:abstractNumId w:val="2"/>
    <w:lvlOverride w:ilvl="0">
      <w:startOverride w:val="1"/>
    </w:lvlOverride>
  </w:num>
  <w:num w:numId="3" w16cid:durableId="1193417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48F"/>
    <w:rsid w:val="002067E3"/>
    <w:rsid w:val="002B1AA9"/>
    <w:rsid w:val="00633C26"/>
    <w:rsid w:val="00DA448F"/>
    <w:rsid w:val="00DA5B3C"/>
    <w:rsid w:val="00F6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7F9E"/>
  <w15:docId w15:val="{1B07BE09-2CD4-4A47-8A79-DD3FA362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56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5B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5B3C"/>
  </w:style>
  <w:style w:type="paragraph" w:styleId="Piedepgina">
    <w:name w:val="footer"/>
    <w:basedOn w:val="Normal"/>
    <w:link w:val="PiedepginaCar"/>
    <w:uiPriority w:val="99"/>
    <w:unhideWhenUsed/>
    <w:rsid w:val="00DA5B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1072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Javier Alejandro Colunga Aguilar</cp:lastModifiedBy>
  <cp:revision>2</cp:revision>
  <dcterms:created xsi:type="dcterms:W3CDTF">2026-06-20T23:48:00Z</dcterms:created>
  <dcterms:modified xsi:type="dcterms:W3CDTF">2026-06-20T23:48:00Z</dcterms:modified>
</cp:coreProperties>
</file>