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5B6670"/>
          <w:sz w:val="19"/>
        </w:rPr>
        <w:t>KILL BICHOS IA · FASE 2</w:t>
      </w:r>
    </w:p>
    <w:p>
      <w:pPr>
        <w:spacing w:after="40"/>
      </w:pPr>
      <w:r>
        <w:rPr>
          <w:b/>
          <w:i w:val="0"/>
          <w:color w:val="1F2A37"/>
          <w:sz w:val="48"/>
        </w:rPr>
        <w:t>Registro de sprints ejecutados</w:t>
      </w:r>
    </w:p>
    <w:p>
      <w:pPr>
        <w:spacing w:after="200"/>
      </w:pPr>
      <w:r>
        <w:rPr>
          <w:b w:val="0"/>
          <w:i w:val="0"/>
          <w:color w:val="5B6670"/>
          <w:sz w:val="24"/>
        </w:rPr>
        <w:t>Qué se hizo en cada semana de trabajo, quién lo hizo y con qué evidencia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2381"/>
        <w:gridCol w:w="7314"/>
      </w:tblGrid>
      <w:tr>
        <w:trPr>
          <w:cantSplit/>
        </w:trPr>
        <w:tc>
          <w:tcPr>
            <w:tcW w:type="dxa" w:w="2381"/>
            <w:shd w:val="clear" w:color="auto" w:fill="EEF4F1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Proyecto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Kill Bichos IA — agendamiento de visitas de control de plagas con agente de WhatsApp, panel web y app móvil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1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Equipo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Javier Lara Bustos, Juan Bórquez y Pedro Vergiu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1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Periodo cubierto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14 de septiembre al 22 de octubre de 2026 (último cambio registrado en Git)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1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Elaborado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26 de octubre de 2026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1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Fuentes</w:t>
            </w:r>
          </w:p>
        </w:tc>
        <w:tc>
          <w:tcPr>
            <w:tcW w:type="dxa" w:w="7313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Historial de Git del repositorio (commits y pull requests), resultados de pruebas versionados en el repositorio y documentos de gestión de la carpeta Evidencias de documentacion</w:t>
            </w:r>
          </w:p>
        </w:tc>
      </w:tr>
    </w:tbl>
    <w:p>
      <w:pPr>
        <w:spacing w:after="40"/>
      </w:pPr>
    </w:p>
    <w:p>
      <w:pPr>
        <w:keepNext/>
        <w:spacing w:before="320" w:after="120"/>
        <w:pBdr>
          <w:bottom w:val="single" w:sz="6" w:space="2" w:color="1F5F4A"/>
        </w:pBdr>
      </w:pPr>
      <w:r>
        <w:rPr>
          <w:b/>
          <w:i w:val="0"/>
          <w:color w:val="1F5F4A"/>
          <w:sz w:val="30"/>
        </w:rPr>
        <w:t>1. Alcance y método</w:t>
      </w:r>
    </w:p>
    <w:p>
      <w:r>
        <w:rPr>
          <w:b w:val="0"/>
          <w:i w:val="0"/>
        </w:rPr>
        <w:t>Este documento deja por escrito cómo se ejecutó el trabajo de la Fase 2, agrupado en sprints semanales. Se elaboró el 26 de octubre de 2026 a partir del historial de Git; por lo tanto, es un registro reconstruido y no el acta de cada reunión.</w:t>
      </w:r>
    </w:p>
    <w:p>
      <w:pPr>
        <w:pStyle w:val="ListBullet"/>
        <w:spacing w:after="40"/>
      </w:pPr>
      <w:r>
        <w:rPr>
          <w:b w:val="0"/>
          <w:i w:val="0"/>
        </w:rPr>
        <w:t>Coordinación del equipo: nos juntamos dos veces por semana, a veces más, para trabajar en conjunto, y los demás días nos coordinamos por WhatsApp. Estas reuniones no quedaron en actas escritas.</w:t>
      </w:r>
    </w:p>
    <w:p>
      <w:pPr>
        <w:pStyle w:val="ListBullet"/>
        <w:spacing w:after="40"/>
      </w:pPr>
      <w:r>
        <w:rPr>
          <w:b w:val="0"/>
          <w:i w:val="0"/>
        </w:rPr>
        <w:t>Sprints: se agrupó el trabajo por semana, de lunes a domingo. Los sprints semanales quedaron fijos desde el 5 de octubre; las semanas anteriores se agruparon con el mismo criterio para poder ordenar el historial.</w:t>
      </w:r>
    </w:p>
    <w:p>
      <w:pPr>
        <w:pStyle w:val="ListBullet"/>
        <w:spacing w:after="40"/>
      </w:pPr>
      <w:r>
        <w:rPr>
          <w:b w:val="0"/>
          <w:i w:val="0"/>
        </w:rPr>
        <w:t>Objetivos: cada objetivo se dedujo de lo que efectivamente se entregó en esa semana. No se presentan como objetivos acordados en una reunión.</w:t>
      </w:r>
    </w:p>
    <w:p>
      <w:pPr>
        <w:pStyle w:val="ListBullet"/>
        <w:spacing w:after="40"/>
      </w:pPr>
      <w:r>
        <w:rPr>
          <w:b w:val="0"/>
          <w:i w:val="0"/>
        </w:rPr>
        <w:t>Responsables: corresponden al autor de los commits y de los pull requests (PR) del repositorio. Javier aparece con los nombres de usuario j4vierlb, Javier Lara Bustos y J4vier Lara Bustos; Juan, como juborquez; y Pedro, como Ryoouo.</w:t>
      </w:r>
    </w:p>
    <w:p>
      <w:pPr>
        <w:pStyle w:val="ListBullet"/>
        <w:spacing w:after="40"/>
      </w:pPr>
      <w:r>
        <w:rPr>
          <w:b w:val="0"/>
          <w:i w:val="0"/>
        </w:rPr>
        <w:t>Relación con los otros documentos: el Sprint Backlog (02) y las Fichas de sprint (04) conservan el plan original de 11 sprints, que en la práctica se trabajó en paralelo y no en secuencia. Este registro describe cómo se ejecutó en realidad. Si hay diferencias, prevalece este registro junto con el historial de Git.</w:t>
      </w:r>
    </w:p>
    <w:p>
      <w:pPr>
        <w:keepNext/>
        <w:spacing w:before="320" w:after="120"/>
        <w:pBdr>
          <w:bottom w:val="single" w:sz="6" w:space="2" w:color="1F5F4A"/>
        </w:pBdr>
      </w:pPr>
      <w:r>
        <w:rPr>
          <w:b/>
          <w:i w:val="0"/>
          <w:color w:val="1F5F4A"/>
          <w:sz w:val="30"/>
        </w:rPr>
        <w:t>2. Resumen de los sprints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793"/>
        <w:gridCol w:w="1417"/>
        <w:gridCol w:w="4195"/>
        <w:gridCol w:w="2041"/>
        <w:gridCol w:w="1134"/>
      </w:tblGrid>
      <w:tr>
        <w:trPr>
          <w:tblHeader w:val="true"/>
        </w:trPr>
        <w:tc>
          <w:tcPr>
            <w:tcW w:type="dxa" w:w="79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1417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Semana</w:t>
            </w:r>
          </w:p>
        </w:tc>
        <w:tc>
          <w:tcPr>
            <w:tcW w:type="dxa" w:w="4195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Objetivo (deducido de lo entregado)</w:t>
            </w:r>
          </w:p>
        </w:tc>
        <w:tc>
          <w:tcPr>
            <w:tcW w:type="dxa" w:w="2041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PR integrados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Commits*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14–20 sep</w:t>
            </w:r>
          </w:p>
        </w:tc>
        <w:tc>
          <w:tcPr>
            <w:tcW w:type="dxa" w:w="419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Dejar lista la base de datos y la API</w:t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#1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417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21–27 sep</w:t>
            </w:r>
          </w:p>
        </w:tc>
        <w:tc>
          <w:tcPr>
            <w:tcW w:type="dxa" w:w="4195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Tener la app del técnico utilizable y datos de demostración</w:t>
            </w:r>
          </w:p>
        </w:tc>
        <w:tc>
          <w:tcPr>
            <w:tcW w:type="dxa" w:w="2041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#2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28 sep–4 oct</w:t>
            </w:r>
          </w:p>
        </w:tc>
        <w:tc>
          <w:tcPr>
            <w:tcW w:type="dxa" w:w="419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Panel web, agente de WhatsApp y entorno que se levanta con un comando</w:t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#4, #5, #6, #7, #8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417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5–11 oct</w:t>
            </w:r>
          </w:p>
        </w:tc>
        <w:tc>
          <w:tcPr>
            <w:tcW w:type="dxa" w:w="4195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Calidad: pruebas de regresión y correcciones</w:t>
            </w:r>
          </w:p>
        </w:tc>
        <w:tc>
          <w:tcPr>
            <w:tcW w:type="dxa" w:w="2041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#9, #10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41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12–18 oct</w:t>
            </w:r>
          </w:p>
        </w:tc>
        <w:tc>
          <w:tcPr>
            <w:tcW w:type="dxa" w:w="419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Documentar el diseño previo a la prueba real y al croquis con IA</w:t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#11, #12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417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19–25 oct</w:t>
            </w:r>
          </w:p>
        </w:tc>
        <w:tc>
          <w:tcPr>
            <w:tcW w:type="dxa" w:w="4195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Croquis en terreno con IA, seguridad por empresa y prueba real de WhatsApp</w:t>
            </w:r>
          </w:p>
        </w:tc>
        <w:tc>
          <w:tcPr>
            <w:tcW w:type="dxa" w:w="2041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#13 al #20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23</w:t>
            </w:r>
          </w:p>
        </w:tc>
      </w:tr>
    </w:tbl>
    <w:p>
      <w:pPr>
        <w:spacing w:after="40"/>
      </w:pPr>
    </w:p>
    <w:p>
      <w:r>
        <w:rPr>
          <w:b w:val="0"/>
          <w:i/>
          <w:color w:val="5B6670"/>
          <w:sz w:val="18"/>
        </w:rPr>
        <w:t>* Commits sin contar las integraciones (merges). Incluyen la carga y el ordenamiento de documentos, por eso no miden por sí solos el avance del código. La numeración de los PR salta del #2 al #4: el #3 no existe en el historial. En total hay 19 PR integrados.</w:t>
      </w:r>
    </w:p>
    <w:p>
      <w:pPr>
        <w:keepNext/>
        <w:spacing w:before="320" w:after="120"/>
        <w:pBdr>
          <w:bottom w:val="single" w:sz="6" w:space="2" w:color="1F5F4A"/>
        </w:pBdr>
      </w:pPr>
      <w:r>
        <w:rPr>
          <w:b/>
          <w:i w:val="0"/>
          <w:color w:val="1F5F4A"/>
          <w:sz w:val="30"/>
        </w:rPr>
        <w:t>3. Ficha de cada sprint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1 · Base de datos y API</w:t>
      </w:r>
      <w:r>
        <w:rPr>
          <w:b w:val="0"/>
          <w:i w:val="0"/>
          <w:color w:val="5B6670"/>
          <w:sz w:val="20"/>
        </w:rPr>
        <w:t xml:space="preserve">   14–20 sep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Dejar lista la base técnica sobre la que se construyen el panel, la app y el agente.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15 sep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Esquema de base de datos PostgreSQL/PostGIS con docker-compose y datos de ejemplo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Commit del 15/09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17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 mueve la carpeta database a Evidencias de Proyecto y se crea la estructura de carpetas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Commits del 17/09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17 sep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FastAPI con CRUD completo conectado a PostgreSQL real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 (17/09)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Base de datos ejecutable con PostGIS y API con operaciones de crear, leer, actualizar y borrar conectada a una base real.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Es el punto de partida del código: antes del 15 de septiembre el repositorio contiene solo documentos de la Fase 1.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2 · App del técnico y datos de demostración</w:t>
      </w:r>
      <w:r>
        <w:rPr>
          <w:b w:val="0"/>
          <w:i w:val="0"/>
          <w:color w:val="5B6670"/>
          <w:sz w:val="20"/>
        </w:rPr>
        <w:t xml:space="preserve">   21–27 sep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Contar con el flujo completo del técnico en terreno y con datos de prueba para las demostraciones.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22 sep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 crea la carpeta del agente de WhatsApp con IA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Commit del 22/09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25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Backend: historial de visitas y código comentado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#2 (27/09)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 sep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Base de datos: scripts de datos de prueba para demostraciones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#2 (27/09)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 móvil Flutter: flujo completo del técnico en terreno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#2 (27/09)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23 sep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Reordenamiento de los documentos de la Fase 1 en las carpetas de evidencias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Commits del 23/09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La app Flutter queda con el flujo del técnico y el backend registra el historial de visitas. El PR #2 se integra el 27 de septiembre.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La mayoría de los 21 commits de la semana son carga y ordenamiento de documentos de la Fase 1.</w:t>
      </w:r>
    </w:p>
    <w:p>
      <w:pPr>
        <w:pStyle w:val="ListBullet"/>
        <w:spacing w:after="40"/>
      </w:pPr>
      <w:r>
        <w:rPr>
          <w:b w:val="0"/>
          <w:i w:val="0"/>
        </w:rPr>
        <w:t>La app se ha probado solo en un iPhone real. La prueba en Android está pendiente y está a cargo de Juan.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3 · Panel, agente de WhatsApp y Docker</w:t>
      </w:r>
      <w:r>
        <w:rPr>
          <w:b w:val="0"/>
          <w:i w:val="0"/>
          <w:color w:val="5B6670"/>
          <w:sz w:val="20"/>
        </w:rPr>
        <w:t xml:space="preserve">   28 sep–4 oct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Sumar el panel web de agendamiento, el agente de WhatsApp con IA y un entorno que se levanta con un solo comando.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28 sep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Panel web y agendamiento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#4 (29/09)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29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Agente de WhatsApp con IA: agendamiento con validaciones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#5 (29/09)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29 sep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Coordenadas y dirección opcionales para clientes que llegan por WhatsApp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#6 (29/09)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29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El «hoy» se calcula con la hora de Chile y no con UTC; se agrega tzdata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#7 (29/09)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29 sep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Docker completo: base de datos, backend y panel con un solo comando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#8 (29/09)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30 sep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 agenda del panel usa la fecha local de Santiago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#9 (08/10)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 agrega la documentación de la Fase 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#9 (08/10)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Se levanta todo el sistema con docker compose up --build.</w:t>
      </w:r>
    </w:p>
    <w:p>
      <w:pPr>
        <w:pStyle w:val="ListBullet"/>
        <w:spacing w:after="40"/>
      </w:pPr>
      <w:r>
        <w:rPr>
          <w:b w:val="0"/>
          <w:i w:val="0"/>
        </w:rPr>
        <w:t>Se corrige el error de zona horaria: el «hoy» calculado en UTC hacía que, pasadas las 21:00 en Chile, la agenda mostrara las visitas del día siguiente. Las fechas se guardan en UTC y se muestran en hora de Chile.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Los cambios del panel del 30 de septiembre y del 4 de octubre llegaron a la rama principal recién con el PR #9, el 8 de octubre.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4 · Calidad y pruebas</w:t>
      </w:r>
      <w:r>
        <w:rPr>
          <w:b w:val="0"/>
          <w:i w:val="0"/>
          <w:color w:val="5B6670"/>
          <w:sz w:val="20"/>
        </w:rPr>
        <w:t xml:space="preserve">   5–11 oct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Medir la calidad con un script de pruebas de regresión y corregir lo que fallara.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6 oct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Corrige el error 500 al crear una visita sin técnico; agrega el script de pruebas y sus resultados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#10 (08/10); resultados del 06/10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8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 integra el PR #9 del panel (fecha local y documentación)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#9 (08/10)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Documentos: plan de la prueba real HU-18, costo de la IA en WhatsApp y diseño de la IA del croquis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#12 (17/10)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Corrige fechas, clientes sin coordenadas y asignación del panel, con pruebas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#11 (12/10)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Carga y ordenamiento de documentos de la Fase 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Equipo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Varios commits del 05 y 06/10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La primera ejecución del script, el 6 de octubre, dio 29 casos aprobados y 3 fallidos (PI-17, PS-12 y PR-03). Las causas fueron que el esquema de respuesta exigía un técnico y que faltaban variables de Twilio en el entorno. Se corrigieron con el PR #10.</w:t>
      </w:r>
    </w:p>
    <w:p>
      <w:pPr>
        <w:pStyle w:val="ListBullet"/>
        <w:spacing w:after="40"/>
      </w:pPr>
      <w:r>
        <w:rPr>
          <w:b w:val="0"/>
          <w:i w:val="0"/>
        </w:rPr>
        <w:t>Los resultados de esa jornada quedaron versionados en la carpeta pruebas.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Este es el primer ciclo de prueba, falla y corrección documentado con evidencia. Están versionados los resultados del 06/10 (16:09 y 16:14), del 19/10 y del 21/10. Los del 06/10 (18:54) y los del 20/10 (00:22 y 01:02) existen en la carpeta pruebas, pero aún no se suben a Git.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5 · Diseño de la prueba real y del croquis con IA</w:t>
      </w:r>
      <w:r>
        <w:rPr>
          <w:b w:val="0"/>
          <w:i w:val="0"/>
          <w:color w:val="5B6670"/>
          <w:sz w:val="20"/>
        </w:rPr>
        <w:t xml:space="preserve">   12–18 oct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Dejar documentado el diseño de la prueba real con WhatsApp y de la geocodificación y la IA del croquis, antes de implementarlos.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12 oct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 integra el PR #11 del panel (fechas, clientes sin coordenadas y asignación)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#11 (12/10)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13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Documentos: aclara el uso del .env con Docker en la HU-18 y agrega la geocodificación al diseño del croquis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#12 (17/10)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Carga del documento 2.3 (formativa de avance de la Fase 2)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Commit del 14/10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Quedan integrados los PR #11 y #12. El diseño de la geocodificación y de la IA del croquis queda documentado antes de implementarse.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Fue la semana con menos actividad en Git, con 2 commits. El trabajo se concentró en documentación y en la integración de los dos PR.</w:t>
      </w:r>
    </w:p>
    <w:p>
      <w:pPr>
        <w:keepNext/>
        <w:spacing w:before="280" w:after="60"/>
      </w:pPr>
      <w:r>
        <w:rPr>
          <w:b/>
          <w:i w:val="0"/>
          <w:color w:val="1F2A37"/>
          <w:sz w:val="25"/>
        </w:rPr>
        <w:t>Sprint 6 · Croquis en terreno, seguridad y prueba real de WhatsApp</w:t>
      </w:r>
      <w:r>
        <w:rPr>
          <w:b w:val="0"/>
          <w:i w:val="0"/>
          <w:color w:val="5B6670"/>
          <w:sz w:val="20"/>
        </w:rPr>
        <w:t xml:space="preserve">   19–25 oct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Objetivo</w:t>
      </w:r>
    </w:p>
    <w:p>
      <w:pPr>
        <w:keepNext/>
      </w:pPr>
      <w:r>
        <w:rPr>
          <w:b w:val="0"/>
          <w:i w:val="0"/>
        </w:rPr>
        <w:t>Entregar el croquis con trampas en terreno y su sugerencia con IA, aislar los datos por empresa y ejecutar la prueba real del agente en WhatsApp.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Trabajo realizado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963"/>
        <w:gridCol w:w="4706"/>
        <w:gridCol w:w="1134"/>
        <w:gridCol w:w="2778"/>
      </w:tblGrid>
      <w:tr>
        <w:trPr>
          <w:tblHeader w:val="true"/>
        </w:trPr>
        <w:tc>
          <w:tcPr>
            <w:tcW w:type="dxa" w:w="96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70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se hizo</w:t>
            </w:r>
          </w:p>
        </w:tc>
        <w:tc>
          <w:tcPr>
            <w:tcW w:type="dxa" w:w="1134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Quién</w:t>
            </w:r>
          </w:p>
        </w:tc>
        <w:tc>
          <w:tcPr>
            <w:tcW w:type="dxa" w:w="277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19 oct</w:t>
            </w:r>
          </w:p>
        </w:tc>
        <w:tc>
          <w:tcPr>
            <w:tcW w:type="dxa" w:w="470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Migración de base de datos para trampas y fotos del croquis; backend para crear croquis y agregar trampas y fotos; app móvil para agregar trampas con GPS o en el mapa, con foto de referencia</w:t>
            </w:r>
          </w:p>
        </w:tc>
        <w:tc>
          <w:tcPr>
            <w:tcW w:type="dxa" w:w="113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#13 (19/10)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19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Regresión de 32 casos con los cambios del croquis (32/32)</w:t>
            </w:r>
          </w:p>
        </w:tc>
        <w:tc>
          <w:tcPr>
            <w:tcW w:type="dxa" w:w="1134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 #13; resultados del 19/10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19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Geocodificación de la dirección de los clientes de WhatsApp en segundo plano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19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 del croquis: sugerencia de trampas a partir de la foto satelital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19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Documento de costos de OpenAI, con Kill Bichos como pagador y tope de US$10 al mes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Seguridad: se aíslan las visitas y los croquis por empresa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#14 (20/10)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POST /auth/refresh y sesión persistente en la app móvil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#15 (20/10)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Panel y visor de croquis con fotos privadas y evidencias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Juan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#16 (21/10)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Puente para la cuenta Trial de Twilio y avance de la prueba real (HU-18)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21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Croquis con IA: imagen satelital sin clave, indicación con el radio del predio y botón en la app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21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Agente de WhatsApp: el backend valida el horario y ofrece una alternativa; recordatorio al final del historial y número enmascarado en el puente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#17 (21/10)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21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Pruebas en horario hábil y nuevo resultado de la regresión (32/32)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#18 (21/10); resultados del 21/10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21 oct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 reorganiza la Fase 2 según la estructura de entrega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Javier</w:t>
            </w:r>
          </w:p>
        </w:tc>
        <w:tc>
          <w:tcPr>
            <w:tcW w:type="dxa" w:w="27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#19 (22/10)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22 oct</w:t>
            </w:r>
          </w:p>
        </w:tc>
        <w:tc>
          <w:tcPr>
            <w:tcW w:type="dxa" w:w="470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HU-18: casos 4 a 7 desde el teléfono con el Sandbox de Twilio, con capturas</w:t>
            </w:r>
          </w:p>
        </w:tc>
        <w:tc>
          <w:tcPr>
            <w:tcW w:type="dxa" w:w="1134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Pedro</w:t>
            </w:r>
          </w:p>
        </w:tc>
        <w:tc>
          <w:tcPr>
            <w:tcW w:type="dxa" w:w="277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 #20 (22/10)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Resultados</w:t>
      </w:r>
    </w:p>
    <w:p>
      <w:pPr>
        <w:pStyle w:val="ListBullet"/>
        <w:spacing w:after="40"/>
      </w:pPr>
      <w:r>
        <w:rPr>
          <w:b w:val="0"/>
          <w:i w:val="0"/>
        </w:rPr>
        <w:t>Antes del PR #14, la regresión detectó 8 accesos ajenos entre empresas; después se aprobaron los 30 casos de aislamiento.</w:t>
      </w:r>
    </w:p>
    <w:p>
      <w:pPr>
        <w:pStyle w:val="ListBullet"/>
        <w:spacing w:after="40"/>
      </w:pPr>
      <w:r>
        <w:rPr>
          <w:b w:val="0"/>
          <w:i w:val="0"/>
        </w:rPr>
        <w:t>Al 20 de octubre: 107 pruebas de backend y 98 del panel, 205 en total, aprobadas; la app tiene 18 pruebas. El script de integración dio 32 de 32 casos el 21 de octubre a las 23:04.</w:t>
      </w:r>
    </w:p>
    <w:p>
      <w:pPr>
        <w:pStyle w:val="ListBullet"/>
        <w:spacing w:after="40"/>
      </w:pPr>
      <w:r>
        <w:rPr>
          <w:b w:val="0"/>
          <w:i w:val="0"/>
        </w:rPr>
        <w:t>La prueba real de WhatsApp con el Sandbox de Twilio quedó registrada en docs/HU-18_prueba_whatsapp_real.md con 8 de 9 casos aprobados el 22 de octubre.</w:t>
      </w: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Observaciones y pendientes</w:t>
      </w:r>
    </w:p>
    <w:p>
      <w:pPr>
        <w:pStyle w:val="ListBullet"/>
        <w:spacing w:after="40"/>
      </w:pPr>
      <w:r>
        <w:rPr>
          <w:b w:val="0"/>
          <w:i w:val="0"/>
        </w:rPr>
        <w:t>Pendientes: prueba en Android (Juan), capturas de la prueba real que aún faltan (Pedro) y restricciones de las llaves de Google Maps para iOS y Android.</w:t>
      </w:r>
    </w:p>
    <w:p>
      <w:pPr>
        <w:pStyle w:val="ListBullet"/>
        <w:spacing w:after="40"/>
      </w:pPr>
      <w:r>
        <w:rPr>
          <w:b w:val="0"/>
          <w:i w:val="0"/>
        </w:rPr>
        <w:t>El PR #19 reorganizó la carpeta de la Fase 2 y eliminó documentos de Evidencias Grupales; hay que confirmar que ninguno se haya perdido.</w:t>
      </w:r>
    </w:p>
    <w:p>
      <w:pPr>
        <w:keepNext/>
        <w:spacing w:before="320" w:after="120"/>
        <w:pBdr>
          <w:bottom w:val="single" w:sz="6" w:space="2" w:color="1F5F4A"/>
        </w:pBdr>
      </w:pPr>
      <w:r>
        <w:rPr>
          <w:b/>
          <w:i w:val="0"/>
          <w:color w:val="1F5F4A"/>
          <w:sz w:val="30"/>
        </w:rPr>
        <w:t>4. Retrospectiva del 26 de octubre de 2026</w:t>
      </w:r>
    </w:p>
    <w:p>
      <w:r>
        <w:rPr>
          <w:b w:val="0"/>
          <w:i/>
          <w:color w:val="5B6670"/>
          <w:sz w:val="19"/>
        </w:rPr>
        <w:t>Propuesta de Javier a partir de lo que muestran el historial y las pruebas. Juan y Pedro deben revisarla y completarla con sus propias observaciones antes de considerarla un acuerdo del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3231"/>
        <w:gridCol w:w="3231"/>
        <w:gridCol w:w="3231"/>
      </w:tblGrid>
      <w:tr>
        <w:trPr>
          <w:tblHeader w:val="true"/>
        </w:trPr>
        <w:tc>
          <w:tcPr>
            <w:tcW w:type="dxa" w:w="3231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Mantener</w:t>
            </w:r>
          </w:p>
        </w:tc>
        <w:tc>
          <w:tcPr>
            <w:tcW w:type="dxa" w:w="3231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Mejorar</w:t>
            </w:r>
          </w:p>
        </w:tc>
        <w:tc>
          <w:tcPr>
            <w:tcW w:type="dxa" w:w="3231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Dejar de hacer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• Un PR por cada función o corrección, con revisión antes de integrar.</w:t>
              <w:br/>
              <w:t>• El script de regresión de 32 casos después de cada cambio importante.</w:t>
              <w:br/>
              <w:t>• Reunirnos dos veces por semana y coordinarnos por WhatsApp el resto de los días.</w:t>
            </w:r>
          </w:p>
        </w:tc>
        <w:tc>
          <w:tcPr>
            <w:tcW w:type="dxa" w:w="323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• Dejar un acta breve de cada reunión.</w:t>
              <w:br/>
              <w:t>• Registrar el sprint semana a semana y no al final.</w:t>
              <w:br/>
              <w:t>• Subir a Git los resultados de pruebas cuando se ejecutan.</w:t>
              <w:br/>
              <w:t>• Probar también en Android.</w:t>
            </w:r>
          </w:p>
        </w:tc>
        <w:tc>
          <w:tcPr>
            <w:tcW w:type="dxa" w:w="323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• Subir documentos en varios commits «Add files via upload» y renombrarlos después.</w:t>
              <w:br/>
              <w:t>• Dejar documentos de gestión desactualizados respecto del código.</w:t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i w:val="0"/>
          <w:color w:val="1F5F4A"/>
          <w:sz w:val="20"/>
        </w:rPr>
        <w:t>Acciones propuestas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CE"/>
          <w:left w:val="single" w:sz="4" w:space="0" w:color="C9D3CE"/>
          <w:bottom w:val="single" w:sz="4" w:space="0" w:color="C9D3CE"/>
          <w:right w:val="single" w:sz="4" w:space="0" w:color="C9D3CE"/>
          <w:insideH w:val="single" w:sz="4" w:space="0" w:color="C9D3CE"/>
          <w:insideV w:val="single" w:sz="4" w:space="0" w:color="C9D3CE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386"/>
        <w:gridCol w:w="2041"/>
        <w:gridCol w:w="2268"/>
      </w:tblGrid>
      <w:tr>
        <w:trPr>
          <w:tblHeader w:val="true"/>
        </w:trPr>
        <w:tc>
          <w:tcPr>
            <w:tcW w:type="dxa" w:w="5386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Acción</w:t>
            </w:r>
          </w:p>
        </w:tc>
        <w:tc>
          <w:tcPr>
            <w:tcW w:type="dxa" w:w="2041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Responsable propuesto</w:t>
            </w:r>
          </w:p>
        </w:tc>
        <w:tc>
          <w:tcPr>
            <w:tcW w:type="dxa" w:w="2268"/>
            <w:shd w:val="clear" w:color="auto" w:fill="1F5F4A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9"/>
              </w:rPr>
              <w:t>Plazo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Subir a Git los resultados de pruebas que faltan y las capturas del informe</w:t>
            </w:r>
          </w:p>
        </w:tc>
        <w:tc>
          <w:tcPr>
            <w:tcW w:type="dxa" w:w="204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Javier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Antes de la presentación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Escribir un acta breve de cada reunión desde ahora</w:t>
            </w:r>
          </w:p>
        </w:tc>
        <w:tc>
          <w:tcPr>
            <w:tcW w:type="dxa" w:w="2041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Equipo</w:t>
            </w:r>
          </w:p>
        </w:tc>
        <w:tc>
          <w:tcPr>
            <w:tcW w:type="dxa" w:w="2268"/>
            <w:shd w:val="clear" w:color="auto" w:fill="EEF4F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9"/>
              </w:rPr>
              <w:t>Desde la próxima reunión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Probar la app en Android y registrar el resultado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Juan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Antes de la presentación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Completar las capturas pendientes de la prueba real de WhatsApp</w:t>
            </w:r>
          </w:p>
        </w:tc>
        <w:tc>
          <w:tcPr>
            <w:tcW w:type="dxa" w:w="2041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Pedro</w:t>
            </w:r>
          </w:p>
        </w:tc>
        <w:tc>
          <w:tcPr>
            <w:tcW w:type="dxa" w:w="2268"/>
            <w:shd w:val="clear" w:color="auto" w:fill="EEF4F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Antes de la presentación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Actualizar el Sprint Backlog (02) y las Fichas de sprint (04) con el estado actual del código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Javier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Antes de la presentación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Cada acción debe reaparecer en la siguiente retrospectiva como cumplida, en curso o pendiente, con su motivo y su nueva fecha si corresponde.</w:t>
      </w:r>
    </w:p>
    <w:p>
      <w:pPr>
        <w:keepNext/>
        <w:spacing w:before="320" w:after="120"/>
        <w:pBdr>
          <w:bottom w:val="single" w:sz="6" w:space="2" w:color="1F5F4A"/>
        </w:pBdr>
      </w:pPr>
      <w:r>
        <w:rPr>
          <w:b/>
          <w:i w:val="0"/>
          <w:color w:val="1F5F4A"/>
          <w:sz w:val="30"/>
        </w:rPr>
        <w:t>5. Limitaciones de este registro</w:t>
      </w:r>
    </w:p>
    <w:p>
      <w:pPr>
        <w:pStyle w:val="ListBullet"/>
        <w:spacing w:after="40"/>
      </w:pPr>
      <w:r>
        <w:rPr>
          <w:b w:val="0"/>
          <w:i w:val="0"/>
        </w:rPr>
        <w:t>Se basa en el historial de Git: no incluye lo conversado en las reuniones ni en WhatsApp, y no reemplaza un acta.</w:t>
      </w:r>
    </w:p>
    <w:p>
      <w:pPr>
        <w:pStyle w:val="ListBullet"/>
        <w:spacing w:after="40"/>
      </w:pPr>
      <w:r>
        <w:rPr>
          <w:b w:val="0"/>
          <w:i w:val="0"/>
        </w:rPr>
        <w:t>Los commits y los PR no miden el esfuerzo de cada persona; una parte importante del trabajo de reunión, prueba manual y coordinación no deja huella en el repositorio.</w:t>
      </w:r>
    </w:p>
    <w:p>
      <w:pPr>
        <w:pStyle w:val="ListBullet"/>
        <w:spacing w:after="40"/>
      </w:pPr>
      <w:r>
        <w:rPr>
          <w:b w:val="0"/>
          <w:i w:val="0"/>
        </w:rPr>
        <w:t>Las fechas de los commits son las que registra Git y pueden diferir del día en que se integraron a la rama principal; por eso se indica también la fecha de cada PR.</w:t>
      </w:r>
    </w:p>
    <w:p>
      <w:pPr>
        <w:pStyle w:val="ListBullet"/>
        <w:spacing w:after="40"/>
      </w:pPr>
      <w:r>
        <w:rPr>
          <w:b w:val="0"/>
          <w:i w:val="0"/>
        </w:rPr>
        <w:t>Los resultados de pruebas citados son los que están en el repositorio o en la documentación del proyecto. No se incluyen cifras que no hayan podido verificarse.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B6670"/>
        <w:sz w:val="17"/>
      </w:rPr>
      <w:t xml:space="preserve">Kill Bichos IA · Registro de sprints ejecutados · Página </w:t>
    </w:r>
    <w:r>
      <w:rPr>
        <w:color w:val="5B667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