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8" w:lineRule="exact"/>
        <w:rPr/>
      </w:pPr>
      <w:r/>
    </w:p>
    <w:p>
      <w:pPr>
        <w:spacing w:line="48" w:lineRule="exact"/>
        <w:sectPr>
          <w:headerReference w:type="default" r:id="rId1"/>
          <w:pgSz w:w="2516" w:h="31680"/>
          <w:pgMar w:top="1" w:right="0" w:bottom="0" w:left="0" w:header="0" w:footer="0" w:gutter="0"/>
          <w:cols w:equalWidth="0" w:num="1">
            <w:col w:w="2516" w:space="0"/>
          </w:cols>
        </w:sectPr>
        <w:rPr/>
      </w:pPr>
    </w:p>
    <w:p>
      <w:pPr>
        <w:ind w:left="80"/>
        <w:spacing w:before="85" w:line="137" w:lineRule="exact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</w:rPr>
        <w:t>×</w:t>
      </w:r>
    </w:p>
    <w:p>
      <w:pPr>
        <w:spacing w:line="8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2"/>
        <w:spacing w:before="19" w:line="226" w:lineRule="auto"/>
        <w:rPr/>
      </w:pPr>
      <w:r>
        <w:rPr>
          <w:b/>
          <w:bCs/>
          <w:spacing w:val="15"/>
        </w:rPr>
        <w:t>大众点评</w:t>
      </w:r>
    </w:p>
    <w:p>
      <w:pPr>
        <w:spacing w:before="3" w:line="131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spacing w:val="2"/>
          <w:position w:val="2"/>
        </w:rPr>
        <w:t>m.dianping.com</w:t>
      </w:r>
    </w:p>
    <w:p>
      <w:pPr>
        <w:spacing w:line="131" w:lineRule="exact"/>
        <w:sectPr>
          <w:type w:val="continuous"/>
          <w:pgSz w:w="2516" w:h="31680"/>
          <w:pgMar w:top="1" w:right="0" w:bottom="0" w:left="0" w:header="0" w:footer="0" w:gutter="0"/>
          <w:cols w:equalWidth="0" w:num="2">
            <w:col w:w="799" w:space="100"/>
            <w:col w:w="1618" w:space="0"/>
          </w:cols>
        </w:sectPr>
        <w:rPr>
          <w:rFonts w:ascii="Arial" w:hAnsi="Arial" w:eastAsia="Arial" w:cs="Arial"/>
          <w:sz w:val="9"/>
          <w:szCs w:val="9"/>
        </w:rPr>
      </w:pP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897"/>
        <w:spacing w:before="48" w:line="232" w:lineRule="auto"/>
        <w:outlineLvl w:val="0"/>
        <w:rPr>
          <w:sz w:val="15"/>
          <w:szCs w:val="15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-263258</wp:posOffset>
            </wp:positionV>
            <wp:extent cx="1597574" cy="85717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7574" cy="8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b/>
          <w:bCs/>
          <w:color w:val="FFFFFF"/>
          <w:spacing w:val="6"/>
        </w:rPr>
        <w:t>大众点评榜单</w:t>
      </w:r>
    </w:p>
    <w:p>
      <w:pPr>
        <w:pStyle w:val="BodyText"/>
        <w:ind w:left="1088"/>
        <w:spacing w:before="15" w:line="235" w:lineRule="auto"/>
        <w:rPr>
          <w:sz w:val="9"/>
          <w:szCs w:val="9"/>
        </w:rPr>
      </w:pPr>
      <w:r>
        <w:rPr>
          <w:sz w:val="9"/>
          <w:szCs w:val="9"/>
          <w:color w:val="FFFFFF"/>
          <w:spacing w:val="-3"/>
        </w:rPr>
        <w:t>评选规则</w:t>
      </w:r>
    </w:p>
    <w:p>
      <w:pPr>
        <w:pStyle w:val="BodyText"/>
        <w:ind w:left="131"/>
        <w:spacing w:before="261" w:line="225" w:lineRule="auto"/>
        <w:rPr/>
      </w:pPr>
      <w:r>
        <w:rPr>
          <w:sz w:val="13"/>
          <w:szCs w:val="13"/>
          <w:b/>
          <w:bCs/>
          <w:i/>
          <w:iCs/>
          <w:color w:val="FFFFFF"/>
          <w:spacing w:val="7"/>
        </w:rPr>
        <w:t>榜单介绍</w:t>
      </w:r>
      <w:r>
        <w:rPr>
          <w:sz w:val="13"/>
          <w:szCs w:val="13"/>
          <w:color w:val="FFFFFF"/>
          <w:spacing w:val="17"/>
          <w:w w:val="101"/>
        </w:rPr>
        <w:t xml:space="preserve">   </w:t>
      </w:r>
      <w:r>
        <w:rPr>
          <w:b/>
          <w:bCs/>
          <w:color w:val="FFFFFF"/>
          <w:spacing w:val="7"/>
        </w:rPr>
        <w:t>评选规则</w:t>
      </w:r>
      <w:r>
        <w:rPr>
          <w:color w:val="FFFFFF"/>
          <w:spacing w:val="2"/>
        </w:rPr>
        <w:t xml:space="preserve">    </w:t>
      </w:r>
      <w:r>
        <w:rPr>
          <w:b/>
          <w:bCs/>
          <w:color w:val="FFFFFF"/>
          <w:spacing w:val="7"/>
        </w:rPr>
        <w:t>常见问题</w:t>
      </w:r>
    </w:p>
    <w:p>
      <w:pPr>
        <w:pStyle w:val="BodyText"/>
        <w:ind w:left="1006"/>
        <w:spacing w:before="230" w:line="233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5"/>
        </w:rPr>
        <w:t>榜单介绍</w:t>
      </w:r>
    </w:p>
    <w:p>
      <w:pPr>
        <w:pStyle w:val="BodyText"/>
        <w:ind w:left="105" w:right="158" w:hanging="51"/>
        <w:spacing w:before="86" w:line="362" w:lineRule="auto"/>
        <w:jc w:val="both"/>
        <w:rPr/>
      </w:pPr>
      <w:r>
        <w:rPr>
          <w:spacing w:val="-2"/>
        </w:rPr>
        <w:t>“大众点评榜单”是基于大众点评平台海量用户的真</w:t>
      </w:r>
      <w:r>
        <w:rPr>
          <w:spacing w:val="1"/>
        </w:rPr>
        <w:t xml:space="preserve">  </w:t>
      </w:r>
      <w:r>
        <w:rPr>
          <w:spacing w:val="1"/>
        </w:rPr>
        <w:t>实数据，综合用户的浏览、评价、打卡、消费等行</w:t>
      </w:r>
      <w:r>
        <w:rPr>
          <w:spacing w:val="4"/>
        </w:rPr>
        <w:t xml:space="preserve"> </w:t>
      </w:r>
      <w:r>
        <w:rPr>
          <w:spacing w:val="2"/>
        </w:rPr>
        <w:t>为，剔除作弊数据后算法自动计算出榜，榜单每日</w:t>
      </w:r>
      <w:r>
        <w:rPr>
          <w:spacing w:val="6"/>
        </w:rPr>
        <w:t xml:space="preserve"> </w:t>
      </w:r>
      <w:r>
        <w:rPr>
          <w:spacing w:val="-3"/>
        </w:rPr>
        <w:t>更新。</w:t>
      </w:r>
    </w:p>
    <w:p>
      <w:pPr>
        <w:pStyle w:val="BodyText"/>
        <w:ind w:left="1005"/>
        <w:spacing w:before="175" w:line="226" w:lineRule="auto"/>
        <w:rPr/>
      </w:pPr>
      <w:r>
        <w:rPr>
          <w:b/>
          <w:bCs/>
          <w:spacing w:val="-3"/>
        </w:rPr>
        <w:t>评</w:t>
      </w:r>
      <w:r>
        <w:rPr>
          <w:spacing w:val="-13"/>
        </w:rPr>
        <w:t xml:space="preserve"> </w:t>
      </w:r>
      <w:r>
        <w:rPr>
          <w:b/>
          <w:bCs/>
          <w:spacing w:val="-3"/>
        </w:rPr>
        <w:t>选</w:t>
      </w:r>
      <w:r>
        <w:rPr>
          <w:spacing w:val="-17"/>
        </w:rPr>
        <w:t xml:space="preserve"> </w:t>
      </w:r>
      <w:r>
        <w:rPr>
          <w:b/>
          <w:bCs/>
          <w:spacing w:val="-3"/>
        </w:rPr>
        <w:t>规</w:t>
      </w:r>
      <w:r>
        <w:rPr>
          <w:spacing w:val="-17"/>
        </w:rPr>
        <w:t xml:space="preserve"> </w:t>
      </w:r>
      <w:r>
        <w:rPr>
          <w:b/>
          <w:bCs/>
          <w:spacing w:val="-3"/>
        </w:rPr>
        <w:t>则</w:t>
      </w:r>
    </w:p>
    <w:p>
      <w:pPr>
        <w:pStyle w:val="BodyText"/>
        <w:ind w:left="105" w:right="318"/>
        <w:spacing w:before="97" w:line="376" w:lineRule="auto"/>
        <w:rPr/>
      </w:pPr>
      <w:r>
        <w:rPr>
          <w:spacing w:val="2"/>
        </w:rPr>
        <w:t>热门榜：根据商户近7天去作弊后的真实流</w:t>
      </w:r>
      <w:r>
        <w:rPr>
          <w:spacing w:val="1"/>
        </w:rPr>
        <w:t>量排</w:t>
      </w:r>
      <w:r>
        <w:rPr/>
        <w:t xml:space="preserve"> </w:t>
      </w:r>
      <w:r>
        <w:rPr>
          <w:spacing w:val="-2"/>
        </w:rPr>
        <w:t>名。</w:t>
      </w:r>
    </w:p>
    <w:p>
      <w:pPr>
        <w:pStyle w:val="BodyText"/>
        <w:ind w:left="105" w:right="169"/>
        <w:spacing w:before="30" w:line="364" w:lineRule="auto"/>
        <w:rPr/>
      </w:pPr>
      <w:r>
        <w:rPr>
          <w:spacing w:val="1"/>
        </w:rPr>
        <w:t>好评榜：根据商户近30天的用户评价，剔除作弊、</w:t>
      </w:r>
      <w:r>
        <w:rPr>
          <w:spacing w:val="15"/>
        </w:rPr>
        <w:t xml:space="preserve"> </w:t>
      </w:r>
      <w:r>
        <w:rPr>
          <w:spacing w:val="3"/>
        </w:rPr>
        <w:t>诱导等不真实评价后通过算法综合排名(部分中低</w:t>
      </w:r>
      <w:r>
        <w:rPr>
          <w:spacing w:val="16"/>
          <w:w w:val="101"/>
        </w:rPr>
        <w:t xml:space="preserve"> </w:t>
      </w:r>
      <w:r>
        <w:rPr>
          <w:spacing w:val="2"/>
        </w:rPr>
        <w:t>线城市的评选周期拉长到了近60天、近90天、近</w:t>
      </w:r>
      <w:r>
        <w:rPr>
          <w:spacing w:val="4"/>
        </w:rPr>
        <w:t xml:space="preserve">   </w:t>
      </w:r>
      <w:r>
        <w:rPr>
          <w:spacing w:val="4"/>
        </w:rPr>
        <w:t>120天)更多其他城市根据商户当天的星级总分排</w:t>
      </w:r>
      <w:r>
        <w:rPr>
          <w:spacing w:val="3"/>
        </w:rPr>
        <w:t xml:space="preserve">  </w:t>
      </w:r>
      <w:r>
        <w:rPr/>
        <w:t>名。</w:t>
      </w:r>
      <w:r>
        <w:rPr>
          <w:color w:val="205060"/>
        </w:rPr>
        <w:t>(注：点击查看不同城市的评选周期&gt;)</w:t>
      </w:r>
    </w:p>
    <w:p>
      <w:pPr>
        <w:pStyle w:val="BodyText"/>
        <w:ind w:left="105" w:right="185"/>
        <w:spacing w:before="53" w:line="383" w:lineRule="auto"/>
        <w:jc w:val="both"/>
        <w:rPr>
          <w:sz w:val="9"/>
          <w:szCs w:val="9"/>
        </w:rPr>
      </w:pPr>
      <w:r>
        <w:rPr>
          <w:spacing w:val="2"/>
        </w:rPr>
        <w:t>销量榜：根据商户近7天去作弊后的订单真实</w:t>
      </w:r>
      <w:r>
        <w:rPr>
          <w:spacing w:val="1"/>
        </w:rPr>
        <w:t>销量</w:t>
      </w:r>
      <w:r>
        <w:rPr/>
        <w:t xml:space="preserve">  </w:t>
      </w:r>
      <w:r>
        <w:rPr>
          <w:spacing w:val="1"/>
        </w:rPr>
        <w:t>和销售额综合排名，订单包含代金券、团购套餐、</w:t>
      </w:r>
      <w:r>
        <w:rPr/>
        <w:t xml:space="preserve"> </w:t>
      </w:r>
      <w:r>
        <w:rPr>
          <w:sz w:val="9"/>
          <w:szCs w:val="9"/>
          <w:spacing w:val="7"/>
        </w:rPr>
        <w:t>商家券包、优惠买单、</w:t>
      </w:r>
      <w:r>
        <w:rPr>
          <w:sz w:val="9"/>
          <w:szCs w:val="9"/>
          <w:spacing w:val="27"/>
          <w:w w:val="101"/>
        </w:rPr>
        <w:t xml:space="preserve"> </w:t>
      </w:r>
      <w:r>
        <w:rPr>
          <w:sz w:val="9"/>
          <w:szCs w:val="9"/>
          <w:spacing w:val="7"/>
        </w:rPr>
        <w:t>一键买单、智能点餐。</w:t>
      </w:r>
    </w:p>
    <w:p>
      <w:pPr>
        <w:pStyle w:val="BodyText"/>
        <w:ind w:left="105" w:right="213"/>
        <w:spacing w:before="52" w:line="382" w:lineRule="auto"/>
        <w:rPr>
          <w:sz w:val="9"/>
          <w:szCs w:val="9"/>
        </w:rPr>
      </w:pPr>
      <w:r>
        <w:rPr>
          <w:spacing w:val="2"/>
        </w:rPr>
        <w:t>新店榜：根据新店商户的开业天数和近7天去作弊</w:t>
      </w:r>
      <w:r>
        <w:rPr>
          <w:spacing w:val="2"/>
        </w:rPr>
        <w:t xml:space="preserve"> </w:t>
      </w:r>
      <w:r>
        <w:rPr>
          <w:sz w:val="9"/>
          <w:szCs w:val="9"/>
          <w:spacing w:val="9"/>
        </w:rPr>
        <w:t>后的真实流量综合排名。</w:t>
      </w:r>
    </w:p>
    <w:p>
      <w:pPr>
        <w:pStyle w:val="BodyText"/>
        <w:ind w:left="105" w:right="171"/>
        <w:spacing w:before="52" w:line="370" w:lineRule="auto"/>
        <w:rPr/>
      </w:pPr>
      <w:r>
        <w:rPr>
          <w:spacing w:val="1"/>
        </w:rPr>
        <w:t>口味榜：根据商户当天星级评分中的口味单项分排</w:t>
      </w:r>
      <w:r>
        <w:rPr>
          <w:spacing w:val="16"/>
        </w:rPr>
        <w:t xml:space="preserve"> </w:t>
      </w:r>
      <w:r>
        <w:rPr>
          <w:spacing w:val="-2"/>
        </w:rPr>
        <w:t>名。</w:t>
      </w:r>
    </w:p>
    <w:p>
      <w:pPr>
        <w:pStyle w:val="BodyText"/>
        <w:ind w:left="105" w:right="170"/>
        <w:spacing w:before="46" w:line="376" w:lineRule="auto"/>
        <w:rPr/>
      </w:pPr>
      <w:r>
        <w:rPr>
          <w:spacing w:val="1"/>
        </w:rPr>
        <w:t>环境榜：根据商户当天星级评分中的环境单项分排</w:t>
      </w:r>
      <w:r>
        <w:rPr>
          <w:spacing w:val="16"/>
          <w:w w:val="101"/>
        </w:rPr>
        <w:t xml:space="preserve"> </w:t>
      </w:r>
      <w:r>
        <w:rPr>
          <w:spacing w:val="-2"/>
        </w:rPr>
        <w:t>名。</w:t>
      </w:r>
    </w:p>
    <w:p>
      <w:pPr>
        <w:pStyle w:val="BodyText"/>
        <w:ind w:left="105" w:right="170"/>
        <w:spacing w:before="41" w:line="376" w:lineRule="auto"/>
        <w:rPr/>
      </w:pPr>
      <w:r>
        <w:rPr>
          <w:spacing w:val="1"/>
        </w:rPr>
        <w:t>服务榜：根据商户当天星级评分中的服务单项分排</w:t>
      </w:r>
      <w:r>
        <w:rPr>
          <w:spacing w:val="16"/>
          <w:w w:val="101"/>
        </w:rPr>
        <w:t xml:space="preserve"> </w:t>
      </w:r>
      <w:r>
        <w:rPr>
          <w:spacing w:val="-1"/>
        </w:rPr>
        <w:t>名。</w:t>
      </w:r>
    </w:p>
    <w:p>
      <w:pPr>
        <w:pStyle w:val="BodyText"/>
        <w:ind w:left="105" w:right="211"/>
        <w:spacing w:before="40" w:line="370" w:lineRule="auto"/>
        <w:rPr/>
      </w:pPr>
      <w:r>
        <w:rPr>
          <w:spacing w:val="2"/>
        </w:rPr>
        <w:t>打卡人气榜：根据商户近7天去作弊后的真实到店</w:t>
      </w:r>
      <w:r>
        <w:rPr>
          <w:spacing w:val="4"/>
        </w:rPr>
        <w:t xml:space="preserve"> </w:t>
      </w:r>
      <w:r>
        <w:rPr>
          <w:spacing w:val="-1"/>
        </w:rPr>
        <w:t>打卡人数排名。</w:t>
      </w:r>
    </w:p>
    <w:p>
      <w:pPr>
        <w:pStyle w:val="BodyText"/>
        <w:ind w:left="105" w:right="211" w:firstLine="1"/>
        <w:spacing w:before="46" w:line="371" w:lineRule="auto"/>
        <w:rPr/>
      </w:pPr>
      <w:r>
        <w:rPr>
          <w:b/>
          <w:bCs/>
          <w:spacing w:val="1"/>
        </w:rPr>
        <w:t>特色美食榜：</w:t>
      </w:r>
      <w:r>
        <w:rPr>
          <w:spacing w:val="1"/>
        </w:rPr>
        <w:t>根据特色美食商户近7天去作弊后的</w:t>
      </w:r>
      <w:r>
        <w:rPr>
          <w:spacing w:val="17"/>
        </w:rPr>
        <w:t xml:space="preserve"> </w:t>
      </w:r>
      <w:r>
        <w:rPr/>
        <w:t>真实流量综合排名。</w:t>
      </w:r>
    </w:p>
    <w:p>
      <w:pPr>
        <w:pStyle w:val="BodyText"/>
        <w:ind w:left="105" w:right="200"/>
        <w:spacing w:before="53" w:line="402" w:lineRule="auto"/>
        <w:jc w:val="both"/>
        <w:rPr>
          <w:sz w:val="9"/>
          <w:szCs w:val="9"/>
        </w:rPr>
      </w:pPr>
      <w:r>
        <w:rPr>
          <w:sz w:val="9"/>
          <w:szCs w:val="9"/>
          <w:spacing w:val="7"/>
        </w:rPr>
        <w:t>市井烟火榜/老店榜/本地人早餐榜/遛娃好去处榜：</w:t>
      </w:r>
      <w:r>
        <w:rPr>
          <w:sz w:val="9"/>
          <w:szCs w:val="9"/>
          <w:spacing w:val="15"/>
        </w:rPr>
        <w:t xml:space="preserve"> </w:t>
      </w:r>
      <w:r>
        <w:rPr>
          <w:sz w:val="9"/>
          <w:szCs w:val="9"/>
          <w:spacing w:val="11"/>
        </w:rPr>
        <w:t>根据商户与榜单主题的相关性和商户近7天去作弊</w:t>
      </w:r>
      <w:r>
        <w:rPr>
          <w:sz w:val="9"/>
          <w:szCs w:val="9"/>
          <w:spacing w:val="10"/>
        </w:rPr>
        <w:t xml:space="preserve"> </w:t>
      </w:r>
      <w:r>
        <w:rPr>
          <w:sz w:val="9"/>
          <w:szCs w:val="9"/>
          <w:spacing w:val="9"/>
        </w:rPr>
        <w:t>后的真实流量综合排名。</w:t>
      </w:r>
    </w:p>
    <w:p>
      <w:pPr>
        <w:pStyle w:val="BodyText"/>
        <w:ind w:left="105" w:right="197"/>
        <w:spacing w:before="52" w:line="418" w:lineRule="auto"/>
        <w:rPr>
          <w:sz w:val="9"/>
          <w:szCs w:val="9"/>
        </w:rPr>
      </w:pPr>
      <w:r>
        <w:rPr>
          <w:sz w:val="9"/>
          <w:szCs w:val="9"/>
          <w:spacing w:val="8"/>
        </w:rPr>
        <w:t>当地人推荐：</w:t>
      </w:r>
      <w:r>
        <w:rPr>
          <w:sz w:val="9"/>
          <w:szCs w:val="9"/>
          <w:spacing w:val="8"/>
        </w:rPr>
        <w:t xml:space="preserve"> </w:t>
      </w:r>
      <w:r>
        <w:rPr>
          <w:sz w:val="9"/>
          <w:szCs w:val="9"/>
          <w:spacing w:val="8"/>
        </w:rPr>
        <w:t>根据商户历史累计的当地用户评价，</w:t>
      </w:r>
      <w:r>
        <w:rPr>
          <w:sz w:val="9"/>
          <w:szCs w:val="9"/>
        </w:rPr>
        <w:t xml:space="preserve"> </w:t>
      </w:r>
      <w:r>
        <w:rPr>
          <w:sz w:val="9"/>
          <w:szCs w:val="9"/>
          <w:spacing w:val="10"/>
        </w:rPr>
        <w:t>剔除作弊等不真实评价后通过算法综合排名。</w:t>
      </w:r>
    </w:p>
    <w:p>
      <w:pPr>
        <w:pStyle w:val="BodyText"/>
        <w:ind w:left="1006"/>
        <w:spacing w:before="196" w:line="233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3"/>
        </w:rPr>
        <w:t>常见问题</w:t>
      </w:r>
    </w:p>
    <w:p>
      <w:pPr>
        <w:pStyle w:val="BodyText"/>
        <w:ind w:left="107"/>
        <w:spacing w:before="122" w:line="226" w:lineRule="auto"/>
        <w:rPr/>
      </w:pPr>
      <w:r>
        <w:rPr>
          <w:b/>
          <w:bCs/>
          <w:spacing w:val="4"/>
        </w:rPr>
        <w:t>问题1:商户是否可以购买排行榜排名</w:t>
      </w:r>
      <w:r>
        <w:rPr>
          <w:spacing w:val="4"/>
        </w:rPr>
        <w:t>?</w:t>
      </w:r>
    </w:p>
    <w:p>
      <w:pPr>
        <w:pStyle w:val="BodyText"/>
        <w:ind w:left="220" w:right="156" w:hanging="51"/>
        <w:spacing w:before="121" w:line="381" w:lineRule="auto"/>
        <w:jc w:val="both"/>
        <w:rPr>
          <w:sz w:val="9"/>
          <w:szCs w:val="9"/>
        </w:rPr>
      </w:pPr>
      <w:r>
        <w:rPr>
          <w:spacing w:val="-2"/>
        </w:rPr>
        <w:t>“大众点评排行榜”公正不收费，坚持客观公正原</w:t>
      </w:r>
      <w:r>
        <w:rPr/>
        <w:t xml:space="preserve">  </w:t>
      </w:r>
      <w:r>
        <w:rPr>
          <w:spacing w:val="1"/>
        </w:rPr>
        <w:t>则，根据用户真实数据综合排序，不接受任何形</w:t>
      </w:r>
      <w:r>
        <w:rPr>
          <w:spacing w:val="16"/>
        </w:rPr>
        <w:t xml:space="preserve"> </w:t>
      </w:r>
      <w:r>
        <w:rPr>
          <w:sz w:val="9"/>
          <w:szCs w:val="9"/>
          <w:spacing w:val="7"/>
        </w:rPr>
        <w:t>式购买排名。</w:t>
      </w:r>
    </w:p>
    <w:p>
      <w:pPr>
        <w:pStyle w:val="BodyText"/>
        <w:ind w:left="107"/>
        <w:spacing w:before="100" w:line="226" w:lineRule="auto"/>
        <w:rPr/>
      </w:pPr>
      <w:r>
        <w:rPr>
          <w:b/>
          <w:bCs/>
          <w:spacing w:val="3"/>
        </w:rPr>
        <w:t>问题2:一个榜单会评选多少家上榜商户?</w:t>
      </w:r>
    </w:p>
    <w:p>
      <w:pPr>
        <w:pStyle w:val="BodyText"/>
        <w:ind w:left="220"/>
        <w:spacing w:before="144" w:line="234" w:lineRule="auto"/>
        <w:rPr>
          <w:sz w:val="9"/>
          <w:szCs w:val="9"/>
        </w:rPr>
      </w:pPr>
      <w:r>
        <w:rPr>
          <w:sz w:val="9"/>
          <w:szCs w:val="9"/>
          <w:spacing w:val="7"/>
        </w:rPr>
        <w:t>全城榜：</w:t>
      </w:r>
      <w:r>
        <w:rPr>
          <w:sz w:val="9"/>
          <w:szCs w:val="9"/>
          <w:spacing w:val="7"/>
        </w:rPr>
        <w:t xml:space="preserve"> </w:t>
      </w:r>
      <w:r>
        <w:rPr>
          <w:sz w:val="9"/>
          <w:szCs w:val="9"/>
          <w:spacing w:val="7"/>
        </w:rPr>
        <w:t>最多评选100家商户。</w:t>
      </w:r>
    </w:p>
    <w:p>
      <w:pPr>
        <w:pStyle w:val="BodyText"/>
        <w:ind w:left="222"/>
        <w:spacing w:before="74" w:line="234" w:lineRule="auto"/>
        <w:rPr>
          <w:sz w:val="9"/>
          <w:szCs w:val="9"/>
        </w:rPr>
      </w:pPr>
      <w:r>
        <w:rPr>
          <w:sz w:val="9"/>
          <w:szCs w:val="9"/>
          <w:b/>
          <w:bCs/>
          <w:spacing w:val="6"/>
        </w:rPr>
        <w:t>行政区/商圈榜</w:t>
      </w:r>
      <w:r>
        <w:rPr>
          <w:sz w:val="9"/>
          <w:szCs w:val="9"/>
          <w:spacing w:val="6"/>
        </w:rPr>
        <w:t>：</w:t>
      </w:r>
    </w:p>
    <w:p>
      <w:pPr>
        <w:pStyle w:val="BodyText"/>
        <w:ind w:left="328" w:right="133" w:hanging="108"/>
        <w:spacing w:before="75" w:line="342" w:lineRule="auto"/>
        <w:rPr/>
      </w:pPr>
      <w:r>
        <w:rPr>
          <w:rFonts w:ascii="SimSun" w:hAnsi="SimSun" w:eastAsia="SimSun" w:cs="SimSun"/>
          <w:spacing w:val="1"/>
        </w:rPr>
        <w:t>1.</w:t>
      </w:r>
      <w:r>
        <w:rPr>
          <w:spacing w:val="1"/>
        </w:rPr>
        <w:t>热门、好评、口味、环境、服务、销量、打卡</w:t>
      </w:r>
      <w:r>
        <w:rPr>
          <w:spacing w:val="14"/>
        </w:rPr>
        <w:t xml:space="preserve"> </w:t>
      </w:r>
      <w:r>
        <w:rPr>
          <w:spacing w:val="1"/>
        </w:rPr>
        <w:t>人气榜，评选区域内正常营业商户数大于等于</w:t>
      </w:r>
      <w:r>
        <w:rPr>
          <w:spacing w:val="18"/>
        </w:rPr>
        <w:t xml:space="preserve"> </w:t>
      </w:r>
      <w:r>
        <w:rPr>
          <w:spacing w:val="5"/>
        </w:rPr>
        <w:t>10且小于20,最多评选5家上榜商户；正常营</w:t>
      </w:r>
      <w:r>
        <w:rPr>
          <w:spacing w:val="3"/>
        </w:rPr>
        <w:t xml:space="preserve">  </w:t>
      </w:r>
      <w:r>
        <w:rPr>
          <w:spacing w:val="5"/>
        </w:rPr>
        <w:t>业商户数大于等于20且小于40,最多评选10</w:t>
      </w:r>
      <w:r>
        <w:rPr>
          <w:spacing w:val="3"/>
        </w:rPr>
        <w:t xml:space="preserve">   </w:t>
      </w:r>
      <w:r>
        <w:rPr>
          <w:spacing w:val="2"/>
        </w:rPr>
        <w:t>家上榜商户；正常营业商户数大于等于40且小</w:t>
      </w:r>
      <w:r>
        <w:rPr>
          <w:spacing w:val="4"/>
        </w:rPr>
        <w:t xml:space="preserve"> </w:t>
      </w:r>
      <w:r>
        <w:rPr>
          <w:spacing w:val="4"/>
        </w:rPr>
        <w:t>于60,最多评选15家上榜商户；正常营业商户</w:t>
      </w:r>
      <w:r>
        <w:rPr>
          <w:spacing w:val="14"/>
        </w:rPr>
        <w:t xml:space="preserve"> </w:t>
      </w:r>
      <w:r>
        <w:rPr>
          <w:spacing w:val="4"/>
        </w:rPr>
        <w:t>数大于等于60,最多评选20家上榜商户。</w:t>
      </w:r>
    </w:p>
    <w:p>
      <w:pPr>
        <w:pStyle w:val="BodyText"/>
        <w:ind w:left="328" w:right="127" w:hanging="108"/>
        <w:spacing w:before="83" w:line="313" w:lineRule="auto"/>
        <w:rPr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9"/>
        </w:rPr>
        <w:t>2.</w:t>
      </w:r>
      <w:r>
        <w:rPr>
          <w:sz w:val="9"/>
          <w:szCs w:val="9"/>
          <w:spacing w:val="9"/>
        </w:rPr>
        <w:t>市井烟火榜/老店榜/本地人早餐榜/遛娃好去处</w:t>
      </w:r>
      <w:r>
        <w:rPr>
          <w:sz w:val="9"/>
          <w:szCs w:val="9"/>
          <w:spacing w:val="15"/>
          <w:w w:val="101"/>
        </w:rPr>
        <w:t xml:space="preserve"> </w:t>
      </w:r>
      <w:r>
        <w:rPr>
          <w:sz w:val="9"/>
          <w:szCs w:val="9"/>
          <w:spacing w:val="10"/>
        </w:rPr>
        <w:t>榜，最多评选20家上榜商户。</w:t>
      </w:r>
    </w:p>
    <w:p>
      <w:pPr>
        <w:pStyle w:val="BodyText"/>
        <w:ind w:left="105" w:right="216"/>
        <w:spacing w:before="183" w:line="375" w:lineRule="auto"/>
        <w:rPr/>
      </w:pPr>
      <w:r>
        <w:rPr>
          <w:spacing w:val="4"/>
        </w:rPr>
        <w:t>问题3:同时满足什么条件的商户才有资格参与榜</w:t>
      </w:r>
      <w:r>
        <w:rPr>
          <w:spacing w:val="4"/>
        </w:rPr>
        <w:t xml:space="preserve"> </w:t>
      </w:r>
      <w:r>
        <w:rPr/>
        <w:t>单评选?</w:t>
      </w:r>
    </w:p>
    <w:p>
      <w:pPr>
        <w:pStyle w:val="BodyText"/>
        <w:ind w:left="222"/>
        <w:spacing w:before="52" w:line="234" w:lineRule="auto"/>
        <w:rPr>
          <w:sz w:val="9"/>
          <w:szCs w:val="9"/>
        </w:rPr>
      </w:pPr>
      <w:r>
        <w:rPr>
          <w:sz w:val="9"/>
          <w:szCs w:val="9"/>
          <w:b/>
          <w:bCs/>
          <w:spacing w:val="10"/>
        </w:rPr>
        <w:t>星级总分</w:t>
      </w:r>
      <w:r>
        <w:rPr>
          <w:sz w:val="9"/>
          <w:szCs w:val="9"/>
          <w:spacing w:val="10"/>
        </w:rPr>
        <w:t>：需要达到一定水平。</w:t>
      </w:r>
    </w:p>
    <w:p>
      <w:pPr>
        <w:pStyle w:val="BodyText"/>
        <w:ind w:left="328" w:right="148" w:hanging="108"/>
        <w:spacing w:before="74" w:line="350" w:lineRule="auto"/>
        <w:rPr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9"/>
        </w:rPr>
        <w:t>1.</w:t>
      </w:r>
      <w:r>
        <w:rPr>
          <w:rFonts w:ascii="SimSun" w:hAnsi="SimSun" w:eastAsia="SimSun" w:cs="SimSun"/>
          <w:sz w:val="9"/>
          <w:szCs w:val="9"/>
          <w:spacing w:val="-9"/>
        </w:rPr>
        <w:t xml:space="preserve"> </w:t>
      </w:r>
      <w:r>
        <w:rPr>
          <w:sz w:val="9"/>
          <w:szCs w:val="9"/>
          <w:spacing w:val="9"/>
        </w:rPr>
        <w:t>参与热门、销量、打卡人气榜、特色美食榜、</w:t>
      </w:r>
      <w:r>
        <w:rPr>
          <w:sz w:val="9"/>
          <w:szCs w:val="9"/>
        </w:rPr>
        <w:t xml:space="preserve"> </w:t>
      </w:r>
      <w:r>
        <w:rPr>
          <w:sz w:val="9"/>
          <w:szCs w:val="9"/>
          <w:spacing w:val="8"/>
        </w:rPr>
        <w:t>市井烟火榜/老店榜/本地人早餐榜/遛娃好去处</w:t>
      </w:r>
      <w:r>
        <w:rPr>
          <w:sz w:val="9"/>
          <w:szCs w:val="9"/>
          <w:spacing w:val="15"/>
        </w:rPr>
        <w:t xml:space="preserve"> </w:t>
      </w:r>
      <w:r>
        <w:rPr>
          <w:sz w:val="9"/>
          <w:szCs w:val="9"/>
          <w:spacing w:val="8"/>
        </w:rPr>
        <w:t>榜评选需要星级总分大于等于3.5。</w:t>
      </w:r>
    </w:p>
    <w:p>
      <w:pPr>
        <w:pStyle w:val="BodyText"/>
        <w:ind w:left="328" w:right="148" w:hanging="108"/>
        <w:spacing w:before="78" w:line="347" w:lineRule="auto"/>
        <w:rPr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11"/>
        </w:rPr>
        <w:t>2.</w:t>
      </w:r>
      <w:r>
        <w:rPr>
          <w:sz w:val="9"/>
          <w:szCs w:val="9"/>
          <w:spacing w:val="11"/>
        </w:rPr>
        <w:t>参与好评、口味、环境、服务榜评选需要星级</w:t>
      </w:r>
      <w:r>
        <w:rPr>
          <w:sz w:val="9"/>
          <w:szCs w:val="9"/>
          <w:spacing w:val="13"/>
        </w:rPr>
        <w:t xml:space="preserve"> </w:t>
      </w:r>
      <w:r>
        <w:rPr>
          <w:sz w:val="9"/>
          <w:szCs w:val="9"/>
          <w:spacing w:val="7"/>
        </w:rPr>
        <w:t>总分大于等于4.0。</w:t>
      </w:r>
      <w:r>
        <w:rPr>
          <w:sz w:val="9"/>
          <w:szCs w:val="9"/>
          <w:color w:val="305060"/>
          <w:spacing w:val="7"/>
        </w:rPr>
        <w:t>(注：点击查看星级是如何</w:t>
      </w:r>
      <w:r>
        <w:rPr>
          <w:sz w:val="9"/>
          <w:szCs w:val="9"/>
          <w:color w:val="305060"/>
          <w:spacing w:val="7"/>
        </w:rPr>
        <w:t xml:space="preserve">  </w:t>
      </w:r>
      <w:r>
        <w:rPr>
          <w:sz w:val="9"/>
          <w:szCs w:val="9"/>
          <w:color w:val="305060"/>
          <w:spacing w:val="9"/>
        </w:rPr>
        <w:t>评定的&gt;)</w:t>
      </w:r>
    </w:p>
    <w:p>
      <w:pPr>
        <w:pStyle w:val="BodyText"/>
        <w:ind w:left="222"/>
        <w:spacing w:before="77" w:line="226" w:lineRule="auto"/>
        <w:rPr/>
      </w:pPr>
      <w:r>
        <w:rPr>
          <w:b/>
          <w:bCs/>
          <w:spacing w:val="1"/>
        </w:rPr>
        <w:t>评价数量：</w:t>
      </w:r>
      <w:r>
        <w:rPr>
          <w:spacing w:val="1"/>
        </w:rPr>
        <w:t>总评价数与近期新增评价数需达到一</w:t>
      </w:r>
    </w:p>
    <w:p>
      <w:pPr>
        <w:pStyle w:val="BodyText"/>
        <w:ind w:left="220"/>
        <w:spacing w:before="76" w:line="226" w:lineRule="auto"/>
        <w:rPr/>
      </w:pPr>
      <w:r>
        <w:rPr>
          <w:spacing w:val="-2"/>
        </w:rPr>
        <w:t>定水平。</w:t>
      </w:r>
    </w:p>
    <w:p>
      <w:pPr>
        <w:pStyle w:val="BodyText"/>
        <w:ind w:left="328" w:right="157" w:hanging="108"/>
        <w:spacing w:before="73" w:line="356" w:lineRule="auto"/>
        <w:rPr/>
      </w:pPr>
      <w:r>
        <w:rPr>
          <w:rFonts w:ascii="SimSun" w:hAnsi="SimSun" w:eastAsia="SimSun" w:cs="SimSun"/>
          <w:spacing w:val="1"/>
        </w:rPr>
        <w:t>1.</w:t>
      </w:r>
      <w:r>
        <w:rPr>
          <w:spacing w:val="1"/>
        </w:rPr>
        <w:t>参与热门、好评、口味、环境、服务、销量、</w:t>
      </w:r>
      <w:r>
        <w:rPr>
          <w:spacing w:val="1"/>
        </w:rPr>
        <w:t xml:space="preserve"> </w:t>
      </w:r>
      <w:r>
        <w:rPr>
          <w:spacing w:val="1"/>
        </w:rPr>
        <w:t>打卡人气榜评选，部分中高线城市要求总评价</w:t>
      </w:r>
      <w:r>
        <w:rPr>
          <w:spacing w:val="7"/>
        </w:rPr>
        <w:t xml:space="preserve"> </w:t>
      </w:r>
      <w:r>
        <w:rPr>
          <w:spacing w:val="2"/>
        </w:rPr>
        <w:t>数大于等于50且近30天新增评价数大于等于</w:t>
      </w:r>
      <w:r>
        <w:rPr>
          <w:spacing w:val="6"/>
        </w:rPr>
        <w:t xml:space="preserve">  </w:t>
      </w:r>
      <w:r>
        <w:rPr>
          <w:spacing w:val="4"/>
        </w:rPr>
        <w:t>1;部分中低线城市要求总评价数大于等于10</w:t>
      </w:r>
      <w:r>
        <w:rPr>
          <w:spacing w:val="5"/>
        </w:rPr>
        <w:t xml:space="preserve">  </w:t>
      </w:r>
      <w:r>
        <w:rPr>
          <w:spacing w:val="4"/>
        </w:rPr>
        <w:t>且近90天新增评价数大于等于1;境外及部分</w:t>
      </w:r>
      <w:r>
        <w:rPr>
          <w:spacing w:val="4"/>
        </w:rPr>
        <w:t xml:space="preserve">  </w:t>
      </w:r>
      <w:r>
        <w:rPr>
          <w:spacing w:val="2"/>
        </w:rPr>
        <w:t>低线城市要求总评价数大于等于5且近90天新</w:t>
      </w:r>
      <w:r>
        <w:rPr>
          <w:spacing w:val="2"/>
        </w:rPr>
        <w:t xml:space="preserve">  </w:t>
      </w:r>
      <w:r>
        <w:rPr>
          <w:spacing w:val="-1"/>
        </w:rPr>
        <w:t>增评价数大于等于1。</w:t>
      </w:r>
      <w:r>
        <w:rPr>
          <w:color w:val="305060"/>
          <w:spacing w:val="-1"/>
        </w:rPr>
        <w:t>(注：点击查看不同城市</w:t>
      </w:r>
    </w:p>
    <w:p>
      <w:pPr>
        <w:pStyle w:val="BodyText"/>
        <w:ind w:left="329"/>
        <w:spacing w:line="226" w:lineRule="auto"/>
        <w:rPr/>
      </w:pPr>
      <w:r>
        <w:rPr>
          <w:color w:val="205060"/>
          <w:spacing w:val="1"/>
        </w:rPr>
        <w:t>评价门槛&gt;)</w:t>
      </w:r>
    </w:p>
    <w:p>
      <w:pPr>
        <w:pStyle w:val="BodyText"/>
        <w:ind w:left="328" w:right="163" w:hanging="108"/>
        <w:spacing w:before="98" w:line="401" w:lineRule="auto"/>
        <w:rPr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10"/>
        </w:rPr>
        <w:t>2.</w:t>
      </w:r>
      <w:r>
        <w:rPr>
          <w:sz w:val="9"/>
          <w:szCs w:val="9"/>
          <w:spacing w:val="10"/>
        </w:rPr>
        <w:t>参与特色美食榜、市井烟火榜/老店榜/本地人</w:t>
      </w:r>
      <w:r>
        <w:rPr>
          <w:sz w:val="9"/>
          <w:szCs w:val="9"/>
          <w:spacing w:val="10"/>
        </w:rPr>
        <w:t xml:space="preserve"> </w:t>
      </w:r>
      <w:r>
        <w:rPr>
          <w:sz w:val="9"/>
          <w:szCs w:val="9"/>
          <w:spacing w:val="10"/>
        </w:rPr>
        <w:t>早餐榜/遛娃好去处榜评选，要求总评价数大</w:t>
      </w:r>
      <w:r>
        <w:rPr>
          <w:sz w:val="9"/>
          <w:szCs w:val="9"/>
          <w:spacing w:val="7"/>
        </w:rPr>
        <w:t xml:space="preserve">  </w:t>
      </w:r>
      <w:r>
        <w:rPr>
          <w:sz w:val="9"/>
          <w:szCs w:val="9"/>
          <w:spacing w:val="7"/>
        </w:rPr>
        <w:t>于等于20。</w:t>
      </w:r>
    </w:p>
    <w:p>
      <w:pPr>
        <w:pStyle w:val="BodyText"/>
        <w:ind w:left="220" w:right="164"/>
        <w:spacing w:before="1" w:line="401" w:lineRule="auto"/>
        <w:rPr>
          <w:sz w:val="9"/>
          <w:szCs w:val="9"/>
        </w:rPr>
      </w:pPr>
      <w:r>
        <w:rPr>
          <w:sz w:val="9"/>
          <w:szCs w:val="9"/>
          <w:spacing w:val="8"/>
        </w:rPr>
        <w:t>营业状态：</w:t>
      </w:r>
      <w:r>
        <w:rPr>
          <w:sz w:val="9"/>
          <w:szCs w:val="9"/>
          <w:spacing w:val="8"/>
        </w:rPr>
        <w:t xml:space="preserve"> </w:t>
      </w:r>
      <w:r>
        <w:rPr>
          <w:sz w:val="9"/>
          <w:szCs w:val="9"/>
          <w:spacing w:val="8"/>
        </w:rPr>
        <w:t>仅正常营业的商户能参与榜单评选；</w:t>
      </w:r>
      <w:r>
        <w:rPr>
          <w:sz w:val="9"/>
          <w:szCs w:val="9"/>
          <w:spacing w:val="7"/>
        </w:rPr>
        <w:t xml:space="preserve"> </w:t>
      </w:r>
      <w:r>
        <w:rPr>
          <w:sz w:val="9"/>
          <w:szCs w:val="9"/>
          <w:spacing w:val="11"/>
        </w:rPr>
        <w:t>其他暂停营业、尚未营业、永久关闭、违规侵权</w:t>
      </w:r>
      <w:r>
        <w:rPr>
          <w:sz w:val="9"/>
          <w:szCs w:val="9"/>
          <w:spacing w:val="8"/>
        </w:rPr>
        <w:t xml:space="preserve"> </w:t>
      </w:r>
      <w:r>
        <w:rPr>
          <w:sz w:val="9"/>
          <w:szCs w:val="9"/>
          <w:spacing w:val="9"/>
        </w:rPr>
        <w:t>的商户不能参与榜单评选。</w:t>
      </w:r>
    </w:p>
    <w:p>
      <w:pPr>
        <w:pStyle w:val="BodyText"/>
        <w:ind w:left="220" w:right="163" w:firstLine="1"/>
        <w:spacing w:line="367" w:lineRule="auto"/>
        <w:rPr>
          <w:sz w:val="9"/>
          <w:szCs w:val="9"/>
        </w:rPr>
      </w:pPr>
      <w:r>
        <w:rPr>
          <w:b/>
          <w:bCs/>
          <w:spacing w:val="1"/>
        </w:rPr>
        <w:t>无干扰评价秩序行</w:t>
      </w:r>
      <w:r>
        <w:rPr>
          <w:spacing w:val="1"/>
        </w:rPr>
        <w:t>为：商户在榜单评选时没有因</w:t>
      </w:r>
      <w:r>
        <w:rPr/>
        <w:t xml:space="preserve"> </w:t>
      </w:r>
      <w:r>
        <w:rPr>
          <w:sz w:val="9"/>
          <w:szCs w:val="9"/>
          <w:spacing w:val="10"/>
        </w:rPr>
        <w:t>诱导好评、炒作等干扰评价秩序的行为被处罚。</w:t>
      </w:r>
    </w:p>
    <w:p>
      <w:pPr>
        <w:pStyle w:val="BodyText"/>
        <w:ind w:left="286"/>
        <w:spacing w:before="1" w:line="226" w:lineRule="auto"/>
        <w:rPr/>
      </w:pPr>
      <w:r>
        <w:rPr>
          <w:color w:val="205060"/>
          <w:spacing w:val="1"/>
        </w:rPr>
        <w:t>(注：点击查看评价炒作/干扰平台评价秩序</w:t>
      </w:r>
      <w:r>
        <w:rPr>
          <w:color w:val="205060"/>
        </w:rPr>
        <w:t>的行</w:t>
      </w:r>
    </w:p>
    <w:p>
      <w:pPr>
        <w:pStyle w:val="BodyText"/>
        <w:ind w:left="220"/>
        <w:spacing w:before="83" w:line="227" w:lineRule="auto"/>
        <w:rPr/>
      </w:pPr>
      <w:r>
        <w:rPr>
          <w:color w:val="305060"/>
          <w:spacing w:val="1"/>
        </w:rPr>
        <w:t>为是如何定义的&gt;)</w:t>
      </w:r>
    </w:p>
    <w:p>
      <w:pPr>
        <w:pStyle w:val="BodyText"/>
        <w:ind w:left="222"/>
        <w:spacing w:before="74" w:line="226" w:lineRule="auto"/>
        <w:rPr/>
      </w:pPr>
      <w:r>
        <w:rPr>
          <w:b/>
          <w:bCs/>
          <w:spacing w:val="1"/>
        </w:rPr>
        <w:t>无违法违规行为：</w:t>
      </w:r>
      <w:r>
        <w:rPr>
          <w:spacing w:val="1"/>
        </w:rPr>
        <w:t>商户没有如证照不全、食品安</w:t>
      </w:r>
    </w:p>
    <w:p>
      <w:pPr>
        <w:pStyle w:val="BodyText"/>
        <w:ind w:left="220"/>
        <w:spacing w:before="78" w:line="226" w:lineRule="auto"/>
        <w:rPr/>
      </w:pPr>
      <w:r>
        <w:rPr/>
        <w:t>全问题等违法违规的行为。</w:t>
      </w:r>
    </w:p>
    <w:p>
      <w:pPr>
        <w:pStyle w:val="BodyText"/>
        <w:ind w:left="105" w:right="317"/>
        <w:spacing w:before="175" w:line="370" w:lineRule="auto"/>
        <w:rPr/>
      </w:pPr>
      <w:r>
        <w:rPr>
          <w:spacing w:val="4"/>
        </w:rPr>
        <w:t>问题4:榜单上同名或者同品牌的商户会如何展</w:t>
      </w:r>
      <w:r>
        <w:rPr>
          <w:spacing w:val="7"/>
        </w:rPr>
        <w:t xml:space="preserve"> </w:t>
      </w:r>
      <w:r>
        <w:rPr>
          <w:spacing w:val="6"/>
        </w:rPr>
        <w:t>示?</w:t>
      </w:r>
    </w:p>
    <w:p>
      <w:pPr>
        <w:pStyle w:val="BodyText"/>
        <w:ind w:left="220" w:right="161"/>
        <w:spacing w:before="39" w:line="362" w:lineRule="auto"/>
        <w:jc w:val="both"/>
        <w:rPr/>
      </w:pPr>
      <w:r>
        <w:rPr>
          <w:spacing w:val="1"/>
        </w:rPr>
        <w:t>多个同品牌商户，入围同一个榜单，榜单只会展</w:t>
      </w:r>
      <w:r>
        <w:rPr>
          <w:spacing w:val="11"/>
        </w:rPr>
        <w:t xml:space="preserve"> </w:t>
      </w:r>
      <w:r>
        <w:rPr>
          <w:spacing w:val="1"/>
        </w:rPr>
        <w:t>示排名最高的一个商户，其他同品牌商户如有上</w:t>
      </w:r>
      <w:r>
        <w:rPr>
          <w:spacing w:val="10"/>
        </w:rPr>
        <w:t xml:space="preserve"> </w:t>
      </w:r>
      <w:r>
        <w:rPr>
          <w:spacing w:val="-1"/>
        </w:rPr>
        <w:t>榜将折叠展示。</w:t>
      </w:r>
    </w:p>
    <w:p>
      <w:pPr>
        <w:pStyle w:val="BodyText"/>
        <w:ind w:left="220" w:right="161"/>
        <w:spacing w:before="1" w:line="366" w:lineRule="auto"/>
        <w:jc w:val="both"/>
        <w:rPr/>
      </w:pPr>
      <w:r>
        <w:rPr>
          <w:spacing w:val="1"/>
        </w:rPr>
        <w:t>多个同名但不属于同品牌的商户，入围同一个榜</w:t>
      </w:r>
      <w:r>
        <w:rPr>
          <w:spacing w:val="9"/>
        </w:rPr>
        <w:t xml:space="preserve"> </w:t>
      </w:r>
      <w:r>
        <w:rPr>
          <w:spacing w:val="1"/>
        </w:rPr>
        <w:t>单，榜单只会展示排名最高的一个商户，其他商</w:t>
      </w:r>
      <w:r>
        <w:rPr>
          <w:spacing w:val="11"/>
        </w:rPr>
        <w:t xml:space="preserve"> </w:t>
      </w:r>
      <w:r>
        <w:rPr>
          <w:spacing w:val="-1"/>
        </w:rPr>
        <w:t>户将不在榜单中展示。</w:t>
      </w:r>
    </w:p>
    <w:p>
      <w:pPr>
        <w:pStyle w:val="BodyText"/>
        <w:ind w:left="105" w:right="216"/>
        <w:spacing w:before="99" w:line="370" w:lineRule="auto"/>
        <w:rPr/>
      </w:pPr>
      <w:r>
        <w:rPr>
          <w:spacing w:val="4"/>
        </w:rPr>
        <w:t>问题5:有些城市、行政区、商圈，为什么没有某</w:t>
      </w:r>
      <w:r>
        <w:rPr>
          <w:spacing w:val="4"/>
        </w:rPr>
        <w:t xml:space="preserve"> </w:t>
      </w:r>
      <w:r>
        <w:rPr>
          <w:spacing w:val="1"/>
        </w:rPr>
        <w:t>一个类目的榜单?</w:t>
      </w:r>
    </w:p>
    <w:p>
      <w:pPr>
        <w:pStyle w:val="BodyText"/>
        <w:ind w:left="220" w:right="143"/>
        <w:spacing w:before="50" w:line="359" w:lineRule="auto"/>
        <w:rPr/>
      </w:pPr>
      <w:r>
        <w:rPr/>
        <w:t>当该城市/行政区/商圈下，同一类目正常营业商</w:t>
      </w:r>
      <w:r>
        <w:rPr>
          <w:spacing w:val="2"/>
        </w:rPr>
        <w:t xml:space="preserve">  </w:t>
      </w:r>
      <w:r>
        <w:rPr>
          <w:spacing w:val="2"/>
        </w:rPr>
        <w:t>户数量大于等于10家、且满足上榜门槛的商户数</w:t>
      </w:r>
      <w:r>
        <w:rPr>
          <w:spacing w:val="6"/>
        </w:rPr>
        <w:t xml:space="preserve"> </w:t>
      </w:r>
      <w:r>
        <w:rPr>
          <w:spacing w:val="2"/>
        </w:rPr>
        <w:t>大于等于3家时才会正常发榜，否则当天这个类</w:t>
      </w:r>
      <w:r>
        <w:rPr/>
        <w:t xml:space="preserve">  </w:t>
      </w:r>
      <w:r>
        <w:rPr>
          <w:spacing w:val="-1"/>
        </w:rPr>
        <w:t>目在该城市/行政区/商圈下取消榜单评选。</w:t>
      </w:r>
    </w:p>
    <w:p>
      <w:pPr>
        <w:pStyle w:val="BodyText"/>
        <w:ind w:left="105" w:right="211"/>
        <w:spacing w:before="108" w:line="358" w:lineRule="auto"/>
        <w:rPr/>
      </w:pPr>
      <w:r>
        <w:rPr>
          <w:spacing w:val="4"/>
        </w:rPr>
        <w:t>问题6:商户不想上榜，也不想在你们平台上有标</w:t>
      </w:r>
      <w:r>
        <w:rPr>
          <w:spacing w:val="9"/>
        </w:rPr>
        <w:t xml:space="preserve"> </w:t>
      </w:r>
      <w:r>
        <w:rPr>
          <w:spacing w:val="1"/>
        </w:rPr>
        <w:t>识，可以申请下榜吗?</w:t>
      </w:r>
    </w:p>
    <w:p>
      <w:pPr>
        <w:pStyle w:val="BodyText"/>
        <w:ind w:left="220" w:right="164"/>
        <w:spacing w:before="60" w:line="366" w:lineRule="auto"/>
        <w:rPr/>
      </w:pPr>
      <w:r>
        <w:rPr>
          <w:spacing w:val="1"/>
        </w:rPr>
        <w:t>公平公正评选是大众点评平台的社会职责，商户</w:t>
      </w:r>
      <w:r>
        <w:rPr>
          <w:spacing w:val="8"/>
        </w:rPr>
        <w:t xml:space="preserve"> </w:t>
      </w:r>
      <w:r>
        <w:rPr>
          <w:spacing w:val="1"/>
        </w:rPr>
        <w:t>信息展示检索、用户真实评价打分反馈都是平台</w:t>
      </w:r>
    </w:p>
    <w:p>
      <w:pPr>
        <w:pStyle w:val="BodyText"/>
        <w:ind w:left="220"/>
        <w:spacing w:line="226" w:lineRule="auto"/>
        <w:rPr/>
      </w:pPr>
      <w:r>
        <w:rPr>
          <w:spacing w:val="3"/>
        </w:rPr>
        <w:t>的合法经营内容。如没有特殊情况(如商户停止</w:t>
      </w:r>
    </w:p>
    <w:p>
      <w:pPr>
        <w:pStyle w:val="BodyText"/>
        <w:ind w:left="220" w:right="212"/>
        <w:spacing w:before="73" w:line="363" w:lineRule="auto"/>
        <w:rPr/>
      </w:pPr>
      <w:r>
        <w:rPr>
          <w:spacing w:val="3"/>
        </w:rPr>
        <w:t>营业、干扰评价秩序等),平台有权保留相关页</w:t>
      </w:r>
      <w:r>
        <w:rPr>
          <w:spacing w:val="18"/>
        </w:rPr>
        <w:t xml:space="preserve"> </w:t>
      </w:r>
      <w:r>
        <w:rPr>
          <w:spacing w:val="-1"/>
        </w:rPr>
        <w:t>面及评选结果。</w:t>
      </w:r>
    </w:p>
    <w:p>
      <w:pPr>
        <w:pStyle w:val="BodyText"/>
        <w:ind w:left="105" w:right="215"/>
        <w:spacing w:before="101" w:line="364" w:lineRule="auto"/>
        <w:rPr/>
      </w:pPr>
      <w:r>
        <w:rPr>
          <w:spacing w:val="6"/>
        </w:rPr>
        <w:t>问题7:榜单是否会有商户荣誉物料?商户可以从</w:t>
      </w:r>
      <w:r>
        <w:rPr>
          <w:spacing w:val="11"/>
        </w:rPr>
        <w:t xml:space="preserve"> </w:t>
      </w:r>
      <w:r>
        <w:rPr/>
        <w:t>哪里下载?</w:t>
      </w:r>
    </w:p>
    <w:p>
      <w:pPr>
        <w:pStyle w:val="BodyText"/>
        <w:ind w:left="220" w:right="156"/>
        <w:spacing w:before="58" w:line="355" w:lineRule="auto"/>
        <w:rPr/>
      </w:pPr>
      <w:r>
        <w:rPr>
          <w:spacing w:val="1"/>
        </w:rPr>
        <w:t>目前大众点评会颁发榜单荣誉物料。获得大众点</w:t>
      </w:r>
      <w:r>
        <w:rPr>
          <w:spacing w:val="16"/>
        </w:rPr>
        <w:t xml:space="preserve"> </w:t>
      </w:r>
      <w:r>
        <w:rPr>
          <w:spacing w:val="1"/>
        </w:rPr>
        <w:t>评季度榜荣誉的商户，可获得大众点评颁发的电</w:t>
      </w:r>
      <w:r>
        <w:rPr>
          <w:spacing w:val="9"/>
        </w:rPr>
        <w:t xml:space="preserve"> </w:t>
      </w:r>
      <w:r>
        <w:rPr>
          <w:spacing w:val="1"/>
        </w:rPr>
        <w:t>子荣誉物料，商户可自行打印制作进行线下宣</w:t>
      </w:r>
    </w:p>
    <w:p>
      <w:pPr>
        <w:pStyle w:val="BodyText"/>
        <w:ind w:left="220" w:right="192"/>
        <w:spacing w:before="6" w:line="371" w:lineRule="auto"/>
        <w:rPr>
          <w:sz w:val="9"/>
          <w:szCs w:val="9"/>
        </w:rPr>
      </w:pPr>
      <w:r>
        <w:rPr>
          <w:spacing w:val="-4"/>
        </w:rPr>
        <w:t>传。商户可使用美团“经营宝”</w:t>
      </w:r>
      <w:r>
        <w:rPr>
          <w:rFonts w:ascii="Arial" w:hAnsi="Arial" w:eastAsia="Arial" w:cs="Arial"/>
          <w:spacing w:val="-4"/>
        </w:rPr>
        <w:t>APP,  </w:t>
      </w:r>
      <w:r>
        <w:rPr>
          <w:spacing w:val="-4"/>
        </w:rPr>
        <w:t>美食商户操</w:t>
      </w:r>
      <w:r>
        <w:rPr>
          <w:spacing w:val="18"/>
        </w:rPr>
        <w:t xml:space="preserve"> </w:t>
      </w:r>
      <w:r>
        <w:rPr>
          <w:spacing w:val="-1"/>
        </w:rPr>
        <w:t>作路径为【经营参谋-榜单-荣誉物料】非美食商</w:t>
      </w:r>
      <w:r>
        <w:rPr>
          <w:spacing w:val="8"/>
        </w:rPr>
        <w:t xml:space="preserve"> </w:t>
      </w:r>
      <w:r>
        <w:rPr>
          <w:sz w:val="9"/>
          <w:szCs w:val="9"/>
          <w:spacing w:val="8"/>
        </w:rPr>
        <w:t>户操作路径为【营销海报-荣誉榜单】</w:t>
      </w:r>
    </w:p>
    <w:p>
      <w:pPr>
        <w:pStyle w:val="BodyText"/>
        <w:ind w:left="105" w:right="211"/>
        <w:spacing w:before="104" w:line="379" w:lineRule="auto"/>
        <w:rPr/>
      </w:pPr>
      <w:r>
        <w:rPr>
          <w:spacing w:val="4"/>
        </w:rPr>
        <w:t>问题8:商户想在门店放置站外宣传物料，使用规</w:t>
      </w:r>
      <w:r>
        <w:rPr>
          <w:spacing w:val="9"/>
        </w:rPr>
        <w:t xml:space="preserve"> </w:t>
      </w:r>
      <w:r>
        <w:rPr/>
        <w:t>范是怎样的?</w:t>
      </w:r>
    </w:p>
    <w:p>
      <w:pPr>
        <w:pStyle w:val="BodyText"/>
        <w:ind w:left="220" w:right="160"/>
        <w:spacing w:before="42" w:line="363" w:lineRule="auto"/>
        <w:jc w:val="both"/>
        <w:rPr/>
      </w:pPr>
      <w:r>
        <w:rPr>
          <w:spacing w:val="1"/>
        </w:rPr>
        <w:t>考虑到大众点评榜单每日更新，商户排名实时变</w:t>
      </w:r>
      <w:r>
        <w:rPr>
          <w:spacing w:val="11"/>
        </w:rPr>
        <w:t xml:space="preserve"> </w:t>
      </w:r>
      <w:r>
        <w:rPr>
          <w:spacing w:val="1"/>
        </w:rPr>
        <w:t>动，商户自制宣传物料容易和榜单信息不匹配，</w:t>
      </w:r>
      <w:r>
        <w:rPr>
          <w:spacing w:val="4"/>
        </w:rPr>
        <w:t xml:space="preserve"> </w:t>
      </w:r>
      <w:r>
        <w:rPr>
          <w:spacing w:val="1"/>
        </w:rPr>
        <w:t>有虚假宣传风险，用户可能被误导。获得大众点</w:t>
      </w:r>
      <w:r>
        <w:rPr>
          <w:spacing w:val="10"/>
        </w:rPr>
        <w:t xml:space="preserve"> </w:t>
      </w:r>
      <w:r>
        <w:rPr>
          <w:spacing w:val="1"/>
        </w:rPr>
        <w:t>评季度热门榜荣誉的商户，可获得大众点评颁发</w:t>
      </w:r>
      <w:r>
        <w:rPr>
          <w:spacing w:val="12"/>
        </w:rPr>
        <w:t xml:space="preserve"> </w:t>
      </w:r>
      <w:r>
        <w:rPr>
          <w:spacing w:val="1"/>
        </w:rPr>
        <w:t>的电子荣誉物料、商户可自行打印制作进行线下</w:t>
      </w:r>
      <w:r>
        <w:rPr>
          <w:spacing w:val="11"/>
        </w:rPr>
        <w:t xml:space="preserve"> </w:t>
      </w:r>
      <w:r>
        <w:rPr>
          <w:spacing w:val="1"/>
        </w:rPr>
        <w:t>宣传。在使用大众点评宣传物料时应遵守以下规</w:t>
      </w:r>
      <w:r>
        <w:rPr>
          <w:spacing w:val="8"/>
        </w:rPr>
        <w:t xml:space="preserve"> </w:t>
      </w:r>
      <w:r>
        <w:rPr>
          <w:spacing w:val="-2"/>
        </w:rPr>
        <w:t>范：</w:t>
      </w:r>
    </w:p>
    <w:p>
      <w:pPr>
        <w:pStyle w:val="BodyText"/>
        <w:ind w:left="220"/>
        <w:spacing w:line="226" w:lineRule="auto"/>
        <w:rPr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5"/>
        </w:rPr>
        <w:t>1.</w:t>
      </w:r>
      <w:r>
        <w:rPr>
          <w:sz w:val="9"/>
          <w:szCs w:val="9"/>
          <w:spacing w:val="5"/>
        </w:rPr>
        <w:t>通过美团“经营宝”</w:t>
      </w:r>
      <w:r>
        <w:rPr>
          <w:rFonts w:ascii="SimSun" w:hAnsi="SimSun" w:eastAsia="SimSun" w:cs="SimSun"/>
          <w:sz w:val="9"/>
          <w:szCs w:val="9"/>
        </w:rPr>
        <w:t>APP</w:t>
      </w:r>
      <w:r>
        <w:rPr>
          <w:rFonts w:ascii="SimSun" w:hAnsi="SimSun" w:eastAsia="SimSun" w:cs="SimSun"/>
          <w:sz w:val="9"/>
          <w:szCs w:val="9"/>
          <w:spacing w:val="5"/>
        </w:rPr>
        <w:t xml:space="preserve"> </w:t>
      </w:r>
      <w:r>
        <w:rPr>
          <w:sz w:val="9"/>
          <w:szCs w:val="9"/>
          <w:spacing w:val="5"/>
        </w:rPr>
        <w:t>下载的电子物料，不允</w:t>
      </w:r>
    </w:p>
    <w:p>
      <w:pPr>
        <w:pStyle w:val="BodyText"/>
        <w:ind w:left="329" w:right="148"/>
        <w:spacing w:before="85" w:line="392" w:lineRule="auto"/>
        <w:rPr>
          <w:sz w:val="9"/>
          <w:szCs w:val="9"/>
        </w:rPr>
      </w:pPr>
      <w:r>
        <w:rPr>
          <w:sz w:val="9"/>
          <w:szCs w:val="9"/>
          <w:spacing w:val="11"/>
        </w:rPr>
        <w:t>许有任何涂改行为，如果接到举报，物料使用</w:t>
      </w:r>
      <w:r>
        <w:rPr>
          <w:sz w:val="9"/>
          <w:szCs w:val="9"/>
          <w:spacing w:val="17"/>
        </w:rPr>
        <w:t xml:space="preserve"> </w:t>
      </w:r>
      <w:r>
        <w:rPr>
          <w:sz w:val="9"/>
          <w:szCs w:val="9"/>
          <w:spacing w:val="10"/>
        </w:rPr>
        <w:t>不符合实际情况，官方有权要求商户修改；</w:t>
      </w:r>
    </w:p>
    <w:p>
      <w:pPr>
        <w:pStyle w:val="BodyText"/>
        <w:ind w:left="328" w:right="142" w:hanging="108"/>
        <w:spacing w:before="1" w:line="364" w:lineRule="auto"/>
        <w:rPr/>
      </w:pPr>
      <w:r>
        <w:rPr>
          <w:rFonts w:ascii="SimSun" w:hAnsi="SimSun" w:eastAsia="SimSun" w:cs="SimSun"/>
          <w:spacing w:val="2"/>
        </w:rPr>
        <w:t>2.</w:t>
      </w:r>
      <w:r>
        <w:rPr>
          <w:spacing w:val="2"/>
        </w:rPr>
        <w:t>除了使用官方物料进行宣传外，禁止自制榜单</w:t>
      </w:r>
      <w:r>
        <w:rPr>
          <w:spacing w:val="7"/>
        </w:rPr>
        <w:t xml:space="preserve"> </w:t>
      </w:r>
      <w:r>
        <w:rPr>
          <w:spacing w:val="-4"/>
        </w:rPr>
        <w:t>相关素材，比如“热门榜第</w:t>
      </w:r>
      <w:r>
        <w:rPr>
          <w:rFonts w:ascii="SimSun" w:hAnsi="SimSun" w:eastAsia="SimSun" w:cs="SimSun"/>
          <w:spacing w:val="-4"/>
        </w:rPr>
        <w:t>X</w:t>
      </w:r>
      <w:r>
        <w:rPr>
          <w:spacing w:val="-4"/>
        </w:rPr>
        <w:t>名”的海报/</w:t>
      </w:r>
      <w:r>
        <w:rPr>
          <w:spacing w:val="-5"/>
        </w:rPr>
        <w:t>台卡</w:t>
      </w:r>
    </w:p>
    <w:p>
      <w:pPr>
        <w:pStyle w:val="BodyText"/>
        <w:ind w:left="329"/>
        <w:spacing w:before="9" w:line="228" w:lineRule="auto"/>
        <w:rPr/>
      </w:pPr>
      <w:r>
        <w:rPr>
          <w:spacing w:val="-4"/>
        </w:rPr>
        <w:t>等。</w:t>
      </w:r>
    </w:p>
    <w:p>
      <w:pPr>
        <w:pStyle w:val="BodyText"/>
        <w:ind w:left="220"/>
        <w:spacing w:before="68" w:line="226" w:lineRule="auto"/>
        <w:rPr/>
      </w:pPr>
      <w:r>
        <w:rPr>
          <w:spacing w:val="1"/>
        </w:rPr>
        <w:t>如有发现虚假使用、不规范使用宣传物料的情</w:t>
      </w:r>
    </w:p>
    <w:p>
      <w:pPr>
        <w:pStyle w:val="BodyText"/>
        <w:ind w:left="220"/>
        <w:spacing w:before="69" w:line="218" w:lineRule="auto"/>
        <w:rPr/>
      </w:pPr>
      <w:r>
        <w:rPr>
          <w:spacing w:val="1"/>
        </w:rPr>
        <w:t>况，可以联系大众点评官方客服反馈，或通过</w:t>
      </w:r>
    </w:p>
    <w:p>
      <w:pPr>
        <w:pStyle w:val="BodyText"/>
        <w:ind w:left="220" w:right="161"/>
        <w:spacing w:before="79" w:line="360" w:lineRule="auto"/>
        <w:rPr/>
      </w:pPr>
      <w:r>
        <w:rPr>
          <w:spacing w:val="3"/>
        </w:rPr>
        <w:t>12315向监管部门反馈。如平台接到举报，</w:t>
      </w:r>
      <w:r>
        <w:rPr>
          <w:spacing w:val="2"/>
        </w:rPr>
        <w:t>经核</w:t>
      </w:r>
      <w:r>
        <w:rPr/>
        <w:t xml:space="preserve"> </w:t>
      </w:r>
      <w:r>
        <w:rPr>
          <w:spacing w:val="1"/>
        </w:rPr>
        <w:t>实商户存在不规范使用大众点评宣传物料的，平</w:t>
      </w:r>
      <w:r>
        <w:rPr>
          <w:spacing w:val="11"/>
        </w:rPr>
        <w:t xml:space="preserve"> </w:t>
      </w:r>
      <w:r>
        <w:rPr>
          <w:spacing w:val="1"/>
        </w:rPr>
        <w:t>台有权责令商户整改。若商户拒绝整改，则会依</w:t>
      </w:r>
      <w:r>
        <w:rPr>
          <w:spacing w:val="10"/>
        </w:rPr>
        <w:t xml:space="preserve"> </w:t>
      </w:r>
      <w:r>
        <w:rPr/>
        <w:t>照</w:t>
      </w:r>
      <w:r>
        <w:rPr>
          <w:color w:val="305070"/>
        </w:rPr>
        <w:t>《美团商户评价诚信管理办法》</w:t>
      </w:r>
      <w:r>
        <w:rPr>
          <w:color w:val="305070"/>
          <w:spacing w:val="-22"/>
        </w:rPr>
        <w:t xml:space="preserve"> </w:t>
      </w:r>
      <w:r>
        <w:rPr/>
        <w:t>扣除商户诚信</w:t>
      </w:r>
      <w:r>
        <w:rPr/>
        <w:t xml:space="preserve"> </w:t>
      </w:r>
      <w:r>
        <w:rPr>
          <w:spacing w:val="1"/>
        </w:rPr>
        <w:t>分值，并且将根据累计扣分情况触发如排序降</w:t>
      </w:r>
    </w:p>
    <w:p>
      <w:pPr>
        <w:pStyle w:val="BodyText"/>
        <w:ind w:left="220"/>
        <w:spacing w:before="8" w:line="226" w:lineRule="auto"/>
        <w:rPr/>
      </w:pPr>
      <w:r>
        <w:rPr>
          <w:spacing w:val="1"/>
        </w:rPr>
        <w:t>权、禁止上榜、隐藏星级等处罚措施。</w:t>
      </w:r>
    </w:p>
    <w:p>
      <w:pPr>
        <w:pStyle w:val="BodyText"/>
        <w:ind w:left="220" w:right="143"/>
        <w:spacing w:before="71" w:line="334" w:lineRule="auto"/>
        <w:rPr/>
      </w:pPr>
      <w:r>
        <w:rPr>
          <w:spacing w:val="1"/>
        </w:rPr>
        <w:t>冒用大众点评宣传物料不仅违反平台规则，情节</w:t>
      </w:r>
      <w:r>
        <w:rPr>
          <w:spacing w:val="11"/>
        </w:rPr>
        <w:t xml:space="preserve"> </w:t>
      </w:r>
      <w:r>
        <w:rPr>
          <w:spacing w:val="2"/>
        </w:rPr>
        <w:t>严重的还可能违反《中华人民共和国反不正当竞</w:t>
      </w:r>
      <w:r>
        <w:rPr>
          <w:spacing w:val="8"/>
        </w:rPr>
        <w:t xml:space="preserve"> </w:t>
      </w:r>
      <w:r>
        <w:rPr>
          <w:spacing w:val="-7"/>
        </w:rPr>
        <w:t>争法》《中华人民共和国广告法》《中华人</w:t>
      </w:r>
      <w:r>
        <w:rPr>
          <w:spacing w:val="-8"/>
        </w:rPr>
        <w:t>民共和国</w:t>
      </w:r>
      <w:r>
        <w:rPr/>
        <w:t xml:space="preserve"> </w:t>
      </w:r>
      <w:r>
        <w:rPr>
          <w:spacing w:val="1"/>
        </w:rPr>
        <w:t>商标法》等法律法规的规定，平台将视情况对违</w:t>
      </w:r>
      <w:r>
        <w:rPr>
          <w:spacing w:val="8"/>
        </w:rPr>
        <w:t xml:space="preserve"> </w:t>
      </w:r>
      <w:r>
        <w:rPr>
          <w:spacing w:val="1"/>
        </w:rPr>
        <w:t>规的上榜商户做下榜处理，并将依法配合国家有</w:t>
      </w:r>
      <w:r>
        <w:rPr>
          <w:spacing w:val="11"/>
        </w:rPr>
        <w:t xml:space="preserve"> </w:t>
      </w:r>
      <w:r>
        <w:rPr>
          <w:spacing w:val="1"/>
        </w:rPr>
        <w:t>关部门对违规商户采取相应措施，并全力配合展</w:t>
      </w:r>
      <w:r>
        <w:rPr>
          <w:spacing w:val="11"/>
        </w:rPr>
        <w:t xml:space="preserve"> </w:t>
      </w:r>
      <w:r>
        <w:rPr/>
        <w:t>开调查和打击工作。</w:t>
      </w:r>
    </w:p>
    <w:sectPr>
      <w:type w:val="continuous"/>
      <w:pgSz w:w="2516" w:h="31680"/>
      <w:pgMar w:top="1" w:right="0" w:bottom="0" w:left="0" w:header="0" w:footer="0" w:gutter="0"/>
      <w:cols w:equalWidth="0" w:num="1">
        <w:col w:w="251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0"/>
      <w:szCs w:val="1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1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2026-02-04T17:56:03Z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2026-02-04T17:56:03</vt:filetime>
  </property>
  <property fmtid="{D5CDD505-2E9C-101B-9397-08002B2CF9AE}" pid="4" name="UsrData">
    <vt:lpwstr>698317ace73bb60001ce7a03wl</vt:lpwstr>
  </property>
</Properties>
</file>