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1000" w:after="200"/>
      </w:pPr>
      <w:r>
        <w:t xml:space="preserve">Student Task &amp; Assignment Tracker</w:t>
      </w:r>
    </w:p>
    <w:p>
      <w:pPr>
        <w:spacing w:after="1200"/>
      </w:pPr>
      <w:r>
        <w:rPr>
          <w:b/>
          <w:bCs/>
          <w:color w:val="64748b"/>
          <w:sz w:val="26"/>
          <w:szCs w:val="26"/>
        </w:rPr>
        <w:t xml:space="preserve">Software Engineering Project Report - 100% Production Ready</w:t>
      </w:r>
    </w:p>
    <w:p>
      <w:pPr>
        <w:spacing w:before="2000"/>
      </w:pPr>
      <w:r>
        <w:rPr>
          <w:sz w:val="22"/>
          <w:szCs w:val="22"/>
        </w:rPr>
        <w:t xml:space="preserve">Author: Antigravity AI Architect
</w:t>
      </w:r>
      <w:r>
        <w:rPr>
          <w:sz w:val="22"/>
          <w:szCs w:val="22"/>
        </w:rPr>
        <w:t xml:space="preserve">Date: June 30, 2026
</w:t>
      </w:r>
      <w:r>
        <w:rPr>
          <w:sz w:val="22"/>
          <w:szCs w:val="22"/>
        </w:rPr>
        <w:t xml:space="preserve">Version: 1.0.0
</w:t>
      </w:r>
      <w:r>
        <w:rPr>
          <w:sz w:val="22"/>
          <w:szCs w:val="22"/>
        </w:rPr>
        <w:t xml:space="preserve">Architecture: Layered MVC + Vanilla SPA</w:t>
      </w:r>
    </w:p>
    <w:p>
      <w:pPr>
        <w:pageBreakBefore/>
      </w:pPr>
    </w:p>
    <w:p>
      <w:pPr>
        <w:pStyle w:val="Heading1"/>
        <w:spacing w:before="200" w:after="120"/>
      </w:pPr>
      <w:r>
        <w:t xml:space="preserve">1. Abstract</w:t>
      </w:r>
    </w:p>
    <w:p>
      <w:pPr>
        <w:spacing w:after="200"/>
      </w:pPr>
      <w:r>
        <w:t xml:space="preserve">This report presents the system architecture, design specifications, and implementation guidelines for the Student Task &amp; Assignment Tracker. The application is designed to address the scheduling, prioritizing, and reminder management challenges faced by students in managing multi-course workloads. Built using a modern, lightweight tech stack—HTML5, CSS3, Vanilla ES6 JavaScript on the frontend, and Node.js with Express and MongoDB on the backend—this project implements 100% functional modules without third-party frameworks. Key architectural highlights include client-side hash routing, reactive state manager, secure JWT + cookie-based session rotations, schema-validated MongoDB aggregates, background reminder scheduler timers, and deep-level input sanitizations preventing NoSQL injection and Cross-Site Scripting (XSS).</w:t>
      </w:r>
    </w:p>
    <w:p>
      <w:pPr>
        <w:pStyle w:val="Heading1"/>
        <w:spacing w:before="200" w:after="120"/>
      </w:pPr>
      <w:r>
        <w:t xml:space="preserve">2. Objectives &amp; Scope</w:t>
      </w:r>
    </w:p>
    <w:p>
      <w:pPr>
        <w:pStyle w:val="Heading2"/>
        <w:spacing w:before="120" w:after="80"/>
      </w:pPr>
      <w:r>
        <w:t xml:space="preserve">2.1 Problem Statement</w:t>
      </w:r>
    </w:p>
    <w:p>
      <w:pPr>
        <w:spacing w:after="120"/>
      </w:pPr>
      <w:r>
        <w:t xml:space="preserve">Modern academic workloads demand concurrent tracking of assignments, quizzes, group projects, and personal deadlines. Relying on paper logs or generic calendars leads to fragmented priorities and missed deadlines. Existing options are often overly complex or require expensive subscriptions. This project creates a free, responsive, student-centric tracker that automates urgencies and triggers reminders before deadlines.</w:t>
      </w:r>
    </w:p>
    <w:p>
      <w:pPr>
        <w:pStyle w:val="Heading2"/>
        <w:spacing w:before="120" w:after="80"/>
      </w:pPr>
      <w:r>
        <w:t xml:space="preserve">2.2 System Features &amp; Scope</w:t>
      </w:r>
    </w:p>
    <w:p>
      <w:pPr>
        <w:spacing w:after="200"/>
      </w:pPr>
      <w:r>
        <w:t xml:space="preserve">The tracker implements a rich set of features: customizable course categories with color-coded DOT pills, due date alerts with background timer checks, bulk updates (category transfer, delete, mark completed), monthly calendar grid mapping, profile security changes, and student role administration panels.</w:t>
      </w:r>
    </w:p>
    <w:p>
      <w:pPr>
        <w:pStyle w:val="Heading1"/>
        <w:spacing w:before="200" w:after="120"/>
      </w:pPr>
      <w:r>
        <w:t xml:space="preserve">3. Technology Stack</w:t>
      </w:r>
    </w:p>
    <w:p>
      <w:pPr>
        <w:spacing w:after="200"/>
      </w:pPr>
      <w:r>
        <w:t xml:space="preserve">Bypassing bulky frontend libraries, the system utilizes standard Web APIs:
• Core Frontend: HTML5, Vanilla CSS3 (Slate theme tokens), Vanilla JS (Hash Router, State Manager).
• Core Backend: Node.js, Express.js MVC controllers.
• Database Store: MongoDB Community Server, Mongoose ODM (validators, compound indexes, pipeline aggregates).
• Security Middleware: Helmet HTTP configurations, CORS parameters, express-rate-limit, express-mongo-sanitize, recursive custom XSS clean parser.</w:t>
      </w:r>
    </w:p>
    <w:p>
      <w:pPr>
        <w:pStyle w:val="Heading1"/>
        <w:spacing w:before="200" w:after="120"/>
      </w:pPr>
      <w:r>
        <w:t xml:space="preserve">4. System Architecture</w:t>
      </w:r>
    </w:p>
    <w:p>
      <w:pPr>
        <w:spacing w:after="200"/>
      </w:pPr>
      <w:r>
        <w:t xml:space="preserve">The application employs a Model-View-Controller (MVC) server layout mapping to a Single-Page Application (SPA) state flow. The presentation, application logic, and database persistence layer are cleanly decoupled to allow seamless database swapping (Phase 1 mock localStorage to Phase 2 live Mongoose endpoints) without requiring structural frontend layout adjustments.</w:t>
      </w:r>
    </w:p>
    <w:p>
      <w:pPr>
        <w:pStyle w:val="Heading1"/>
        <w:spacing w:before="200" w:after="120"/>
      </w:pPr>
      <w:r>
        <w:t xml:space="preserve">5. Testing &amp; Verification</w:t>
      </w:r>
    </w:p>
    <w:p>
      <w:pPr>
        <w:spacing w:after="200"/>
      </w:pPr>
      <w:r>
        <w:t xml:space="preserve">Testing is coordinated using Jest and Supertest. Test coverages encompass user registers, invalid signups block, JWT credential checks, role protections (student restricted from admin views), task due date changes, bulk task operations, auto-reminders triggering, Helmet headers verification, and custom recursive tag escaping checks.</w:t>
      </w:r>
    </w:p>
    <w:p>
      <w:pPr>
        <w:pStyle w:val="Heading1"/>
        <w:spacing w:before="200" w:after="120"/>
      </w:pPr>
      <w:r>
        <w:t xml:space="preserve">6. Conclusion</w:t>
      </w:r>
    </w:p>
    <w:p>
      <w:pPr>
        <w:spacing w:after="200"/>
      </w:pPr>
      <w:r>
        <w:t xml:space="preserve">In conclusion, the project successfully implements the entire system requirements specified in the architecture. Bypassing frameworks demonstrated that high-performance, responsive, and secure dashboards can be engineered utilizing standard native APIs, providing students with a fast and reliable academic tracking client.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2026-06-30T03:48:40.304Z</dcterms:created>
  <dcterms:modified xsi:type="dcterms:W3CDTF">2026-06-30T03:48:40.304Z</dcterms:modified>
</cp:coreProperties>
</file>

<file path=docProps/custom.xml><?xml version="1.0" encoding="utf-8"?>
<Properties xmlns="http://schemas.openxmlformats.org/officeDocument/2006/custom-properties" xmlns:vt="http://schemas.openxmlformats.org/officeDocument/2006/docPropsVTypes"/>
</file>