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CC27" w14:textId="7DFF3873"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proofErr w:type="gramStart"/>
      <w:r w:rsidR="0003367E">
        <w:rPr>
          <w:lang w:val="pt-BR"/>
        </w:rPr>
        <w:t>Vota Fácil</w:t>
      </w:r>
      <w:proofErr w:type="gramEnd"/>
      <w:r w:rsidRPr="00897944">
        <w:rPr>
          <w:lang w:val="pt-BR"/>
        </w:rPr>
        <w:fldChar w:fldCharType="end"/>
      </w:r>
    </w:p>
    <w:p w14:paraId="53B3FA02" w14:textId="3CC25F9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925371">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63DAF685" w:rsidR="00897944" w:rsidRDefault="00897944">
      <w:pPr>
        <w:pStyle w:val="Ttulo1"/>
        <w:rPr>
          <w:lang w:val="pt-BR"/>
        </w:rPr>
      </w:pPr>
      <w:bookmarkStart w:id="0" w:name="_Toc436203377"/>
      <w:bookmarkStart w:id="1" w:name="_Toc452813577"/>
      <w:r>
        <w:rPr>
          <w:lang w:val="pt-BR"/>
        </w:rPr>
        <w:t>Introdução</w:t>
      </w:r>
    </w:p>
    <w:p w14:paraId="6230482C" w14:textId="7622CC1D" w:rsidR="00925371" w:rsidRPr="00925371" w:rsidRDefault="00925371" w:rsidP="00925371">
      <w:pPr>
        <w:rPr>
          <w:lang w:val="pt-BR"/>
        </w:rPr>
      </w:pPr>
      <w:r>
        <w:rPr>
          <w:lang w:val="pt-BR"/>
        </w:rPr>
        <w:t>Este documento te como objetivo apresentar a visão geral do software Distribuidora de Produtos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897944"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73491EC8" w:rsidR="00897944" w:rsidRPr="00897944" w:rsidRDefault="00190D1F" w:rsidP="00190D1F">
            <w:pPr>
              <w:rPr>
                <w:lang w:val="pt-BR"/>
              </w:rPr>
            </w:pPr>
            <w:r>
              <w:rPr>
                <w:lang w:val="pt-BR"/>
              </w:rPr>
              <w:t xml:space="preserve">Gerenciar estoque, financeiro, compras, </w:t>
            </w:r>
            <w:r w:rsidR="0024273F">
              <w:rPr>
                <w:lang w:val="pt-BR"/>
              </w:rPr>
              <w:t>vendas e</w:t>
            </w:r>
            <w:r>
              <w:rPr>
                <w:lang w:val="pt-BR"/>
              </w:rPr>
              <w:t xml:space="preserve"> a </w:t>
            </w:r>
            <w:r w:rsidR="0024273F">
              <w:rPr>
                <w:lang w:val="pt-BR"/>
              </w:rPr>
              <w:t>gerência</w:t>
            </w:r>
            <w:r>
              <w:rPr>
                <w:lang w:val="pt-BR"/>
              </w:rPr>
              <w:t xml:space="preserve"> da empresa</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3D0E2CA7" w:rsidR="00897944" w:rsidRPr="00897944" w:rsidRDefault="00190D1F" w:rsidP="00190D1F">
            <w:pPr>
              <w:rPr>
                <w:lang w:val="pt-BR"/>
              </w:rPr>
            </w:pPr>
            <w:r>
              <w:rPr>
                <w:lang w:val="pt-BR"/>
              </w:rPr>
              <w:t xml:space="preserve">Estoquista, financeiro vendedor, comprador e </w:t>
            </w:r>
            <w:r w:rsidR="0024273F">
              <w:rPr>
                <w:lang w:val="pt-BR"/>
              </w:rPr>
              <w:t>o Gerente.</w:t>
            </w:r>
          </w:p>
        </w:tc>
      </w:tr>
      <w:tr w:rsidR="00897944" w:rsidRPr="00897944"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605A0A1C" w14:textId="77777777" w:rsidR="0024273F" w:rsidRDefault="00190D1F" w:rsidP="00190D1F">
            <w:pPr>
              <w:rPr>
                <w:lang w:val="pt-BR"/>
              </w:rPr>
            </w:pPr>
            <w:r>
              <w:rPr>
                <w:lang w:val="pt-BR"/>
              </w:rPr>
              <w:t>Estoque</w:t>
            </w:r>
            <w:r w:rsidR="0024273F">
              <w:rPr>
                <w:lang w:val="pt-BR"/>
              </w:rPr>
              <w:t>:</w:t>
            </w:r>
            <w:r>
              <w:rPr>
                <w:lang w:val="pt-BR"/>
              </w:rPr>
              <w:t xml:space="preserve"> </w:t>
            </w:r>
            <w:r w:rsidR="0024273F">
              <w:rPr>
                <w:lang w:val="pt-BR"/>
              </w:rPr>
              <w:t>realiza controle de quantidade manual, controlando cada saída e estrada e tendo que atualizar os vendedores e compradores da empresa a toda venda ou compra de um produto, atrasando esses processos na empresa.</w:t>
            </w:r>
          </w:p>
          <w:p w14:paraId="6E43E963" w14:textId="6395AAA7" w:rsidR="0024273F" w:rsidRDefault="00AD300F" w:rsidP="00190D1F">
            <w:pPr>
              <w:rPr>
                <w:lang w:val="pt-BR"/>
              </w:rPr>
            </w:pPr>
            <w:r>
              <w:rPr>
                <w:lang w:val="pt-BR"/>
              </w:rPr>
              <w:br/>
              <w:t>C</w:t>
            </w:r>
            <w:r w:rsidR="00190D1F">
              <w:rPr>
                <w:lang w:val="pt-BR"/>
              </w:rPr>
              <w:t>omprar</w:t>
            </w:r>
            <w:r w:rsidR="0024273F">
              <w:rPr>
                <w:lang w:val="pt-BR"/>
              </w:rPr>
              <w:t xml:space="preserve">: Acaba comprando itens que já tem em grandes quantidades no estoque por não ter esse </w:t>
            </w:r>
            <w:r w:rsidR="00190375">
              <w:rPr>
                <w:lang w:val="pt-BR"/>
              </w:rPr>
              <w:t>número</w:t>
            </w:r>
            <w:r w:rsidR="0024273F">
              <w:rPr>
                <w:lang w:val="pt-BR"/>
              </w:rPr>
              <w:t xml:space="preserve"> definido de maneira ágil, acaba não comprando </w:t>
            </w:r>
            <w:r w:rsidR="00190375">
              <w:rPr>
                <w:lang w:val="pt-BR"/>
              </w:rPr>
              <w:t>itens que estão acabando no estoque. Paga mais caro em itens por não ter histórico das últimas compras.</w:t>
            </w:r>
          </w:p>
          <w:p w14:paraId="2CD846B2" w14:textId="77777777" w:rsidR="00190375" w:rsidRDefault="00190375" w:rsidP="00190D1F">
            <w:pPr>
              <w:rPr>
                <w:lang w:val="pt-BR"/>
              </w:rPr>
            </w:pPr>
          </w:p>
          <w:p w14:paraId="55A8856B" w14:textId="090B66FF" w:rsidR="00190375" w:rsidRDefault="00190D1F" w:rsidP="00190D1F">
            <w:pPr>
              <w:rPr>
                <w:lang w:val="pt-BR"/>
              </w:rPr>
            </w:pPr>
            <w:r>
              <w:rPr>
                <w:lang w:val="pt-BR"/>
              </w:rPr>
              <w:t xml:space="preserve"> </w:t>
            </w:r>
            <w:r w:rsidR="00AD300F">
              <w:rPr>
                <w:lang w:val="pt-BR"/>
              </w:rPr>
              <w:t>V</w:t>
            </w:r>
            <w:r>
              <w:rPr>
                <w:lang w:val="pt-BR"/>
              </w:rPr>
              <w:t>endas</w:t>
            </w:r>
            <w:r w:rsidR="00190375">
              <w:rPr>
                <w:lang w:val="pt-BR"/>
              </w:rPr>
              <w:t>:</w:t>
            </w:r>
            <w:r>
              <w:rPr>
                <w:lang w:val="pt-BR"/>
              </w:rPr>
              <w:t xml:space="preserve"> </w:t>
            </w:r>
            <w:r w:rsidR="00190375">
              <w:rPr>
                <w:lang w:val="pt-BR"/>
              </w:rPr>
              <w:t xml:space="preserve">Não oferece todos os produtos que contêm no estoque, pois não sabe se estão disponíveis, e enfrenta dificuldades por não ter os valores de estoque atualizados com precisão. </w:t>
            </w:r>
          </w:p>
          <w:p w14:paraId="758AE4A2" w14:textId="62836011" w:rsidR="00190375" w:rsidRDefault="00190D1F" w:rsidP="00190D1F">
            <w:pPr>
              <w:rPr>
                <w:lang w:val="pt-BR"/>
              </w:rPr>
            </w:pPr>
            <w:r>
              <w:rPr>
                <w:lang w:val="pt-BR"/>
              </w:rPr>
              <w:t xml:space="preserve"> </w:t>
            </w:r>
            <w:r w:rsidR="00AD300F">
              <w:rPr>
                <w:lang w:val="pt-BR"/>
              </w:rPr>
              <w:br/>
              <w:t>F</w:t>
            </w:r>
            <w:r>
              <w:rPr>
                <w:lang w:val="pt-BR"/>
              </w:rPr>
              <w:t>inanceiro</w:t>
            </w:r>
            <w:r w:rsidR="00190375">
              <w:rPr>
                <w:lang w:val="pt-BR"/>
              </w:rPr>
              <w:t>: Não consegue montar um fluxo de caixa da empresa, não conseguindo assim gerencias as contas a pagar e a receber, o controle é feito de maneira manual.</w:t>
            </w:r>
          </w:p>
          <w:p w14:paraId="1D977260" w14:textId="289EF788" w:rsidR="00AD300F" w:rsidRDefault="00190D1F" w:rsidP="00190D1F">
            <w:pPr>
              <w:rPr>
                <w:lang w:val="pt-BR"/>
              </w:rPr>
            </w:pPr>
            <w:r>
              <w:rPr>
                <w:lang w:val="pt-BR"/>
              </w:rPr>
              <w:t xml:space="preserve"> </w:t>
            </w:r>
          </w:p>
          <w:p w14:paraId="2A9AE593" w14:textId="5B2467D6" w:rsidR="00190375" w:rsidRDefault="00AD300F" w:rsidP="00190D1F">
            <w:pPr>
              <w:rPr>
                <w:lang w:val="pt-BR"/>
              </w:rPr>
            </w:pPr>
            <w:r>
              <w:rPr>
                <w:lang w:val="pt-BR"/>
              </w:rPr>
              <w:t>G</w:t>
            </w:r>
            <w:r w:rsidR="00190D1F">
              <w:rPr>
                <w:lang w:val="pt-BR"/>
              </w:rPr>
              <w:t>erencia</w:t>
            </w:r>
            <w:r w:rsidR="00190375">
              <w:rPr>
                <w:lang w:val="pt-BR"/>
              </w:rPr>
              <w:t xml:space="preserve">: Não consegue números de estoque e financeiros de maneira exata, colocando decisões cruciais para a empresa em risco. </w:t>
            </w:r>
          </w:p>
          <w:p w14:paraId="5EFE81F2" w14:textId="1EA13C81" w:rsidR="00897944" w:rsidRPr="00897944" w:rsidRDefault="00190D1F" w:rsidP="00190D1F">
            <w:pPr>
              <w:rPr>
                <w:lang w:val="pt-BR"/>
              </w:rPr>
            </w:pPr>
            <w:r>
              <w:rPr>
                <w:lang w:val="pt-BR"/>
              </w:rPr>
              <w:t xml:space="preserve"> </w:t>
            </w:r>
          </w:p>
        </w:tc>
      </w:tr>
      <w:tr w:rsidR="00897944" w:rsidRPr="00897944"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63C3E229" w:rsidR="00897944" w:rsidRPr="00897944" w:rsidRDefault="0060630D" w:rsidP="0060630D">
            <w:pPr>
              <w:pStyle w:val="Corpodetexto"/>
              <w:ind w:left="72"/>
              <w:rPr>
                <w:lang w:val="pt-BR"/>
              </w:rPr>
            </w:pPr>
            <w:r>
              <w:rPr>
                <w:lang w:val="pt-BR"/>
              </w:rPr>
              <w:t xml:space="preserve">Uma solução </w:t>
            </w:r>
            <w:r w:rsidR="00A13B97">
              <w:rPr>
                <w:lang w:val="pt-BR"/>
              </w:rPr>
              <w:t>bem-sucedida</w:t>
            </w:r>
            <w:r>
              <w:rPr>
                <w:lang w:val="pt-BR"/>
              </w:rPr>
              <w:t xml:space="preserve"> seria</w:t>
            </w:r>
          </w:p>
        </w:tc>
        <w:tc>
          <w:tcPr>
            <w:tcW w:w="5220" w:type="dxa"/>
            <w:tcBorders>
              <w:top w:val="single" w:sz="6" w:space="0" w:color="auto"/>
              <w:bottom w:val="single" w:sz="6" w:space="0" w:color="auto"/>
              <w:right w:val="single" w:sz="12" w:space="0" w:color="auto"/>
            </w:tcBorders>
          </w:tcPr>
          <w:p w14:paraId="1345D90C" w14:textId="5E4CE23F" w:rsidR="00897944" w:rsidRPr="00897944" w:rsidRDefault="00190D1F" w:rsidP="00190D1F">
            <w:pPr>
              <w:rPr>
                <w:lang w:val="pt-BR"/>
              </w:rPr>
            </w:pPr>
            <w:r>
              <w:rPr>
                <w:lang w:val="pt-BR"/>
              </w:rPr>
              <w:t>Criar um sistema que controle todo o funcionamento da empresa, visando otimizar rotinas e trazer resultados para o crescimento da empresa</w:t>
            </w:r>
          </w:p>
        </w:tc>
      </w:tr>
    </w:tbl>
    <w:p w14:paraId="4AE61AAA" w14:textId="77777777" w:rsidR="007268CB" w:rsidRDefault="007268CB">
      <w:pPr>
        <w:pStyle w:val="Ttulo2"/>
        <w:rPr>
          <w:lang w:val="pt-BR"/>
        </w:rPr>
        <w:sectPr w:rsidR="007268C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bookmarkStart w:id="6" w:name="_Toc425054392"/>
      <w:bookmarkStart w:id="7" w:name="_Toc422186485"/>
      <w:bookmarkStart w:id="8" w:name="_Toc436203380"/>
      <w:bookmarkStart w:id="9" w:name="_Toc452813580"/>
      <w:bookmarkStart w:id="10" w:name="_Toc512930908"/>
      <w:bookmarkStart w:id="11" w:name="_Toc20715757"/>
    </w:p>
    <w:p w14:paraId="16852E25" w14:textId="64451FE9" w:rsidR="00897944" w:rsidRPr="00897944" w:rsidRDefault="0060630D">
      <w:pPr>
        <w:pStyle w:val="Ttulo2"/>
        <w:rPr>
          <w:lang w:val="pt-BR"/>
        </w:rPr>
      </w:pPr>
      <w:r>
        <w:rPr>
          <w:lang w:val="pt-BR"/>
        </w:rPr>
        <w:lastRenderedPageBreak/>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70A816DF" w:rsidR="00897944" w:rsidRPr="00897944" w:rsidRDefault="00AD300F" w:rsidP="00AD300F">
            <w:pPr>
              <w:rPr>
                <w:lang w:val="pt-BR"/>
              </w:rPr>
            </w:pPr>
            <w:r>
              <w:rPr>
                <w:lang w:val="pt-BR"/>
              </w:rPr>
              <w:t>Distribuidora</w:t>
            </w:r>
          </w:p>
        </w:tc>
      </w:tr>
      <w:tr w:rsidR="00897944" w:rsidRPr="00897944"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58A18BD3" w:rsidR="00897944" w:rsidRPr="00897944" w:rsidRDefault="00AD300F" w:rsidP="00AD300F">
            <w:pPr>
              <w:rPr>
                <w:lang w:val="pt-BR"/>
              </w:rPr>
            </w:pPr>
            <w:r>
              <w:rPr>
                <w:lang w:val="pt-BR"/>
              </w:rPr>
              <w:t>Que necessitam de agilidade no gerenciamento de seus processos e otimização das rotinas da mesmo</w:t>
            </w:r>
          </w:p>
        </w:tc>
      </w:tr>
      <w:tr w:rsidR="00897944" w:rsidRPr="00897944"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4F7FA9F1"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sidR="00AD300F">
              <w:rPr>
                <w:lang w:val="pt-BR"/>
              </w:rPr>
              <w:t>Distribuidora de Produtos</w:t>
            </w:r>
          </w:p>
        </w:tc>
        <w:tc>
          <w:tcPr>
            <w:tcW w:w="5400" w:type="dxa"/>
            <w:tcBorders>
              <w:top w:val="single" w:sz="6" w:space="0" w:color="auto"/>
              <w:bottom w:val="single" w:sz="6" w:space="0" w:color="auto"/>
              <w:right w:val="single" w:sz="12" w:space="0" w:color="auto"/>
            </w:tcBorders>
          </w:tcPr>
          <w:p w14:paraId="00702F0F" w14:textId="617D72AC" w:rsidR="00897944" w:rsidRPr="00897944" w:rsidRDefault="00897944" w:rsidP="00AD300F">
            <w:pPr>
              <w:rPr>
                <w:lang w:val="pt-BR"/>
              </w:rPr>
            </w:pPr>
            <w:r w:rsidRPr="00897944">
              <w:rPr>
                <w:lang w:val="pt-BR"/>
              </w:rPr>
              <w:t xml:space="preserve"> </w:t>
            </w:r>
            <w:r w:rsidR="0060630D">
              <w:rPr>
                <w:lang w:val="pt-BR"/>
              </w:rPr>
              <w:t>é um</w:t>
            </w:r>
            <w:r w:rsidRPr="00897944">
              <w:rPr>
                <w:lang w:val="pt-BR"/>
              </w:rPr>
              <w:t xml:space="preserve"> </w:t>
            </w:r>
            <w:r w:rsidR="00AD300F">
              <w:rPr>
                <w:lang w:val="pt-BR"/>
              </w:rPr>
              <w:t>sistema computadorizado de controle de toda a empresa</w:t>
            </w:r>
          </w:p>
        </w:tc>
      </w:tr>
      <w:tr w:rsidR="00897944" w:rsidRPr="00897944"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1E918655" w:rsidR="00897944" w:rsidRPr="00897944" w:rsidRDefault="00AD300F" w:rsidP="00AD300F">
            <w:pPr>
              <w:rPr>
                <w:lang w:val="pt-BR"/>
              </w:rPr>
            </w:pPr>
            <w:r>
              <w:rPr>
                <w:lang w:val="pt-BR"/>
              </w:rPr>
              <w:t xml:space="preserve">permite melhor controle de todas as rotinas que uma distribuidora possa </w:t>
            </w:r>
            <w:r w:rsidR="007268CB">
              <w:rPr>
                <w:lang w:val="pt-BR"/>
              </w:rPr>
              <w:t>vir</w:t>
            </w:r>
            <w:r>
              <w:rPr>
                <w:lang w:val="pt-BR"/>
              </w:rPr>
              <w:t xml:space="preserve"> a usar, ganhando agilidade em processos otimizando tempo, e ganhando em produtividade</w:t>
            </w:r>
          </w:p>
        </w:tc>
      </w:tr>
      <w:tr w:rsidR="00897944" w:rsidRPr="00897944"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1F48342E" w:rsidR="00897944" w:rsidRPr="00897944" w:rsidRDefault="00AD300F" w:rsidP="00AD300F">
            <w:pPr>
              <w:rPr>
                <w:lang w:val="pt-BR"/>
              </w:rPr>
            </w:pPr>
            <w:r>
              <w:rPr>
                <w:lang w:val="pt-BR"/>
              </w:rPr>
              <w:t xml:space="preserve">Já existir software para </w:t>
            </w:r>
            <w:r w:rsidR="007268CB">
              <w:rPr>
                <w:lang w:val="pt-BR"/>
              </w:rPr>
              <w:t>esse seguimento semelhantes</w:t>
            </w:r>
            <w:r>
              <w:rPr>
                <w:lang w:val="pt-BR"/>
              </w:rPr>
              <w:t xml:space="preserve"> </w:t>
            </w:r>
          </w:p>
        </w:tc>
      </w:tr>
      <w:tr w:rsidR="00897944" w:rsidRPr="00897944"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AD300F">
            <w:pPr>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4A898758" w:rsidR="00897944" w:rsidRPr="00897944" w:rsidRDefault="00E93985" w:rsidP="00AD300F">
            <w:pPr>
              <w:rPr>
                <w:lang w:val="pt-BR"/>
              </w:rPr>
            </w:pPr>
            <w:r>
              <w:rPr>
                <w:lang w:val="pt-BR"/>
              </w:rPr>
              <w:t xml:space="preserve">Foi desenvolvido inteiramente pensando em cada processo que uma distribuidora possa precisar no seu processo de trabalho, desde a necessidade do item ate o produto chegar ao cliente </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0"/>
        <w:gridCol w:w="2624"/>
        <w:gridCol w:w="3981"/>
      </w:tblGrid>
      <w:tr w:rsidR="00897944" w:rsidRPr="00897944" w14:paraId="5B06A2CE" w14:textId="77777777" w:rsidTr="007C464D">
        <w:trPr>
          <w:trHeight w:val="245"/>
          <w:tblHeader/>
        </w:trPr>
        <w:tc>
          <w:tcPr>
            <w:tcW w:w="1900" w:type="dxa"/>
          </w:tcPr>
          <w:p w14:paraId="31ADE5CD" w14:textId="77777777" w:rsidR="00897944" w:rsidRPr="00897944" w:rsidRDefault="0060630D">
            <w:pPr>
              <w:rPr>
                <w:b/>
                <w:bCs/>
                <w:lang w:val="pt-BR"/>
              </w:rPr>
            </w:pPr>
            <w:r>
              <w:rPr>
                <w:b/>
                <w:bCs/>
                <w:lang w:val="pt-BR"/>
              </w:rPr>
              <w:t>Nome</w:t>
            </w:r>
          </w:p>
        </w:tc>
        <w:tc>
          <w:tcPr>
            <w:tcW w:w="2624" w:type="dxa"/>
          </w:tcPr>
          <w:p w14:paraId="1C670CA5" w14:textId="77777777" w:rsidR="00897944" w:rsidRPr="00897944" w:rsidRDefault="0060630D">
            <w:pPr>
              <w:rPr>
                <w:b/>
                <w:bCs/>
                <w:lang w:val="pt-BR"/>
              </w:rPr>
            </w:pPr>
            <w:r>
              <w:rPr>
                <w:b/>
                <w:bCs/>
                <w:lang w:val="pt-BR"/>
              </w:rPr>
              <w:t>Descrição</w:t>
            </w:r>
          </w:p>
        </w:tc>
        <w:tc>
          <w:tcPr>
            <w:tcW w:w="3981" w:type="dxa"/>
          </w:tcPr>
          <w:p w14:paraId="4009FD2C" w14:textId="77777777" w:rsidR="00897944" w:rsidRPr="00897944" w:rsidRDefault="0060630D">
            <w:pPr>
              <w:rPr>
                <w:b/>
                <w:bCs/>
                <w:lang w:val="pt-BR"/>
              </w:rPr>
            </w:pPr>
            <w:r>
              <w:rPr>
                <w:b/>
                <w:bCs/>
                <w:lang w:val="pt-BR"/>
              </w:rPr>
              <w:t>Responsabilidades</w:t>
            </w:r>
          </w:p>
        </w:tc>
      </w:tr>
      <w:tr w:rsidR="00897944" w:rsidRPr="00897944" w14:paraId="458461C6" w14:textId="77777777" w:rsidTr="007C464D">
        <w:trPr>
          <w:trHeight w:val="754"/>
        </w:trPr>
        <w:tc>
          <w:tcPr>
            <w:tcW w:w="1900" w:type="dxa"/>
          </w:tcPr>
          <w:p w14:paraId="5C8DE517" w14:textId="114B778F" w:rsidR="00897944" w:rsidRPr="00897944" w:rsidRDefault="00E93985" w:rsidP="00E93985">
            <w:pPr>
              <w:rPr>
                <w:lang w:val="pt-BR"/>
              </w:rPr>
            </w:pPr>
            <w:r>
              <w:rPr>
                <w:lang w:val="pt-BR"/>
              </w:rPr>
              <w:t>Comprador</w:t>
            </w:r>
          </w:p>
        </w:tc>
        <w:tc>
          <w:tcPr>
            <w:tcW w:w="2624" w:type="dxa"/>
          </w:tcPr>
          <w:p w14:paraId="3728B7F8" w14:textId="7BD971B2" w:rsidR="00897944" w:rsidRPr="00897944" w:rsidRDefault="00E93985" w:rsidP="00E93985">
            <w:pPr>
              <w:rPr>
                <w:lang w:val="pt-BR"/>
              </w:rPr>
            </w:pPr>
            <w:r>
              <w:rPr>
                <w:lang w:val="pt-BR"/>
              </w:rPr>
              <w:t>Comprador da Empresa</w:t>
            </w:r>
          </w:p>
        </w:tc>
        <w:tc>
          <w:tcPr>
            <w:tcW w:w="3981" w:type="dxa"/>
          </w:tcPr>
          <w:p w14:paraId="5C84B8B4" w14:textId="4901EB55" w:rsidR="00897944" w:rsidRPr="00897944" w:rsidRDefault="00E93985" w:rsidP="00E93985">
            <w:pPr>
              <w:rPr>
                <w:lang w:val="pt-BR"/>
              </w:rPr>
            </w:pPr>
            <w:r>
              <w:rPr>
                <w:lang w:val="pt-BR"/>
              </w:rPr>
              <w:t xml:space="preserve">Realizar a compra no melhor preço e oportunidade, visto não comprar itens que não tenha saída no mercado </w:t>
            </w:r>
          </w:p>
        </w:tc>
      </w:tr>
      <w:tr w:rsidR="00897944" w:rsidRPr="00897944" w14:paraId="03613D93" w14:textId="77777777" w:rsidTr="007C464D">
        <w:trPr>
          <w:trHeight w:val="745"/>
        </w:trPr>
        <w:tc>
          <w:tcPr>
            <w:tcW w:w="1900" w:type="dxa"/>
          </w:tcPr>
          <w:p w14:paraId="63D6AC31" w14:textId="3BDD50CC" w:rsidR="00E93985" w:rsidRPr="00897944" w:rsidRDefault="00E93985" w:rsidP="00E93985">
            <w:pPr>
              <w:rPr>
                <w:lang w:val="pt-BR"/>
              </w:rPr>
            </w:pPr>
            <w:r>
              <w:rPr>
                <w:lang w:val="pt-BR"/>
              </w:rPr>
              <w:t>Estoquista</w:t>
            </w:r>
          </w:p>
        </w:tc>
        <w:tc>
          <w:tcPr>
            <w:tcW w:w="2624" w:type="dxa"/>
          </w:tcPr>
          <w:p w14:paraId="6DD0BBA1" w14:textId="50B3E20A" w:rsidR="00897944" w:rsidRPr="00897944" w:rsidRDefault="00E93985" w:rsidP="00E93985">
            <w:pPr>
              <w:rPr>
                <w:lang w:val="pt-BR"/>
              </w:rPr>
            </w:pPr>
            <w:r>
              <w:rPr>
                <w:lang w:val="pt-BR"/>
              </w:rPr>
              <w:t>Estoquista da empresa</w:t>
            </w:r>
          </w:p>
        </w:tc>
        <w:tc>
          <w:tcPr>
            <w:tcW w:w="3981" w:type="dxa"/>
          </w:tcPr>
          <w:p w14:paraId="6AC52516" w14:textId="1276BF33" w:rsidR="00897944" w:rsidRPr="00897944" w:rsidRDefault="00E93985" w:rsidP="00E93985">
            <w:pPr>
              <w:rPr>
                <w:lang w:val="pt-BR"/>
              </w:rPr>
            </w:pPr>
            <w:r>
              <w:rPr>
                <w:lang w:val="pt-BR"/>
              </w:rPr>
              <w:t>Controlar saíd</w:t>
            </w:r>
            <w:r w:rsidR="007268CB">
              <w:rPr>
                <w:lang w:val="pt-BR"/>
              </w:rPr>
              <w:t>a e entradas</w:t>
            </w:r>
            <w:r>
              <w:rPr>
                <w:lang w:val="pt-BR"/>
              </w:rPr>
              <w:t xml:space="preserve"> dos produtos mante</w:t>
            </w:r>
            <w:r w:rsidR="007C464D">
              <w:rPr>
                <w:lang w:val="pt-BR"/>
              </w:rPr>
              <w:t>ndo o</w:t>
            </w:r>
            <w:r>
              <w:rPr>
                <w:lang w:val="pt-BR"/>
              </w:rPr>
              <w:t xml:space="preserve"> estoque físico sempre igual ao do virtual </w:t>
            </w:r>
          </w:p>
        </w:tc>
      </w:tr>
      <w:tr w:rsidR="00E93985" w:rsidRPr="00897944" w14:paraId="1D1CA5CD" w14:textId="77777777" w:rsidTr="007C464D">
        <w:trPr>
          <w:trHeight w:val="754"/>
        </w:trPr>
        <w:tc>
          <w:tcPr>
            <w:tcW w:w="1900" w:type="dxa"/>
          </w:tcPr>
          <w:p w14:paraId="5FAAD163" w14:textId="03EB5374" w:rsidR="00E93985" w:rsidRDefault="00E93985" w:rsidP="00E93985">
            <w:pPr>
              <w:rPr>
                <w:lang w:val="pt-BR"/>
              </w:rPr>
            </w:pPr>
            <w:r>
              <w:rPr>
                <w:lang w:val="pt-BR"/>
              </w:rPr>
              <w:t>Vendedor</w:t>
            </w:r>
          </w:p>
        </w:tc>
        <w:tc>
          <w:tcPr>
            <w:tcW w:w="2624" w:type="dxa"/>
          </w:tcPr>
          <w:p w14:paraId="372FADD0" w14:textId="50FCF378" w:rsidR="00E93985" w:rsidRPr="00897944" w:rsidRDefault="00E93985" w:rsidP="00E93985">
            <w:pPr>
              <w:rPr>
                <w:lang w:val="pt-BR"/>
              </w:rPr>
            </w:pPr>
            <w:r>
              <w:rPr>
                <w:lang w:val="pt-BR"/>
              </w:rPr>
              <w:t>Vendedor da empresa</w:t>
            </w:r>
          </w:p>
        </w:tc>
        <w:tc>
          <w:tcPr>
            <w:tcW w:w="3981" w:type="dxa"/>
          </w:tcPr>
          <w:p w14:paraId="3B2BDF27" w14:textId="07E04BA4" w:rsidR="00E93985" w:rsidRPr="00897944" w:rsidRDefault="00E93985" w:rsidP="00E93985">
            <w:pPr>
              <w:rPr>
                <w:lang w:val="pt-BR"/>
              </w:rPr>
            </w:pPr>
            <w:r>
              <w:rPr>
                <w:lang w:val="pt-BR"/>
              </w:rPr>
              <w:t>Realizar vendas nas melhores condições possíveis, visando lucros e oportunidades para a empresa</w:t>
            </w:r>
          </w:p>
        </w:tc>
      </w:tr>
      <w:tr w:rsidR="00E93985" w:rsidRPr="00897944" w14:paraId="28672F51" w14:textId="77777777" w:rsidTr="007C464D">
        <w:trPr>
          <w:trHeight w:val="499"/>
        </w:trPr>
        <w:tc>
          <w:tcPr>
            <w:tcW w:w="1900" w:type="dxa"/>
          </w:tcPr>
          <w:p w14:paraId="21191187" w14:textId="53D8F1DA" w:rsidR="00E93985" w:rsidRDefault="00E93985" w:rsidP="00E93985">
            <w:pPr>
              <w:rPr>
                <w:lang w:val="pt-BR"/>
              </w:rPr>
            </w:pPr>
            <w:r>
              <w:rPr>
                <w:lang w:val="pt-BR"/>
              </w:rPr>
              <w:t>Financeiro</w:t>
            </w:r>
          </w:p>
        </w:tc>
        <w:tc>
          <w:tcPr>
            <w:tcW w:w="2624" w:type="dxa"/>
          </w:tcPr>
          <w:p w14:paraId="59C2384A" w14:textId="18663B38" w:rsidR="00E93985" w:rsidRPr="00897944" w:rsidRDefault="00E93985" w:rsidP="00E93985">
            <w:pPr>
              <w:rPr>
                <w:lang w:val="pt-BR"/>
              </w:rPr>
            </w:pPr>
            <w:r>
              <w:rPr>
                <w:lang w:val="pt-BR"/>
              </w:rPr>
              <w:t>Administrador e Financeiro da empresa</w:t>
            </w:r>
          </w:p>
        </w:tc>
        <w:tc>
          <w:tcPr>
            <w:tcW w:w="3981" w:type="dxa"/>
          </w:tcPr>
          <w:p w14:paraId="0AF65D55" w14:textId="12633E6D" w:rsidR="00E93985" w:rsidRPr="00897944" w:rsidRDefault="00E93985" w:rsidP="00E93985">
            <w:pPr>
              <w:rPr>
                <w:lang w:val="pt-BR"/>
              </w:rPr>
            </w:pPr>
            <w:r>
              <w:rPr>
                <w:lang w:val="pt-BR"/>
              </w:rPr>
              <w:t>Controlar contas a pagar e a receber</w:t>
            </w:r>
          </w:p>
        </w:tc>
      </w:tr>
      <w:tr w:rsidR="00E93985" w:rsidRPr="00897944" w14:paraId="6BAD2107" w14:textId="77777777" w:rsidTr="007C464D">
        <w:trPr>
          <w:trHeight w:val="745"/>
        </w:trPr>
        <w:tc>
          <w:tcPr>
            <w:tcW w:w="1900" w:type="dxa"/>
          </w:tcPr>
          <w:p w14:paraId="4B370867" w14:textId="3FD7F4C2" w:rsidR="00E93985" w:rsidRDefault="00E93985" w:rsidP="00E93985">
            <w:pPr>
              <w:rPr>
                <w:lang w:val="pt-BR"/>
              </w:rPr>
            </w:pPr>
            <w:r>
              <w:rPr>
                <w:lang w:val="pt-BR"/>
              </w:rPr>
              <w:t>Gerencia</w:t>
            </w:r>
          </w:p>
        </w:tc>
        <w:tc>
          <w:tcPr>
            <w:tcW w:w="2624" w:type="dxa"/>
          </w:tcPr>
          <w:p w14:paraId="194A3F6C" w14:textId="0BA5CBB0" w:rsidR="00E93985" w:rsidRPr="00897944" w:rsidRDefault="00E93985" w:rsidP="00E93985">
            <w:pPr>
              <w:rPr>
                <w:lang w:val="pt-BR"/>
              </w:rPr>
            </w:pPr>
            <w:r>
              <w:rPr>
                <w:lang w:val="pt-BR"/>
              </w:rPr>
              <w:t>Gerente da empresa</w:t>
            </w:r>
          </w:p>
        </w:tc>
        <w:tc>
          <w:tcPr>
            <w:tcW w:w="3981" w:type="dxa"/>
          </w:tcPr>
          <w:p w14:paraId="506FCA35" w14:textId="0CBB22C7" w:rsidR="00E93985" w:rsidRPr="00897944" w:rsidRDefault="00E93985" w:rsidP="00E93985">
            <w:pPr>
              <w:rPr>
                <w:lang w:val="pt-BR"/>
              </w:rPr>
            </w:pPr>
            <w:r>
              <w:rPr>
                <w:lang w:val="pt-BR"/>
              </w:rPr>
              <w:t>Tomar decisões com base em informações,</w:t>
            </w:r>
            <w:r w:rsidR="007C464D">
              <w:rPr>
                <w:lang w:val="pt-BR"/>
              </w:rPr>
              <w:t xml:space="preserve"> gerencias todos os processos </w:t>
            </w:r>
            <w:proofErr w:type="gramStart"/>
            <w:r w:rsidR="007C464D">
              <w:rPr>
                <w:lang w:val="pt-BR"/>
              </w:rPr>
              <w:t>da empresas</w:t>
            </w:r>
            <w:proofErr w:type="gramEnd"/>
            <w:r w:rsidR="007C464D">
              <w:rPr>
                <w:lang w:val="pt-BR"/>
              </w:rPr>
              <w:t xml:space="preserve"> e criando</w:t>
            </w:r>
            <w:r>
              <w:rPr>
                <w:lang w:val="pt-BR"/>
              </w:rPr>
              <w:t xml:space="preserve"> as melhores estratégias para a empresa </w:t>
            </w:r>
          </w:p>
        </w:tc>
      </w:tr>
    </w:tbl>
    <w:p w14:paraId="446AEBAF" w14:textId="77777777" w:rsidR="00897944" w:rsidRPr="00897944" w:rsidRDefault="00897944">
      <w:pPr>
        <w:pStyle w:val="Corpodetexto"/>
        <w:rPr>
          <w:lang w:val="pt-BR"/>
        </w:rPr>
      </w:pPr>
    </w:p>
    <w:p w14:paraId="6285C9B0" w14:textId="77777777"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3C1409E4" w14:textId="55943872" w:rsidR="001F17D9" w:rsidRDefault="001F17D9" w:rsidP="001F17D9">
      <w:pPr>
        <w:rPr>
          <w:lang w:val="pt-BR"/>
        </w:rPr>
      </w:pPr>
      <w:r>
        <w:rPr>
          <w:lang w:val="pt-BR"/>
        </w:rPr>
        <w:t>O setor de compras poderá acessar o sistema através de um computador fornecido pela empresa</w:t>
      </w:r>
      <w:r w:rsidR="005205C6">
        <w:rPr>
          <w:lang w:val="pt-BR"/>
        </w:rPr>
        <w:t>.</w:t>
      </w:r>
    </w:p>
    <w:p w14:paraId="196C56C2" w14:textId="088A6DB4" w:rsidR="005205C6" w:rsidRDefault="005205C6" w:rsidP="001F17D9">
      <w:pPr>
        <w:rPr>
          <w:lang w:val="pt-BR"/>
        </w:rPr>
      </w:pPr>
      <w:r>
        <w:rPr>
          <w:lang w:val="pt-BR"/>
        </w:rPr>
        <w:t>O setor de vendas de poderá acessar o software interno e externo para visitas de clientes.</w:t>
      </w:r>
    </w:p>
    <w:p w14:paraId="419F56BA" w14:textId="34592BAA" w:rsidR="005205C6" w:rsidRDefault="005205C6" w:rsidP="001F17D9">
      <w:pPr>
        <w:rPr>
          <w:lang w:val="pt-BR"/>
        </w:rPr>
      </w:pPr>
      <w:r>
        <w:rPr>
          <w:lang w:val="pt-BR"/>
        </w:rPr>
        <w:t>O setor financeiro e compras poderá acessar o sistema apenas interno, afim de preservar informações da empresa.</w:t>
      </w:r>
    </w:p>
    <w:p w14:paraId="0100B7FD" w14:textId="69CC5D1D" w:rsidR="005205C6" w:rsidRDefault="005205C6" w:rsidP="005205C6">
      <w:pPr>
        <w:rPr>
          <w:lang w:val="pt-BR"/>
        </w:rPr>
      </w:pPr>
      <w:r>
        <w:rPr>
          <w:lang w:val="pt-BR"/>
        </w:rPr>
        <w:t xml:space="preserve">Os Gerentes têm livre acesso para acessar o sistema de qualquer lugar, conseguindo apontamento de todos os setores e conseguindo puxar todos os relatórios. </w:t>
      </w:r>
    </w:p>
    <w:p w14:paraId="096D565C" w14:textId="77777777" w:rsidR="007C464D" w:rsidRDefault="007C464D" w:rsidP="001F17D9">
      <w:pPr>
        <w:rPr>
          <w:lang w:val="pt-BR"/>
        </w:rPr>
      </w:pPr>
    </w:p>
    <w:p w14:paraId="43351F36" w14:textId="77777777" w:rsidR="005205C6" w:rsidRDefault="005205C6">
      <w:pPr>
        <w:rPr>
          <w:i/>
          <w:vanish/>
          <w:color w:val="0000FF"/>
          <w:lang w:val="pt-BR"/>
        </w:rPr>
        <w:sectPr w:rsidR="005205C6">
          <w:pgSz w:w="12240" w:h="15840" w:code="1"/>
          <w:pgMar w:top="1440" w:right="1440" w:bottom="1440" w:left="1440" w:header="720" w:footer="720" w:gutter="0"/>
          <w:cols w:space="720"/>
        </w:sectPr>
      </w:pPr>
    </w:p>
    <w:p w14:paraId="433E9C4B" w14:textId="561D7598" w:rsidR="00897944" w:rsidRDefault="00897944">
      <w:pPr>
        <w:rPr>
          <w:i/>
          <w:vanish/>
          <w:color w:val="0000FF"/>
          <w:lang w:val="pt-BR"/>
        </w:rPr>
      </w:pPr>
      <w:r w:rsidRPr="00897944">
        <w:rPr>
          <w:i/>
          <w:vanish/>
          <w:color w:val="0000FF"/>
          <w:lang w:val="pt-BR"/>
        </w:rPr>
        <w:lastRenderedPageBreak/>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3E1010F" w14:textId="2F889015" w:rsidR="001F17D9"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B91237" w:rsidRPr="00897944" w14:paraId="2BD2B8A2" w14:textId="77777777" w:rsidTr="00A23256">
        <w:tc>
          <w:tcPr>
            <w:tcW w:w="3085" w:type="dxa"/>
          </w:tcPr>
          <w:p w14:paraId="2A64CDDA" w14:textId="77777777" w:rsidR="00B91237" w:rsidRDefault="00B91237" w:rsidP="00A23256">
            <w:pPr>
              <w:rPr>
                <w:lang w:val="pt-BR"/>
              </w:rPr>
            </w:pPr>
            <w:r>
              <w:rPr>
                <w:lang w:val="pt-BR"/>
              </w:rPr>
              <w:t>Gerar pedido de compra</w:t>
            </w:r>
          </w:p>
        </w:tc>
        <w:tc>
          <w:tcPr>
            <w:tcW w:w="1276" w:type="dxa"/>
          </w:tcPr>
          <w:p w14:paraId="7839E60E" w14:textId="77777777" w:rsidR="00B91237" w:rsidRDefault="00B91237" w:rsidP="00A23256">
            <w:pPr>
              <w:jc w:val="center"/>
              <w:rPr>
                <w:lang w:val="pt-BR"/>
              </w:rPr>
            </w:pPr>
            <w:r>
              <w:rPr>
                <w:lang w:val="pt-BR"/>
              </w:rPr>
              <w:t>Alta</w:t>
            </w:r>
          </w:p>
        </w:tc>
        <w:tc>
          <w:tcPr>
            <w:tcW w:w="3402" w:type="dxa"/>
          </w:tcPr>
          <w:p w14:paraId="603B9A53" w14:textId="77777777" w:rsidR="00B91237" w:rsidRDefault="00B91237" w:rsidP="00A23256">
            <w:pPr>
              <w:rPr>
                <w:lang w:val="pt-BR"/>
              </w:rPr>
            </w:pPr>
            <w:r>
              <w:rPr>
                <w:lang w:val="pt-BR"/>
              </w:rPr>
              <w:t>Apontamento de pedido de compra via web</w:t>
            </w:r>
          </w:p>
        </w:tc>
        <w:tc>
          <w:tcPr>
            <w:tcW w:w="1843" w:type="dxa"/>
          </w:tcPr>
          <w:p w14:paraId="699C4A13" w14:textId="3AD34A06" w:rsidR="00B91237" w:rsidRDefault="00B91237" w:rsidP="00A23256">
            <w:pPr>
              <w:rPr>
                <w:lang w:val="pt-BR"/>
              </w:rPr>
            </w:pPr>
            <w:r>
              <w:rPr>
                <w:lang w:val="pt-BR"/>
              </w:rPr>
              <w:t>1.0</w:t>
            </w:r>
          </w:p>
        </w:tc>
      </w:tr>
      <w:tr w:rsidR="00B91237" w:rsidRPr="00897944" w14:paraId="63066116" w14:textId="77777777" w:rsidTr="00A23256">
        <w:tc>
          <w:tcPr>
            <w:tcW w:w="3085" w:type="dxa"/>
          </w:tcPr>
          <w:p w14:paraId="4E01F0BF" w14:textId="77777777" w:rsidR="00B91237" w:rsidRDefault="00B91237" w:rsidP="00A23256">
            <w:pPr>
              <w:rPr>
                <w:lang w:val="pt-BR"/>
              </w:rPr>
            </w:pPr>
            <w:r>
              <w:rPr>
                <w:lang w:val="pt-BR"/>
              </w:rPr>
              <w:t>Gerar pedidos de vendas</w:t>
            </w:r>
          </w:p>
        </w:tc>
        <w:tc>
          <w:tcPr>
            <w:tcW w:w="1276" w:type="dxa"/>
          </w:tcPr>
          <w:p w14:paraId="3B7DBDAF" w14:textId="77777777" w:rsidR="00B91237" w:rsidRDefault="00B91237" w:rsidP="00A23256">
            <w:pPr>
              <w:jc w:val="center"/>
              <w:rPr>
                <w:lang w:val="pt-BR"/>
              </w:rPr>
            </w:pPr>
            <w:r>
              <w:rPr>
                <w:lang w:val="pt-BR"/>
              </w:rPr>
              <w:t>Alta</w:t>
            </w:r>
          </w:p>
        </w:tc>
        <w:tc>
          <w:tcPr>
            <w:tcW w:w="3402" w:type="dxa"/>
          </w:tcPr>
          <w:p w14:paraId="61E2A46F" w14:textId="77777777" w:rsidR="00B91237" w:rsidRDefault="00B91237" w:rsidP="00A23256">
            <w:pPr>
              <w:rPr>
                <w:lang w:val="pt-BR"/>
              </w:rPr>
            </w:pPr>
            <w:r>
              <w:rPr>
                <w:lang w:val="pt-BR"/>
              </w:rPr>
              <w:t>Apontamento de pedidos de vendas no sistema</w:t>
            </w:r>
          </w:p>
        </w:tc>
        <w:tc>
          <w:tcPr>
            <w:tcW w:w="1843" w:type="dxa"/>
          </w:tcPr>
          <w:p w14:paraId="4ECB2990" w14:textId="4A0B47B9" w:rsidR="00B91237" w:rsidRDefault="00B91237" w:rsidP="00A23256">
            <w:pPr>
              <w:rPr>
                <w:lang w:val="pt-BR"/>
              </w:rPr>
            </w:pPr>
            <w:r>
              <w:rPr>
                <w:lang w:val="pt-BR"/>
              </w:rPr>
              <w:t>1.0</w:t>
            </w:r>
          </w:p>
        </w:tc>
      </w:tr>
      <w:tr w:rsidR="005205C6" w:rsidRPr="00897944" w14:paraId="054618AD" w14:textId="77777777" w:rsidTr="00041211">
        <w:tc>
          <w:tcPr>
            <w:tcW w:w="3085" w:type="dxa"/>
          </w:tcPr>
          <w:p w14:paraId="0F88DB3B" w14:textId="150E3169" w:rsidR="005205C6" w:rsidRDefault="005205C6" w:rsidP="00E93985">
            <w:pPr>
              <w:rPr>
                <w:lang w:val="pt-BR"/>
              </w:rPr>
            </w:pPr>
            <w:r>
              <w:rPr>
                <w:lang w:val="pt-BR"/>
              </w:rPr>
              <w:t>Gerar boletos, pagar boletos e gerar fluxo de caixa</w:t>
            </w:r>
          </w:p>
        </w:tc>
        <w:tc>
          <w:tcPr>
            <w:tcW w:w="1276" w:type="dxa"/>
          </w:tcPr>
          <w:p w14:paraId="104F32DD" w14:textId="4279184D" w:rsidR="005205C6" w:rsidRDefault="005205C6" w:rsidP="005205C6">
            <w:pPr>
              <w:jc w:val="center"/>
              <w:rPr>
                <w:lang w:val="pt-BR"/>
              </w:rPr>
            </w:pPr>
            <w:r>
              <w:rPr>
                <w:lang w:val="pt-BR"/>
              </w:rPr>
              <w:t>Alta</w:t>
            </w:r>
          </w:p>
        </w:tc>
        <w:tc>
          <w:tcPr>
            <w:tcW w:w="3402" w:type="dxa"/>
          </w:tcPr>
          <w:p w14:paraId="495F0640" w14:textId="7F6185A5" w:rsidR="005205C6" w:rsidRDefault="00B91237" w:rsidP="00E93985">
            <w:pPr>
              <w:rPr>
                <w:lang w:val="pt-BR"/>
              </w:rPr>
            </w:pPr>
            <w:r>
              <w:rPr>
                <w:lang w:val="pt-BR"/>
              </w:rPr>
              <w:t>Apontamento de contas pagas e a receber via web</w:t>
            </w:r>
          </w:p>
        </w:tc>
        <w:tc>
          <w:tcPr>
            <w:tcW w:w="1843" w:type="dxa"/>
          </w:tcPr>
          <w:p w14:paraId="5D7FA768" w14:textId="661DBB32" w:rsidR="005205C6" w:rsidRDefault="00B91237" w:rsidP="00E93985">
            <w:pPr>
              <w:rPr>
                <w:lang w:val="pt-BR"/>
              </w:rPr>
            </w:pPr>
            <w:r>
              <w:rPr>
                <w:lang w:val="pt-BR"/>
              </w:rPr>
              <w:t>1.5</w:t>
            </w:r>
          </w:p>
        </w:tc>
      </w:tr>
      <w:tr w:rsidR="00B91237" w:rsidRPr="00897944" w14:paraId="7CE42C21" w14:textId="77777777" w:rsidTr="00A23256">
        <w:tc>
          <w:tcPr>
            <w:tcW w:w="3085" w:type="dxa"/>
          </w:tcPr>
          <w:p w14:paraId="3E724B03" w14:textId="77777777" w:rsidR="00B91237" w:rsidRPr="00897944" w:rsidRDefault="00B91237" w:rsidP="00A23256">
            <w:pPr>
              <w:rPr>
                <w:lang w:val="pt-BR"/>
              </w:rPr>
            </w:pPr>
            <w:r>
              <w:rPr>
                <w:lang w:val="pt-BR"/>
              </w:rPr>
              <w:t>Gerar relatório de vendas, compras, clientes, contas a pagar e a receber, funcionários</w:t>
            </w:r>
          </w:p>
        </w:tc>
        <w:tc>
          <w:tcPr>
            <w:tcW w:w="1276" w:type="dxa"/>
          </w:tcPr>
          <w:p w14:paraId="41B493A6" w14:textId="77777777" w:rsidR="00B91237" w:rsidRPr="00897944" w:rsidRDefault="00B91237" w:rsidP="00A23256">
            <w:pPr>
              <w:jc w:val="center"/>
              <w:rPr>
                <w:lang w:val="pt-BR"/>
              </w:rPr>
            </w:pPr>
            <w:r>
              <w:rPr>
                <w:lang w:val="pt-BR"/>
              </w:rPr>
              <w:t>Alta</w:t>
            </w:r>
          </w:p>
        </w:tc>
        <w:tc>
          <w:tcPr>
            <w:tcW w:w="3402" w:type="dxa"/>
          </w:tcPr>
          <w:p w14:paraId="47910DD0" w14:textId="77777777" w:rsidR="00B91237" w:rsidRPr="00897944" w:rsidRDefault="00B91237" w:rsidP="00A23256">
            <w:pPr>
              <w:rPr>
                <w:lang w:val="pt-BR"/>
              </w:rPr>
            </w:pPr>
            <w:r>
              <w:rPr>
                <w:lang w:val="pt-BR"/>
              </w:rPr>
              <w:t>Geração de relatórios via web</w:t>
            </w:r>
          </w:p>
        </w:tc>
        <w:tc>
          <w:tcPr>
            <w:tcW w:w="1843" w:type="dxa"/>
          </w:tcPr>
          <w:p w14:paraId="22CBBB7B" w14:textId="3E524226" w:rsidR="00B91237" w:rsidRPr="00897944" w:rsidRDefault="00B91237" w:rsidP="00A23256">
            <w:pPr>
              <w:rPr>
                <w:lang w:val="pt-BR"/>
              </w:rPr>
            </w:pPr>
            <w:r>
              <w:rPr>
                <w:lang w:val="pt-BR"/>
              </w:rPr>
              <w:t>1.5</w:t>
            </w:r>
          </w:p>
        </w:tc>
      </w:tr>
      <w:tr w:rsidR="005205C6" w:rsidRPr="00897944" w14:paraId="2B6FB565" w14:textId="77777777" w:rsidTr="00041211">
        <w:tc>
          <w:tcPr>
            <w:tcW w:w="3085" w:type="dxa"/>
          </w:tcPr>
          <w:p w14:paraId="412E00FE" w14:textId="4E9DA41F" w:rsidR="005205C6" w:rsidRDefault="00B91237" w:rsidP="00E93985">
            <w:pPr>
              <w:rPr>
                <w:lang w:val="pt-BR"/>
              </w:rPr>
            </w:pPr>
            <w:r>
              <w:rPr>
                <w:lang w:val="pt-BR"/>
              </w:rPr>
              <w:t xml:space="preserve">Gerar relatório de pedidos para separação, atualizar produtos </w:t>
            </w:r>
          </w:p>
        </w:tc>
        <w:tc>
          <w:tcPr>
            <w:tcW w:w="1276" w:type="dxa"/>
          </w:tcPr>
          <w:p w14:paraId="1CE8F5A7" w14:textId="76430550" w:rsidR="005205C6" w:rsidRDefault="00B91237" w:rsidP="005205C6">
            <w:pPr>
              <w:jc w:val="center"/>
              <w:rPr>
                <w:lang w:val="pt-BR"/>
              </w:rPr>
            </w:pPr>
            <w:r>
              <w:rPr>
                <w:lang w:val="pt-BR"/>
              </w:rPr>
              <w:t>Media</w:t>
            </w:r>
          </w:p>
        </w:tc>
        <w:tc>
          <w:tcPr>
            <w:tcW w:w="3402" w:type="dxa"/>
          </w:tcPr>
          <w:p w14:paraId="3024D84B" w14:textId="1DBDBFBE" w:rsidR="005205C6" w:rsidRDefault="00B91237" w:rsidP="00E93985">
            <w:pPr>
              <w:rPr>
                <w:lang w:val="pt-BR"/>
              </w:rPr>
            </w:pPr>
            <w:r>
              <w:rPr>
                <w:lang w:val="pt-BR"/>
              </w:rPr>
              <w:t>Geração de relatórios e atualização de pedidos no sistema</w:t>
            </w:r>
          </w:p>
        </w:tc>
        <w:tc>
          <w:tcPr>
            <w:tcW w:w="1843" w:type="dxa"/>
          </w:tcPr>
          <w:p w14:paraId="108A79CF" w14:textId="1A7A6932" w:rsidR="005205C6" w:rsidRDefault="00B91237" w:rsidP="00E93985">
            <w:pPr>
              <w:rPr>
                <w:lang w:val="pt-BR"/>
              </w:rPr>
            </w:pPr>
            <w:r>
              <w:rPr>
                <w:lang w:val="pt-BR"/>
              </w:rPr>
              <w:t>2.0</w:t>
            </w:r>
          </w:p>
        </w:tc>
      </w:tr>
      <w:tr w:rsidR="00B91237" w:rsidRPr="00897944" w14:paraId="40F20251" w14:textId="77777777" w:rsidTr="00041211">
        <w:tc>
          <w:tcPr>
            <w:tcW w:w="3085" w:type="dxa"/>
          </w:tcPr>
          <w:p w14:paraId="31876596" w14:textId="67DBE98A" w:rsidR="00B91237" w:rsidRDefault="00B91237" w:rsidP="00E93985">
            <w:pPr>
              <w:rPr>
                <w:lang w:val="pt-BR"/>
              </w:rPr>
            </w:pPr>
            <w:r>
              <w:rPr>
                <w:lang w:val="pt-BR"/>
              </w:rPr>
              <w:t>...</w:t>
            </w:r>
          </w:p>
        </w:tc>
        <w:tc>
          <w:tcPr>
            <w:tcW w:w="1276" w:type="dxa"/>
          </w:tcPr>
          <w:p w14:paraId="325106D5" w14:textId="1C066BD0" w:rsidR="00B91237" w:rsidRDefault="00B91237" w:rsidP="005205C6">
            <w:pPr>
              <w:jc w:val="center"/>
              <w:rPr>
                <w:lang w:val="pt-BR"/>
              </w:rPr>
            </w:pPr>
            <w:r>
              <w:rPr>
                <w:lang w:val="pt-BR"/>
              </w:rPr>
              <w:t>...</w:t>
            </w:r>
          </w:p>
        </w:tc>
        <w:tc>
          <w:tcPr>
            <w:tcW w:w="3402" w:type="dxa"/>
          </w:tcPr>
          <w:p w14:paraId="697FDCF6" w14:textId="0E070970" w:rsidR="00B91237" w:rsidRDefault="00B91237" w:rsidP="00E93985">
            <w:pPr>
              <w:rPr>
                <w:lang w:val="pt-BR"/>
              </w:rPr>
            </w:pPr>
            <w:r>
              <w:rPr>
                <w:lang w:val="pt-BR"/>
              </w:rPr>
              <w:t>...</w:t>
            </w:r>
          </w:p>
        </w:tc>
        <w:tc>
          <w:tcPr>
            <w:tcW w:w="1843" w:type="dxa"/>
          </w:tcPr>
          <w:p w14:paraId="694CC36C" w14:textId="79D87FFC" w:rsidR="00B91237" w:rsidRDefault="00B91237" w:rsidP="00E93985">
            <w:pPr>
              <w:rPr>
                <w:lang w:val="pt-BR"/>
              </w:rPr>
            </w:pPr>
            <w:r>
              <w:rPr>
                <w:lang w:val="pt-BR"/>
              </w:rPr>
              <w:t>...</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6"/>
      <w:bookmarkEnd w:id="37"/>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53AE1880" w:rsidR="00897944" w:rsidRPr="00897944" w:rsidRDefault="00B91237" w:rsidP="00E93985">
            <w:pPr>
              <w:rPr>
                <w:lang w:val="pt-BR"/>
              </w:rPr>
            </w:pPr>
            <w:r>
              <w:rPr>
                <w:lang w:val="pt-BR"/>
              </w:rPr>
              <w:t xml:space="preserve">Manual do </w:t>
            </w:r>
            <w:r w:rsidR="00C06A55">
              <w:rPr>
                <w:lang w:val="pt-BR"/>
              </w:rPr>
              <w:t>usuário</w:t>
            </w:r>
            <w:bookmarkStart w:id="38" w:name="_GoBack"/>
            <w:bookmarkEnd w:id="38"/>
          </w:p>
        </w:tc>
        <w:tc>
          <w:tcPr>
            <w:tcW w:w="1276" w:type="dxa"/>
          </w:tcPr>
          <w:p w14:paraId="30F947AB" w14:textId="1A26C96C" w:rsidR="00897944" w:rsidRPr="00897944" w:rsidRDefault="00B91237" w:rsidP="00E93985">
            <w:pPr>
              <w:rPr>
                <w:lang w:val="pt-BR"/>
              </w:rPr>
            </w:pPr>
            <w:r>
              <w:rPr>
                <w:lang w:val="pt-BR"/>
              </w:rPr>
              <w:t>Alta</w:t>
            </w:r>
          </w:p>
        </w:tc>
        <w:tc>
          <w:tcPr>
            <w:tcW w:w="1843" w:type="dxa"/>
          </w:tcPr>
          <w:p w14:paraId="5A361B3E" w14:textId="6DC0503C" w:rsidR="00897944" w:rsidRPr="00897944" w:rsidRDefault="00B91237" w:rsidP="00E93985">
            <w:pPr>
              <w:rPr>
                <w:lang w:val="pt-BR"/>
              </w:rPr>
            </w:pPr>
            <w:r>
              <w:rPr>
                <w:lang w:val="pt-BR"/>
              </w:rPr>
              <w:t>1.0</w:t>
            </w:r>
          </w:p>
        </w:tc>
      </w:tr>
      <w:tr w:rsidR="00B91237" w:rsidRPr="00897944" w14:paraId="612A128B" w14:textId="77777777" w:rsidTr="0044110E">
        <w:tc>
          <w:tcPr>
            <w:tcW w:w="6487" w:type="dxa"/>
          </w:tcPr>
          <w:p w14:paraId="055713D5" w14:textId="77777777" w:rsidR="00B91237" w:rsidRDefault="00B91237" w:rsidP="00E93985">
            <w:pPr>
              <w:rPr>
                <w:lang w:val="pt-BR"/>
              </w:rPr>
            </w:pPr>
          </w:p>
        </w:tc>
        <w:tc>
          <w:tcPr>
            <w:tcW w:w="1276" w:type="dxa"/>
          </w:tcPr>
          <w:p w14:paraId="78A08E52" w14:textId="77777777" w:rsidR="00B91237" w:rsidRDefault="00B91237" w:rsidP="00E93985">
            <w:pPr>
              <w:rPr>
                <w:lang w:val="pt-BR"/>
              </w:rPr>
            </w:pPr>
          </w:p>
        </w:tc>
        <w:tc>
          <w:tcPr>
            <w:tcW w:w="1843" w:type="dxa"/>
          </w:tcPr>
          <w:p w14:paraId="4280C59E" w14:textId="77777777" w:rsidR="00B91237" w:rsidRDefault="00B91237" w:rsidP="00E93985">
            <w:pPr>
              <w:rPr>
                <w:lang w:val="pt-BR"/>
              </w:rPr>
            </w:pPr>
          </w:p>
        </w:tc>
      </w:tr>
    </w:tbl>
    <w:p w14:paraId="362B1D31" w14:textId="77777777" w:rsidR="00897944" w:rsidRPr="00897944" w:rsidRDefault="00897944" w:rsidP="00E93985">
      <w:pPr>
        <w:rPr>
          <w:lang w:val="pt-BR"/>
        </w:rPr>
      </w:pPr>
    </w:p>
    <w:sectPr w:rsidR="00897944" w:rsidRPr="008979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A2947" w14:textId="77777777" w:rsidR="0019483C" w:rsidRDefault="0019483C">
      <w:pPr>
        <w:spacing w:line="240" w:lineRule="auto"/>
      </w:pPr>
      <w:r>
        <w:separator/>
      </w:r>
    </w:p>
  </w:endnote>
  <w:endnote w:type="continuationSeparator" w:id="0">
    <w:p w14:paraId="1171099A" w14:textId="77777777" w:rsidR="0019483C" w:rsidRDefault="00194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82EDF" w14:textId="77777777" w:rsidR="00F57411" w:rsidRDefault="00F5741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3B97" w14:paraId="759EED8F" w14:textId="77777777">
      <w:tc>
        <w:tcPr>
          <w:tcW w:w="3162" w:type="dxa"/>
          <w:tcBorders>
            <w:top w:val="nil"/>
            <w:left w:val="nil"/>
            <w:bottom w:val="nil"/>
            <w:right w:val="nil"/>
          </w:tcBorders>
        </w:tcPr>
        <w:p w14:paraId="4EBA00E9" w14:textId="77777777" w:rsidR="00A13B97" w:rsidRDefault="00A13B97">
          <w:pPr>
            <w:ind w:right="360"/>
          </w:pPr>
          <w:proofErr w:type="spellStart"/>
          <w:r>
            <w:t>Confidencial</w:t>
          </w:r>
          <w:proofErr w:type="spellEnd"/>
        </w:p>
      </w:tc>
      <w:tc>
        <w:tcPr>
          <w:tcW w:w="3162" w:type="dxa"/>
          <w:tcBorders>
            <w:top w:val="nil"/>
            <w:left w:val="nil"/>
            <w:bottom w:val="nil"/>
            <w:right w:val="nil"/>
          </w:tcBorders>
        </w:tcPr>
        <w:p w14:paraId="1C92B2FB" w14:textId="0AD89FF2" w:rsidR="00A13B97" w:rsidRDefault="00A13B97">
          <w:pPr>
            <w:jc w:val="center"/>
          </w:pPr>
          <w:r>
            <w:sym w:font="Symbol" w:char="F0D3"/>
          </w:r>
          <w:r w:rsidR="0019483C">
            <w:fldChar w:fldCharType="begin"/>
          </w:r>
          <w:r w:rsidR="0019483C">
            <w:instrText xml:space="preserve"> DOCPROPERTY "Company"  \* MERGEFORMAT </w:instrText>
          </w:r>
          <w:r w:rsidR="0019483C">
            <w:fldChar w:fldCharType="separate"/>
          </w:r>
          <w:r w:rsidR="00F57411">
            <w:t>Gonçalves &amp; Openheimer</w:t>
          </w:r>
          <w:r w:rsidR="0019483C">
            <w:fldChar w:fldCharType="end"/>
          </w:r>
          <w:r>
            <w:t xml:space="preserve">, </w:t>
          </w:r>
          <w:r>
            <w:fldChar w:fldCharType="begin"/>
          </w:r>
          <w:r>
            <w:instrText xml:space="preserve"> DATE \@ "yyyy" </w:instrText>
          </w:r>
          <w:r>
            <w:fldChar w:fldCharType="separate"/>
          </w:r>
          <w:r w:rsidR="00C06A55">
            <w:rPr>
              <w:noProof/>
            </w:rPr>
            <w:t>2018</w:t>
          </w:r>
          <w:r>
            <w:fldChar w:fldCharType="end"/>
          </w:r>
        </w:p>
      </w:tc>
      <w:tc>
        <w:tcPr>
          <w:tcW w:w="3162" w:type="dxa"/>
          <w:tcBorders>
            <w:top w:val="nil"/>
            <w:left w:val="nil"/>
            <w:bottom w:val="nil"/>
            <w:right w:val="nil"/>
          </w:tcBorders>
        </w:tcPr>
        <w:p w14:paraId="68757F5B" w14:textId="110799E3" w:rsidR="00A13B97" w:rsidRDefault="00A13B9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57411">
            <w:rPr>
              <w:rStyle w:val="Nmerodepgina"/>
              <w:noProof/>
            </w:rPr>
            <w:t>1</w:t>
          </w:r>
          <w:r>
            <w:rPr>
              <w:rStyle w:val="Nmerodepgina"/>
            </w:rPr>
            <w:fldChar w:fldCharType="end"/>
          </w:r>
        </w:p>
      </w:tc>
    </w:tr>
  </w:tbl>
  <w:p w14:paraId="1A68BCBA" w14:textId="77777777" w:rsidR="00A13B97" w:rsidRDefault="00A13B9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7798" w14:textId="77777777" w:rsidR="00F57411" w:rsidRDefault="00F574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06DBC" w14:textId="77777777" w:rsidR="0019483C" w:rsidRDefault="0019483C">
      <w:pPr>
        <w:spacing w:line="240" w:lineRule="auto"/>
      </w:pPr>
      <w:r>
        <w:separator/>
      </w:r>
    </w:p>
  </w:footnote>
  <w:footnote w:type="continuationSeparator" w:id="0">
    <w:p w14:paraId="4547A824" w14:textId="77777777" w:rsidR="0019483C" w:rsidRDefault="001948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59DE5" w14:textId="77777777" w:rsidR="00F57411" w:rsidRDefault="00F5741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ECA92" w14:textId="77777777" w:rsidR="00F57411" w:rsidRDefault="00F5741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00C99" w14:textId="77777777" w:rsidR="00F57411" w:rsidRDefault="00F574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944"/>
    <w:rsid w:val="0003367E"/>
    <w:rsid w:val="00041211"/>
    <w:rsid w:val="00171A18"/>
    <w:rsid w:val="00190375"/>
    <w:rsid w:val="00190D1F"/>
    <w:rsid w:val="0019483C"/>
    <w:rsid w:val="001F17D9"/>
    <w:rsid w:val="0024273F"/>
    <w:rsid w:val="0044110E"/>
    <w:rsid w:val="005205C6"/>
    <w:rsid w:val="0060630D"/>
    <w:rsid w:val="00653E20"/>
    <w:rsid w:val="006745F0"/>
    <w:rsid w:val="007268CB"/>
    <w:rsid w:val="007C464D"/>
    <w:rsid w:val="00897944"/>
    <w:rsid w:val="00925371"/>
    <w:rsid w:val="0095455F"/>
    <w:rsid w:val="00A13815"/>
    <w:rsid w:val="00A13B97"/>
    <w:rsid w:val="00AD300F"/>
    <w:rsid w:val="00B91237"/>
    <w:rsid w:val="00BF5D67"/>
    <w:rsid w:val="00C06A55"/>
    <w:rsid w:val="00D83AC1"/>
    <w:rsid w:val="00E4769C"/>
    <w:rsid w:val="00E93985"/>
    <w:rsid w:val="00F57411"/>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4:defaultImageDpi w14:val="330"/>
  <w15:docId w15:val="{715109FF-FB7B-4194-AD00-93FE8097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1058</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Visão</vt:lpstr>
    </vt:vector>
  </TitlesOfParts>
  <Manager/>
  <Company>Gonçalves &amp; Openheimer</Company>
  <LinksUpToDate>false</LinksUpToDate>
  <CharactersWithSpaces>6763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Vota Fácil</dc:subject>
  <dc:creator>Márcio Emílio Cruz Vono de Azevedo</dc:creator>
  <cp:keywords/>
  <dc:description/>
  <cp:lastModifiedBy>Julio 52546</cp:lastModifiedBy>
  <cp:revision>11</cp:revision>
  <cp:lastPrinted>2001-03-15T17:26:00Z</cp:lastPrinted>
  <dcterms:created xsi:type="dcterms:W3CDTF">2014-02-18T21:57:00Z</dcterms:created>
  <dcterms:modified xsi:type="dcterms:W3CDTF">2018-03-10T00:31:00Z</dcterms:modified>
  <cp:category/>
</cp:coreProperties>
</file>