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16000" w14:textId="02858DD6" w:rsidR="0049640F" w:rsidRPr="0049640F" w:rsidRDefault="0049640F" w:rsidP="0049640F">
      <w:pPr>
        <w:jc w:val="center"/>
        <w:rPr>
          <w:b/>
          <w:bCs/>
        </w:rPr>
      </w:pPr>
      <w:r w:rsidRPr="0049640F">
        <w:rPr>
          <w:b/>
          <w:bCs/>
        </w:rPr>
        <w:t>A comprehensive exploration on char-level RNN and LSTM</w:t>
      </w:r>
    </w:p>
    <w:p w14:paraId="0828D582" w14:textId="2D8DADCD" w:rsidR="00480496" w:rsidRPr="0049640F" w:rsidRDefault="0049640F" w:rsidP="0049640F">
      <w:pPr>
        <w:jc w:val="center"/>
        <w:rPr>
          <w:b/>
          <w:bCs/>
        </w:rPr>
      </w:pPr>
      <w:r w:rsidRPr="0049640F">
        <w:rPr>
          <w:b/>
          <w:bCs/>
        </w:rPr>
        <w:t>Jin Gan</w:t>
      </w:r>
    </w:p>
    <w:p w14:paraId="29F3D8F2" w14:textId="059D8DE6" w:rsidR="0049640F" w:rsidRDefault="0049640F" w:rsidP="0049640F">
      <w:pPr>
        <w:jc w:val="center"/>
      </w:pPr>
      <w:hyperlink r:id="rId5" w:history="1">
        <w:r w:rsidRPr="00A3218B">
          <w:rPr>
            <w:rStyle w:val="Hyperlink"/>
          </w:rPr>
          <w:t>J6gan@ucsd.edu</w:t>
        </w:r>
      </w:hyperlink>
    </w:p>
    <w:p w14:paraId="691BF84D" w14:textId="338CC279" w:rsidR="0049640F" w:rsidRDefault="0049640F" w:rsidP="0049640F">
      <w:pPr>
        <w:jc w:val="center"/>
      </w:pPr>
      <w:r>
        <w:t>University of California, San Diego</w:t>
      </w:r>
    </w:p>
    <w:p w14:paraId="3A0D5E0B" w14:textId="77777777" w:rsidR="0049640F" w:rsidRDefault="0049640F" w:rsidP="0049640F">
      <w:pPr>
        <w:jc w:val="center"/>
      </w:pPr>
    </w:p>
    <w:p w14:paraId="10C80DCD" w14:textId="488BBADE" w:rsidR="00E5512E" w:rsidRPr="0049640F" w:rsidRDefault="00E5512E" w:rsidP="0049640F">
      <w:pPr>
        <w:jc w:val="center"/>
        <w:rPr>
          <w:b/>
          <w:bCs/>
        </w:rPr>
      </w:pPr>
      <w:r w:rsidRPr="0049640F">
        <w:rPr>
          <w:b/>
          <w:bCs/>
        </w:rPr>
        <w:t>Abstract</w:t>
      </w:r>
    </w:p>
    <w:p w14:paraId="350C2397" w14:textId="5BCE6C67" w:rsidR="00480496" w:rsidRDefault="0049640F">
      <w:r>
        <w:t xml:space="preserve">  </w:t>
      </w:r>
      <w:r w:rsidR="00890343">
        <w:t xml:space="preserve">Char RNN is a simple yet relatively powerful character-level recurrent neural network that recursively trains on its own outputs. Given a training text and a starting character as the first input, the network would predict the most likely next character and use this result as its next input, over and over throughout the whole training process. The end result would be a model capable of generating text of similar writing style to the training text  </w:t>
      </w:r>
      <w:r w:rsidR="00F75AD7">
        <w:t xml:space="preserve">given a text length. In this paper, I would explore the performance of the LSTM version of char RNN. The aspects will include performance with different hyperparameters, on different texts, on different languages, on different contexts combined and on different initial character. </w:t>
      </w:r>
    </w:p>
    <w:p w14:paraId="00057C5E" w14:textId="6D80C73C" w:rsidR="00F75AD7" w:rsidRDefault="00F75AD7"/>
    <w:p w14:paraId="006845A2" w14:textId="3B90D315" w:rsidR="00F75AD7" w:rsidRPr="0049640F" w:rsidRDefault="0049640F">
      <w:pPr>
        <w:rPr>
          <w:b/>
          <w:bCs/>
        </w:rPr>
      </w:pPr>
      <w:r w:rsidRPr="0049640F">
        <w:rPr>
          <w:b/>
          <w:bCs/>
        </w:rPr>
        <w:t>1.</w:t>
      </w:r>
      <w:r w:rsidR="00F75AD7" w:rsidRPr="0049640F">
        <w:rPr>
          <w:b/>
          <w:bCs/>
        </w:rPr>
        <w:t>Introduction</w:t>
      </w:r>
    </w:p>
    <w:p w14:paraId="57286B6C" w14:textId="48EE1CB5" w:rsidR="00893026" w:rsidRDefault="0049640F">
      <w:r>
        <w:t xml:space="preserve">  </w:t>
      </w:r>
      <w:r w:rsidR="00C84667">
        <w:t>Recurrent Neural Network has been widely adopted in modern NLP tasks</w:t>
      </w:r>
      <w:r w:rsidR="009A5FE5">
        <w:t xml:space="preserve"> for long, but many who have little understanding on the matter may consider it as something extremely complicated. In this paper, I will introduce and explore</w:t>
      </w:r>
      <w:r w:rsidR="00C84667">
        <w:t xml:space="preserve"> an easy yet surprisingly effective language model </w:t>
      </w:r>
      <w:r w:rsidR="009A5FE5">
        <w:t xml:space="preserve">called </w:t>
      </w:r>
      <w:r w:rsidR="00C84667">
        <w:t xml:space="preserve">character-level </w:t>
      </w:r>
      <w:r w:rsidR="009A5FE5">
        <w:t xml:space="preserve">LSTM. As an upgraded variant of char-level RNN, the model recursively trains itself on a given text and generates new text that resembles the training text in both content and writing style, given the wanted text length and starting character. </w:t>
      </w:r>
      <w:r w:rsidR="00C84667">
        <w:t xml:space="preserve">  </w:t>
      </w:r>
    </w:p>
    <w:p w14:paraId="6ECB4EA1" w14:textId="08946A8E" w:rsidR="00893026" w:rsidRDefault="00893026"/>
    <w:p w14:paraId="40C88B00" w14:textId="3E5F1172" w:rsidR="00893026" w:rsidRPr="0049640F" w:rsidRDefault="0049640F">
      <w:pPr>
        <w:rPr>
          <w:b/>
          <w:bCs/>
        </w:rPr>
      </w:pPr>
      <w:r w:rsidRPr="0049640F">
        <w:rPr>
          <w:b/>
          <w:bCs/>
        </w:rPr>
        <w:t>2.</w:t>
      </w:r>
      <w:r w:rsidR="00893026" w:rsidRPr="0049640F">
        <w:rPr>
          <w:b/>
          <w:bCs/>
        </w:rPr>
        <w:t>Method</w:t>
      </w:r>
    </w:p>
    <w:p w14:paraId="0443E0D4" w14:textId="05A13909" w:rsidR="00893026" w:rsidRDefault="00893026">
      <w:r>
        <w:t>2.1 Structure of RNN and LSTM</w:t>
      </w:r>
    </w:p>
    <w:p w14:paraId="2961437C" w14:textId="56CD2DCB" w:rsidR="00893026" w:rsidRDefault="00893026">
      <w:r>
        <w:tab/>
      </w:r>
      <w:r>
        <w:rPr>
          <w:noProof/>
        </w:rPr>
        <w:drawing>
          <wp:inline distT="0" distB="0" distL="0" distR="0" wp14:anchorId="1862A76E" wp14:editId="1F2BA7D3">
            <wp:extent cx="5143500" cy="1977720"/>
            <wp:effectExtent l="0" t="0" r="0" b="381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65087" cy="1986020"/>
                    </a:xfrm>
                    <a:prstGeom prst="rect">
                      <a:avLst/>
                    </a:prstGeom>
                  </pic:spPr>
                </pic:pic>
              </a:graphicData>
            </a:graphic>
          </wp:inline>
        </w:drawing>
      </w:r>
    </w:p>
    <w:p w14:paraId="00F72D00" w14:textId="4709C3FE" w:rsidR="00893026" w:rsidRDefault="00077E54" w:rsidP="00077E54">
      <w:pPr>
        <w:jc w:val="center"/>
      </w:pPr>
      <w:r>
        <w:t>Figure 1: Illustration of RNN’s structure design</w:t>
      </w:r>
    </w:p>
    <w:p w14:paraId="44FDAB40" w14:textId="233FFB92" w:rsidR="008532CB" w:rsidRDefault="0049640F" w:rsidP="0049640F">
      <w:r>
        <w:lastRenderedPageBreak/>
        <w:t xml:space="preserve">  </w:t>
      </w:r>
      <w:r w:rsidR="00893026">
        <w:t xml:space="preserve">As shown above, the main task of a </w:t>
      </w:r>
      <w:r w:rsidR="002D5217">
        <w:t xml:space="preserve">char </w:t>
      </w:r>
      <w:r w:rsidR="00893026">
        <w:t xml:space="preserve">RNN </w:t>
      </w:r>
      <w:r w:rsidR="002D5217">
        <w:t>is to train the network on how to accurately predict the next character given the current character. The right part is the unrolled version of the network showing this network’s recursive nature</w:t>
      </w:r>
      <w:r w:rsidR="0034076A">
        <w:t xml:space="preserve">. First we create a set comprised of all possible characters appeared in our training text, then convert the input character to the one-hot-encoding of this character’s class. Next, </w:t>
      </w:r>
      <w:proofErr w:type="spellStart"/>
      <w:r w:rsidR="0034076A">
        <w:t>base</w:t>
      </w:r>
      <w:proofErr w:type="spellEnd"/>
      <w:r w:rsidR="0034076A">
        <w:t xml:space="preserve"> on this encoded character and the previous hidden state, we calculate the current hidden state and output</w:t>
      </w:r>
      <w:r w:rsidR="008532CB">
        <w:t xml:space="preserve">. Input output to </w:t>
      </w:r>
      <w:proofErr w:type="spellStart"/>
      <w:r w:rsidR="008532CB">
        <w:t>Softmax</w:t>
      </w:r>
      <w:proofErr w:type="spellEnd"/>
      <w:r w:rsidR="008532CB">
        <w:t xml:space="preserve"> function to obtain the probability vector, sample using our encoded class and thus find the corresponding character, which is of the highest probability, as our predicted character. Lastly, recurse by using this predicted character as our next input and repeat the steps above. </w:t>
      </w:r>
      <w:r w:rsidR="004E3943">
        <w:rPr>
          <w:rFonts w:hint="eastAsia"/>
        </w:rPr>
        <w:t>The</w:t>
      </w:r>
      <w:r w:rsidR="004E3943">
        <w:t xml:space="preserve"> main </w:t>
      </w:r>
      <w:proofErr w:type="spellStart"/>
      <w:r w:rsidR="004E3943">
        <w:t>Pytorch</w:t>
      </w:r>
      <w:proofErr w:type="spellEnd"/>
      <w:r w:rsidR="004E3943">
        <w:t xml:space="preserve"> functions </w:t>
      </w:r>
      <w:r w:rsidR="009E3248">
        <w:t xml:space="preserve">used </w:t>
      </w:r>
      <w:r w:rsidR="004E3943">
        <w:t xml:space="preserve">are </w:t>
      </w:r>
      <w:proofErr w:type="spellStart"/>
      <w:r w:rsidR="004E3943">
        <w:t>nn.RNNCell</w:t>
      </w:r>
      <w:proofErr w:type="spellEnd"/>
      <w:r w:rsidR="004E3943">
        <w:t xml:space="preserve">() and </w:t>
      </w:r>
      <w:proofErr w:type="spellStart"/>
      <w:r w:rsidR="004E3943">
        <w:t>nn.Linea</w:t>
      </w:r>
      <w:r w:rsidR="009E3248">
        <w:t>r</w:t>
      </w:r>
      <w:proofErr w:type="spellEnd"/>
      <w:r w:rsidR="009E3248">
        <w:t>, using cross-entropy as loss function and 100 hidden neurons.</w:t>
      </w:r>
      <w:r w:rsidR="00EF1AC6">
        <w:t xml:space="preserve"> Adam is used for optimization here with a learning rate of 0.005, five times of its default value.</w:t>
      </w:r>
    </w:p>
    <w:p w14:paraId="1E30D61B" w14:textId="20C0A358" w:rsidR="004E3943" w:rsidRDefault="0049640F" w:rsidP="0049640F">
      <w:r>
        <w:t xml:space="preserve">  </w:t>
      </w:r>
      <w:r w:rsidR="008532CB">
        <w:t>Upgraded from vanilla RNN, LSTM is just a variant of RNN with tighter</w:t>
      </w:r>
      <w:r w:rsidR="00BB7BFC">
        <w:t xml:space="preserve"> activation enforced by various gates. The hidden nodes are replaced with memory cells</w:t>
      </w:r>
      <w:r w:rsidR="004E3943">
        <w:t xml:space="preserve"> so that the gradient wouldn’t explode or vanish like in vanilla RNN. Implementation-wise, </w:t>
      </w:r>
      <w:r>
        <w:t>mainly</w:t>
      </w:r>
      <w:r w:rsidR="004E3943">
        <w:t xml:space="preserve"> replace </w:t>
      </w:r>
      <w:proofErr w:type="spellStart"/>
      <w:r w:rsidR="004E3943">
        <w:t>nn.RNNCell</w:t>
      </w:r>
      <w:proofErr w:type="spellEnd"/>
      <w:r w:rsidR="004E3943">
        <w:t xml:space="preserve">() with </w:t>
      </w:r>
      <w:proofErr w:type="spellStart"/>
      <w:r w:rsidR="004E3943">
        <w:t>nn.LSTM</w:t>
      </w:r>
      <w:proofErr w:type="spellEnd"/>
      <w:r w:rsidR="004E3943">
        <w:t xml:space="preserve">() and update shapes and loops </w:t>
      </w:r>
      <w:r>
        <w:t>according</w:t>
      </w:r>
      <w:r w:rsidR="004E3943">
        <w:t xml:space="preserve">ly. </w:t>
      </w:r>
    </w:p>
    <w:p w14:paraId="6EBB570C" w14:textId="2759A41B" w:rsidR="00173961" w:rsidRDefault="0049640F" w:rsidP="0049640F">
      <w:r>
        <w:t xml:space="preserve">  </w:t>
      </w:r>
      <w:r w:rsidR="00173961">
        <w:t>To visually see the results and compare</w:t>
      </w:r>
      <w:r>
        <w:t xml:space="preserve"> them</w:t>
      </w:r>
      <w:r w:rsidR="00173961">
        <w:t xml:space="preserve">, the evaluation step takes in </w:t>
      </w:r>
      <w:r w:rsidR="00244BCA">
        <w:t xml:space="preserve">a length parameter of how many characters to generate and spits out that amount of text starting from a specified initial character. This initial character is manually set and could be changed on demand. </w:t>
      </w:r>
    </w:p>
    <w:p w14:paraId="74F2866B" w14:textId="5D1F8B53" w:rsidR="00480496" w:rsidRDefault="004E3943" w:rsidP="008532CB">
      <w:pPr>
        <w:ind w:firstLine="720"/>
      </w:pPr>
      <w:r>
        <w:t xml:space="preserve"> </w:t>
      </w:r>
    </w:p>
    <w:p w14:paraId="1CC12BDC" w14:textId="329A3FF7" w:rsidR="00480496" w:rsidRDefault="004E3943">
      <w:r>
        <w:t>2.2 Dataset</w:t>
      </w:r>
    </w:p>
    <w:p w14:paraId="20A5D7D0" w14:textId="19219871" w:rsidR="00C3408C" w:rsidRDefault="0049640F">
      <w:r>
        <w:t xml:space="preserve">  </w:t>
      </w:r>
      <w:r w:rsidR="009A5FE5">
        <w:t>My datasets include a</w:t>
      </w:r>
      <w:r w:rsidR="009E3248">
        <w:t xml:space="preserve"> selection from </w:t>
      </w:r>
      <w:proofErr w:type="spellStart"/>
      <w:r w:rsidR="009E3248">
        <w:t>Shakespare</w:t>
      </w:r>
      <w:proofErr w:type="spellEnd"/>
      <w:r w:rsidR="009E3248">
        <w:t>, political speech</w:t>
      </w:r>
      <w:r w:rsidR="009A5FE5">
        <w:t>es</w:t>
      </w:r>
      <w:r w:rsidR="009E3248">
        <w:t xml:space="preserve"> in German, Wuxia novel in Chinese</w:t>
      </w:r>
      <w:r w:rsidR="009A5FE5">
        <w:t xml:space="preserve"> and a context-different text combined from </w:t>
      </w:r>
      <w:r w:rsidR="00013B24">
        <w:t xml:space="preserve">Wikipedia, code and Shakespeare. </w:t>
      </w:r>
      <w:r w:rsidR="00502489">
        <w:t>Each text has round 1million characters to ensure there is enough training data.</w:t>
      </w:r>
    </w:p>
    <w:p w14:paraId="38E1E58B" w14:textId="77777777" w:rsidR="0049640F" w:rsidRDefault="0049640F"/>
    <w:p w14:paraId="77D565A1" w14:textId="23E9994C" w:rsidR="00C3408C" w:rsidRPr="0049640F" w:rsidRDefault="00C3408C">
      <w:pPr>
        <w:rPr>
          <w:b/>
          <w:bCs/>
        </w:rPr>
      </w:pPr>
      <w:r w:rsidRPr="0049640F">
        <w:rPr>
          <w:b/>
          <w:bCs/>
        </w:rPr>
        <w:t>3.Experiement</w:t>
      </w:r>
    </w:p>
    <w:p w14:paraId="6C71EB33" w14:textId="5F217C08" w:rsidR="00EF1AC6" w:rsidRDefault="0049640F">
      <w:r>
        <w:t xml:space="preserve">  </w:t>
      </w:r>
      <w:r w:rsidR="00C3408C">
        <w:t xml:space="preserve">First, train both RNN and LSTM using the </w:t>
      </w:r>
      <w:proofErr w:type="spellStart"/>
      <w:r w:rsidR="00C3408C">
        <w:t>Shakespare</w:t>
      </w:r>
      <w:proofErr w:type="spellEnd"/>
      <w:r w:rsidR="00C3408C">
        <w:t xml:space="preserve"> text. Compare their results to see if LSTM indeed performs better. Next, train LSTM on </w:t>
      </w:r>
      <w:r w:rsidR="00BA6CC0">
        <w:t xml:space="preserve">the same text but with </w:t>
      </w:r>
      <w:r w:rsidR="00C3408C">
        <w:t>different hyperparameters: change hidden size from 100 to 512</w:t>
      </w:r>
      <w:r w:rsidR="00BA6CC0">
        <w:t xml:space="preserve"> and</w:t>
      </w:r>
      <w:r w:rsidR="00C3408C">
        <w:t xml:space="preserve"> replace Adam with </w:t>
      </w:r>
      <w:proofErr w:type="spellStart"/>
      <w:r w:rsidR="00C3408C">
        <w:t>Adagrad</w:t>
      </w:r>
      <w:proofErr w:type="spellEnd"/>
      <w:r w:rsidR="00C3408C">
        <w:t xml:space="preserve">, </w:t>
      </w:r>
      <w:proofErr w:type="spellStart"/>
      <w:r w:rsidR="00C3408C">
        <w:t>AdamW</w:t>
      </w:r>
      <w:proofErr w:type="spellEnd"/>
      <w:r w:rsidR="00C3408C">
        <w:t xml:space="preserve">, </w:t>
      </w:r>
      <w:proofErr w:type="spellStart"/>
      <w:r w:rsidR="00C3408C">
        <w:t>Adamax</w:t>
      </w:r>
      <w:proofErr w:type="spellEnd"/>
      <w:r w:rsidR="00C3408C">
        <w:t xml:space="preserve"> and </w:t>
      </w:r>
      <w:proofErr w:type="spellStart"/>
      <w:r w:rsidR="00C3408C">
        <w:t>RMSprop</w:t>
      </w:r>
      <w:proofErr w:type="spellEnd"/>
      <w:r w:rsidR="00C3408C">
        <w:t xml:space="preserve"> as optimization function</w:t>
      </w:r>
      <w:r w:rsidR="00BA6CC0">
        <w:t xml:space="preserve">. </w:t>
      </w:r>
      <w:r w:rsidR="00B1333F">
        <w:t xml:space="preserve">The learning rates are set to default rate times 5 </w:t>
      </w:r>
      <w:r w:rsidR="00CE466A">
        <w:t>to approximate the learning rate implementation of Adam.</w:t>
      </w:r>
      <w:r w:rsidR="00B1333F">
        <w:t xml:space="preserve"> </w:t>
      </w:r>
      <w:r w:rsidR="00BA6CC0">
        <w:t xml:space="preserve">Compare with the original implementation of hidden size 100 and Adam for optimization. </w:t>
      </w:r>
      <w:r w:rsidR="00C3408C">
        <w:t xml:space="preserve"> </w:t>
      </w:r>
    </w:p>
    <w:p w14:paraId="2FC34332" w14:textId="292BE000" w:rsidR="00D776A5" w:rsidRDefault="0049640F">
      <w:r>
        <w:t xml:space="preserve">  </w:t>
      </w:r>
      <w:r w:rsidR="00C11F42">
        <w:t xml:space="preserve">Afterwards, </w:t>
      </w:r>
      <w:r w:rsidR="00BA6CC0">
        <w:t xml:space="preserve">train LSTM on languages other than English. </w:t>
      </w:r>
      <w:r w:rsidR="00BA6CC0">
        <w:rPr>
          <w:rFonts w:hint="eastAsia"/>
        </w:rPr>
        <w:t>I</w:t>
      </w:r>
      <w:r w:rsidR="00BA6CC0">
        <w:t>nput the German political speech text and the Chinese Wuxia novel text as new training files.</w:t>
      </w:r>
      <w:r w:rsidR="00C11F42">
        <w:t xml:space="preserve"> Because there’s no built-in character database for German and Chinese in python, we read in each file character by character first to create a set including all unique characters appeared in the text as our database. Train and see if the resulting generated texts make sense. </w:t>
      </w:r>
      <w:r w:rsidR="00B81A07">
        <w:rPr>
          <w:rFonts w:hint="eastAsia"/>
        </w:rPr>
        <w:t>Then</w:t>
      </w:r>
      <w:r w:rsidR="00D776A5">
        <w:t xml:space="preserve">, </w:t>
      </w:r>
      <w:r w:rsidR="00C11F42">
        <w:t xml:space="preserve">change </w:t>
      </w:r>
      <w:r w:rsidR="00D776A5">
        <w:t xml:space="preserve">the initial character </w:t>
      </w:r>
      <w:r w:rsidR="00B81A07">
        <w:t xml:space="preserve">in evaluation </w:t>
      </w:r>
      <w:r w:rsidR="00D776A5">
        <w:t xml:space="preserve">from a random character to a purposely-picked character that fits more into the context. </w:t>
      </w:r>
      <w:r w:rsidR="00B81A07">
        <w:t>See</w:t>
      </w:r>
      <w:r w:rsidR="00D776A5">
        <w:t xml:space="preserve"> if there’s any improvement. </w:t>
      </w:r>
      <w:r w:rsidR="00B81A07">
        <w:t>Lastly</w:t>
      </w:r>
      <w:r w:rsidR="00B81A07">
        <w:t>, combine Shakesp</w:t>
      </w:r>
      <w:r w:rsidR="00B81A07">
        <w:t>e</w:t>
      </w:r>
      <w:r w:rsidR="00B81A07">
        <w:t xml:space="preserve">are, Wikipedia and code texts to create a </w:t>
      </w:r>
      <w:r w:rsidR="00B81A07">
        <w:t xml:space="preserve">new </w:t>
      </w:r>
      <w:r w:rsidR="00B81A07">
        <w:t>text file of 1 million character</w:t>
      </w:r>
      <w:r w:rsidR="00B81A07">
        <w:t>s</w:t>
      </w:r>
      <w:r w:rsidR="00B81A07">
        <w:t xml:space="preserve"> and train LSTM on it to see if our model distinguishes the difference of contexts in its result.</w:t>
      </w:r>
      <w:bookmarkStart w:id="0" w:name="_GoBack"/>
      <w:bookmarkEnd w:id="0"/>
    </w:p>
    <w:p w14:paraId="39C122BB" w14:textId="6318C139" w:rsidR="003E306C" w:rsidRDefault="0049640F">
      <w:r>
        <w:lastRenderedPageBreak/>
        <w:t xml:space="preserve">  </w:t>
      </w:r>
      <w:r w:rsidR="003E306C">
        <w:t xml:space="preserve">Note that the generated text is fixed to length 600, which means it’d always produce 600 characters using the trained model, starting from the initial character I </w:t>
      </w:r>
      <w:r w:rsidR="00173961">
        <w:t>set in evaluation step</w:t>
      </w:r>
      <w:r w:rsidR="003E306C">
        <w:t>.</w:t>
      </w:r>
      <w:r w:rsidR="00244BCA">
        <w:t xml:space="preserve"> For Shakespeare and German speeches, it’s “W” because it’s a common letter to start an alphabetic word with. For the combined text, it’s “F” because it commonly appears in code text’s “for” keyword</w:t>
      </w:r>
      <w:r w:rsidR="00EF1AC6">
        <w:t>. For the Chinese text, I used “</w:t>
      </w:r>
      <w:r w:rsidR="00EF1AC6">
        <w:rPr>
          <w:rFonts w:hint="eastAsia"/>
        </w:rPr>
        <w:t>在“</w:t>
      </w:r>
      <w:r w:rsidR="00EF1AC6">
        <w:t>, which means at someplace or in the process of doing something, and “</w:t>
      </w:r>
      <w:r w:rsidR="00EF1AC6">
        <w:rPr>
          <w:rFonts w:hint="eastAsia"/>
        </w:rPr>
        <w:t>方</w:t>
      </w:r>
      <w:r w:rsidR="00EF1AC6">
        <w:t xml:space="preserve">”, which is the initial character of the training text’s protagonist’s name. </w:t>
      </w:r>
      <w:r w:rsidR="00244BCA">
        <w:t xml:space="preserve"> </w:t>
      </w:r>
    </w:p>
    <w:p w14:paraId="34E8238D" w14:textId="3588A88E" w:rsidR="001D6049" w:rsidRDefault="0049640F">
      <w:r>
        <w:t xml:space="preserve">  </w:t>
      </w:r>
      <w:r w:rsidR="001D6049">
        <w:t>We can also visualize the output:</w:t>
      </w:r>
    </w:p>
    <w:p w14:paraId="5F433D02" w14:textId="1E2BDEB2" w:rsidR="001D6049" w:rsidRDefault="001D6049" w:rsidP="001D6049">
      <w:pPr>
        <w:jc w:val="center"/>
      </w:pPr>
      <w:r>
        <w:rPr>
          <w:noProof/>
        </w:rPr>
        <w:drawing>
          <wp:inline distT="0" distB="0" distL="0" distR="0" wp14:anchorId="58C184A5" wp14:editId="4637D215">
            <wp:extent cx="1422473" cy="1943200"/>
            <wp:effectExtent l="0" t="0" r="635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sual sample.PNG"/>
                    <pic:cNvPicPr/>
                  </pic:nvPicPr>
                  <pic:blipFill>
                    <a:blip r:embed="rId7">
                      <a:extLst>
                        <a:ext uri="{28A0092B-C50C-407E-A947-70E740481C1C}">
                          <a14:useLocalDpi xmlns:a14="http://schemas.microsoft.com/office/drawing/2010/main" val="0"/>
                        </a:ext>
                      </a:extLst>
                    </a:blip>
                    <a:stretch>
                      <a:fillRect/>
                    </a:stretch>
                  </pic:blipFill>
                  <pic:spPr>
                    <a:xfrm>
                      <a:off x="0" y="0"/>
                      <a:ext cx="1422473" cy="1943200"/>
                    </a:xfrm>
                    <a:prstGeom prst="rect">
                      <a:avLst/>
                    </a:prstGeom>
                  </pic:spPr>
                </pic:pic>
              </a:graphicData>
            </a:graphic>
          </wp:inline>
        </w:drawing>
      </w:r>
    </w:p>
    <w:p w14:paraId="095F0722" w14:textId="34F9596E" w:rsidR="00480496" w:rsidRDefault="00077E54" w:rsidP="0049640F">
      <w:pPr>
        <w:jc w:val="center"/>
      </w:pPr>
      <w:r>
        <w:t xml:space="preserve">Figure 2: Example visualization of output extracted from LSTM training on Shakespeare. Input each letter on y column, the probability of the next character is shown in its corresponding cell, and next letter itself is the letter underneath. For example, </w:t>
      </w:r>
      <w:proofErr w:type="spellStart"/>
      <w:r>
        <w:t>e</w:t>
      </w:r>
      <w:proofErr w:type="spellEnd"/>
      <w:r>
        <w:t xml:space="preserve"> has a probability of 0.379 to get r, and r is the next letter. </w:t>
      </w:r>
    </w:p>
    <w:p w14:paraId="51D4B174" w14:textId="683E0E74" w:rsidR="00480496" w:rsidRDefault="00480496"/>
    <w:p w14:paraId="2FBD6384" w14:textId="4E18D124" w:rsidR="00BA6CC0" w:rsidRPr="0049640F" w:rsidRDefault="00BA6CC0">
      <w:pPr>
        <w:rPr>
          <w:b/>
          <w:bCs/>
        </w:rPr>
      </w:pPr>
      <w:r w:rsidRPr="0049640F">
        <w:rPr>
          <w:b/>
          <w:bCs/>
        </w:rPr>
        <w:t>4.</w:t>
      </w:r>
      <w:r w:rsidR="003B5412" w:rsidRPr="0049640F">
        <w:rPr>
          <w:rFonts w:hint="eastAsia"/>
          <w:b/>
          <w:bCs/>
        </w:rPr>
        <w:t>Con</w:t>
      </w:r>
      <w:r w:rsidR="003B5412" w:rsidRPr="0049640F">
        <w:rPr>
          <w:b/>
          <w:bCs/>
        </w:rPr>
        <w:t>clusion</w:t>
      </w:r>
    </w:p>
    <w:p w14:paraId="291C3C7A" w14:textId="0A70A314" w:rsidR="003B5412" w:rsidRDefault="003B5412">
      <w:r>
        <w:rPr>
          <w:noProof/>
        </w:rPr>
        <w:drawing>
          <wp:inline distT="0" distB="0" distL="0" distR="0" wp14:anchorId="359BEC01" wp14:editId="010EF79F">
            <wp:extent cx="2823517" cy="1873250"/>
            <wp:effectExtent l="0" t="0" r="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 loss.PNG"/>
                    <pic:cNvPicPr/>
                  </pic:nvPicPr>
                  <pic:blipFill>
                    <a:blip r:embed="rId8">
                      <a:extLst>
                        <a:ext uri="{28A0092B-C50C-407E-A947-70E740481C1C}">
                          <a14:useLocalDpi xmlns:a14="http://schemas.microsoft.com/office/drawing/2010/main" val="0"/>
                        </a:ext>
                      </a:extLst>
                    </a:blip>
                    <a:stretch>
                      <a:fillRect/>
                    </a:stretch>
                  </pic:blipFill>
                  <pic:spPr>
                    <a:xfrm>
                      <a:off x="0" y="0"/>
                      <a:ext cx="2843634" cy="1886597"/>
                    </a:xfrm>
                    <a:prstGeom prst="rect">
                      <a:avLst/>
                    </a:prstGeom>
                  </pic:spPr>
                </pic:pic>
              </a:graphicData>
            </a:graphic>
          </wp:inline>
        </w:drawing>
      </w:r>
      <w:r>
        <w:rPr>
          <w:noProof/>
        </w:rPr>
        <w:drawing>
          <wp:inline distT="0" distB="0" distL="0" distR="0" wp14:anchorId="1E2CEC11" wp14:editId="405D083E">
            <wp:extent cx="2873529" cy="1847215"/>
            <wp:effectExtent l="0" t="0" r="3175"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 loss.PNG"/>
                    <pic:cNvPicPr/>
                  </pic:nvPicPr>
                  <pic:blipFill>
                    <a:blip r:embed="rId9">
                      <a:extLst>
                        <a:ext uri="{28A0092B-C50C-407E-A947-70E740481C1C}">
                          <a14:useLocalDpi xmlns:a14="http://schemas.microsoft.com/office/drawing/2010/main" val="0"/>
                        </a:ext>
                      </a:extLst>
                    </a:blip>
                    <a:stretch>
                      <a:fillRect/>
                    </a:stretch>
                  </pic:blipFill>
                  <pic:spPr>
                    <a:xfrm>
                      <a:off x="0" y="0"/>
                      <a:ext cx="2952911" cy="1898245"/>
                    </a:xfrm>
                    <a:prstGeom prst="rect">
                      <a:avLst/>
                    </a:prstGeom>
                  </pic:spPr>
                </pic:pic>
              </a:graphicData>
            </a:graphic>
          </wp:inline>
        </w:drawing>
      </w:r>
    </w:p>
    <w:p w14:paraId="495962CF" w14:textId="7087E5FE" w:rsidR="00480496" w:rsidRDefault="003B5412" w:rsidP="003B5412">
      <w:pPr>
        <w:jc w:val="center"/>
      </w:pPr>
      <w:r>
        <w:t xml:space="preserve">Figure </w:t>
      </w:r>
      <w:r w:rsidR="00077E54">
        <w:t>3</w:t>
      </w:r>
      <w:r>
        <w:t>: Training loss curve of RNN on the left and LSTM on the right</w:t>
      </w:r>
    </w:p>
    <w:p w14:paraId="3EB708F4" w14:textId="496A070A" w:rsidR="003B5412" w:rsidRDefault="0049640F" w:rsidP="003B5412">
      <w:r>
        <w:t xml:space="preserve">  </w:t>
      </w:r>
      <w:r w:rsidR="003B5412">
        <w:t>As shown in the loss curves, LSTM does have better performance than vanilla RNN by reducing the final loss from 1.8 to 0.012. The generated text of RNN is as follow:</w:t>
      </w:r>
    </w:p>
    <w:p w14:paraId="4B5D9176" w14:textId="288F284E" w:rsidR="003B5412" w:rsidRDefault="003B5412" w:rsidP="003B5412">
      <w:r>
        <w:rPr>
          <w:noProof/>
        </w:rPr>
        <w:lastRenderedPageBreak/>
        <w:drawing>
          <wp:inline distT="0" distB="0" distL="0" distR="0" wp14:anchorId="1A9D59C8" wp14:editId="15FB2D73">
            <wp:extent cx="5943600" cy="2798445"/>
            <wp:effectExtent l="0" t="0" r="0" b="190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NN resul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98445"/>
                    </a:xfrm>
                    <a:prstGeom prst="rect">
                      <a:avLst/>
                    </a:prstGeom>
                  </pic:spPr>
                </pic:pic>
              </a:graphicData>
            </a:graphic>
          </wp:inline>
        </w:drawing>
      </w:r>
      <w:r>
        <w:t xml:space="preserve"> </w:t>
      </w:r>
    </w:p>
    <w:p w14:paraId="1709EE10" w14:textId="27F6524D" w:rsidR="00077E54" w:rsidRDefault="00077E54" w:rsidP="00077E54">
      <w:pPr>
        <w:jc w:val="center"/>
      </w:pPr>
      <w:r>
        <w:t>Figure 4: RNN’s generated text</w:t>
      </w:r>
    </w:p>
    <w:p w14:paraId="53E316C0" w14:textId="364058C2" w:rsidR="003B5412" w:rsidRDefault="0049640F" w:rsidP="003B5412">
      <w:r>
        <w:t xml:space="preserve">  </w:t>
      </w:r>
      <w:r w:rsidR="003B5412">
        <w:t xml:space="preserve">As demonstrated above, the result does follow a similar writing style to the training text </w:t>
      </w:r>
      <w:proofErr w:type="spellStart"/>
      <w:r w:rsidR="003B5412">
        <w:t>Shakespare</w:t>
      </w:r>
      <w:proofErr w:type="spellEnd"/>
      <w:r w:rsidR="003B5412">
        <w:t xml:space="preserve">. Although it doesn’t make logical sense as a whole, the component words are very much normal English and we can still understand </w:t>
      </w:r>
      <w:r w:rsidR="00B86CF0">
        <w:t>some pieces of information here. The LSTM result is as follow:</w:t>
      </w:r>
    </w:p>
    <w:p w14:paraId="7D50D9E9" w14:textId="2FC0207A" w:rsidR="00B86CF0" w:rsidRDefault="00B86CF0" w:rsidP="003B5412">
      <w:r>
        <w:rPr>
          <w:noProof/>
        </w:rPr>
        <w:drawing>
          <wp:inline distT="0" distB="0" distL="0" distR="0" wp14:anchorId="477747C1" wp14:editId="56E48BCB">
            <wp:extent cx="5943600" cy="134302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STM resul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43025"/>
                    </a:xfrm>
                    <a:prstGeom prst="rect">
                      <a:avLst/>
                    </a:prstGeom>
                  </pic:spPr>
                </pic:pic>
              </a:graphicData>
            </a:graphic>
          </wp:inline>
        </w:drawing>
      </w:r>
    </w:p>
    <w:p w14:paraId="78AAAD40" w14:textId="3D9197D6" w:rsidR="00077E54" w:rsidRDefault="00077E54" w:rsidP="00077E54">
      <w:pPr>
        <w:jc w:val="center"/>
      </w:pPr>
      <w:r>
        <w:t>Figure 5: LSTM’s generated text</w:t>
      </w:r>
    </w:p>
    <w:p w14:paraId="31918FEF" w14:textId="71BF4147" w:rsidR="00480496" w:rsidRDefault="0049640F">
      <w:r>
        <w:t xml:space="preserve">  </w:t>
      </w:r>
      <w:r w:rsidR="00B86CF0">
        <w:t>It has a better word flow and makes even more sense than the previous RNN result. Combined with its lower loss, our result does show that LSTM is generally better than RNN on character-level NLP task.</w:t>
      </w:r>
    </w:p>
    <w:p w14:paraId="5AA55B4B" w14:textId="104A8FE4" w:rsidR="009C6474" w:rsidRDefault="0049640F">
      <w:r>
        <w:t xml:space="preserve">  </w:t>
      </w:r>
      <w:r w:rsidR="009C6474">
        <w:t xml:space="preserve">Then we tune the hyperparameters of LSTM to find the hidden size and optimization function with the best performance. </w:t>
      </w:r>
      <w:r w:rsidR="0057649D">
        <w:t xml:space="preserve">Note that the optimization functions are all run under the hidden size of 100. </w:t>
      </w:r>
      <w:r w:rsidR="009C6474">
        <w:t>Each change has two trials to avoid randomness</w:t>
      </w:r>
      <w:r w:rsidR="0057649D">
        <w:t xml:space="preserve"> and the losses are kept in four decimal places</w:t>
      </w:r>
      <w:r w:rsidR="009C6474">
        <w:t>:</w:t>
      </w:r>
    </w:p>
    <w:tbl>
      <w:tblPr>
        <w:tblStyle w:val="TableGrid"/>
        <w:tblW w:w="0" w:type="auto"/>
        <w:tblLook w:val="04A0" w:firstRow="1" w:lastRow="0" w:firstColumn="1" w:lastColumn="0" w:noHBand="0" w:noVBand="1"/>
      </w:tblPr>
      <w:tblGrid>
        <w:gridCol w:w="2644"/>
        <w:gridCol w:w="2277"/>
        <w:gridCol w:w="2277"/>
        <w:gridCol w:w="2152"/>
      </w:tblGrid>
      <w:tr w:rsidR="009C6474" w14:paraId="145C74D0" w14:textId="0F67EBB7" w:rsidTr="009C6474">
        <w:tc>
          <w:tcPr>
            <w:tcW w:w="2644" w:type="dxa"/>
          </w:tcPr>
          <w:p w14:paraId="4CDFB6A5" w14:textId="30FC8398" w:rsidR="009C6474" w:rsidRDefault="009C6474">
            <w:r>
              <w:rPr>
                <w:rFonts w:hint="eastAsia"/>
              </w:rPr>
              <w:t>Hyper</w:t>
            </w:r>
            <w:r>
              <w:t>parameter</w:t>
            </w:r>
          </w:p>
        </w:tc>
        <w:tc>
          <w:tcPr>
            <w:tcW w:w="2277" w:type="dxa"/>
          </w:tcPr>
          <w:p w14:paraId="3D6EADBC" w14:textId="334DAFCF" w:rsidR="009C6474" w:rsidRDefault="009C6474">
            <w:r>
              <w:t>Loss in trial 1</w:t>
            </w:r>
          </w:p>
        </w:tc>
        <w:tc>
          <w:tcPr>
            <w:tcW w:w="2277" w:type="dxa"/>
          </w:tcPr>
          <w:p w14:paraId="5A0BDE4F" w14:textId="632B8047" w:rsidR="009C6474" w:rsidRDefault="009C6474">
            <w:r>
              <w:t>Loss in trial 2</w:t>
            </w:r>
          </w:p>
        </w:tc>
        <w:tc>
          <w:tcPr>
            <w:tcW w:w="2152" w:type="dxa"/>
          </w:tcPr>
          <w:p w14:paraId="20CA8900" w14:textId="7FBF8579" w:rsidR="009C6474" w:rsidRDefault="009C6474">
            <w:r>
              <w:t>Mean</w:t>
            </w:r>
          </w:p>
        </w:tc>
      </w:tr>
      <w:tr w:rsidR="009C6474" w14:paraId="629C5C6F" w14:textId="14F67D59" w:rsidTr="009C6474">
        <w:tc>
          <w:tcPr>
            <w:tcW w:w="2644" w:type="dxa"/>
          </w:tcPr>
          <w:p w14:paraId="39FA098F" w14:textId="31167C30" w:rsidR="009C6474" w:rsidRDefault="009B009E">
            <w:r>
              <w:t xml:space="preserve">Adam + </w:t>
            </w:r>
            <w:r w:rsidR="009C6474">
              <w:t>Hidden size 100</w:t>
            </w:r>
          </w:p>
        </w:tc>
        <w:tc>
          <w:tcPr>
            <w:tcW w:w="2277" w:type="dxa"/>
          </w:tcPr>
          <w:p w14:paraId="484D7D0E" w14:textId="265411DE" w:rsidR="009C6474" w:rsidRDefault="0057649D">
            <w:r>
              <w:rPr>
                <w:rFonts w:ascii="Courier New" w:hAnsi="Courier New" w:cs="Courier New"/>
                <w:color w:val="000000"/>
                <w:shd w:val="clear" w:color="auto" w:fill="FFFFFF"/>
              </w:rPr>
              <w:t>0.0124</w:t>
            </w:r>
          </w:p>
        </w:tc>
        <w:tc>
          <w:tcPr>
            <w:tcW w:w="2277" w:type="dxa"/>
          </w:tcPr>
          <w:p w14:paraId="5FC34E36" w14:textId="51AE37E3" w:rsidR="009C6474" w:rsidRDefault="009B009E">
            <w:r>
              <w:rPr>
                <w:rFonts w:ascii="Courier New" w:hAnsi="Courier New" w:cs="Courier New"/>
                <w:color w:val="000000"/>
                <w:shd w:val="clear" w:color="auto" w:fill="FFFFFF"/>
              </w:rPr>
              <w:t>0.0122</w:t>
            </w:r>
          </w:p>
        </w:tc>
        <w:tc>
          <w:tcPr>
            <w:tcW w:w="2152" w:type="dxa"/>
          </w:tcPr>
          <w:p w14:paraId="4F338996" w14:textId="62F80AC1" w:rsidR="009C6474" w:rsidRDefault="000E2604">
            <w:r>
              <w:t>0.0123</w:t>
            </w:r>
          </w:p>
        </w:tc>
      </w:tr>
      <w:tr w:rsidR="009C6474" w14:paraId="63B64789" w14:textId="0732198F" w:rsidTr="009C6474">
        <w:tc>
          <w:tcPr>
            <w:tcW w:w="2644" w:type="dxa"/>
          </w:tcPr>
          <w:p w14:paraId="239300F7" w14:textId="42E249B1" w:rsidR="009C6474" w:rsidRDefault="0057649D">
            <w:r>
              <w:t>Hidden size 512</w:t>
            </w:r>
          </w:p>
        </w:tc>
        <w:tc>
          <w:tcPr>
            <w:tcW w:w="2277" w:type="dxa"/>
          </w:tcPr>
          <w:p w14:paraId="5998DA1F" w14:textId="4F492873" w:rsidR="009C6474" w:rsidRDefault="0057649D">
            <w:r>
              <w:rPr>
                <w:rFonts w:ascii="Courier New" w:hAnsi="Courier New" w:cs="Courier New"/>
                <w:color w:val="000000"/>
                <w:shd w:val="clear" w:color="auto" w:fill="FFFFFF"/>
              </w:rPr>
              <w:t>0.0276</w:t>
            </w:r>
          </w:p>
        </w:tc>
        <w:tc>
          <w:tcPr>
            <w:tcW w:w="2277" w:type="dxa"/>
          </w:tcPr>
          <w:p w14:paraId="57F4C1A9" w14:textId="7B2FDCBC" w:rsidR="009C6474" w:rsidRDefault="0057649D">
            <w:r>
              <w:rPr>
                <w:rFonts w:ascii="Courier New" w:hAnsi="Courier New" w:cs="Courier New"/>
                <w:color w:val="000000"/>
                <w:shd w:val="clear" w:color="auto" w:fill="FFFFFF"/>
              </w:rPr>
              <w:t>0.0158</w:t>
            </w:r>
          </w:p>
        </w:tc>
        <w:tc>
          <w:tcPr>
            <w:tcW w:w="2152" w:type="dxa"/>
          </w:tcPr>
          <w:p w14:paraId="280B432A" w14:textId="763334C9" w:rsidR="009C6474" w:rsidRDefault="000E2604">
            <w:r>
              <w:t>0.0217</w:t>
            </w:r>
          </w:p>
        </w:tc>
      </w:tr>
      <w:tr w:rsidR="009C6474" w14:paraId="74AA9737" w14:textId="096EB634" w:rsidTr="009C6474">
        <w:tc>
          <w:tcPr>
            <w:tcW w:w="2644" w:type="dxa"/>
          </w:tcPr>
          <w:p w14:paraId="0E0955EC" w14:textId="3A049BF5" w:rsidR="009C6474" w:rsidRDefault="0057649D">
            <w:proofErr w:type="spellStart"/>
            <w:r>
              <w:t>Adagrad</w:t>
            </w:r>
            <w:proofErr w:type="spellEnd"/>
          </w:p>
        </w:tc>
        <w:tc>
          <w:tcPr>
            <w:tcW w:w="2277" w:type="dxa"/>
          </w:tcPr>
          <w:p w14:paraId="173202B2" w14:textId="012F049F" w:rsidR="009C6474" w:rsidRDefault="0057649D">
            <w:r>
              <w:rPr>
                <w:rFonts w:ascii="Courier New" w:hAnsi="Courier New" w:cs="Courier New"/>
                <w:color w:val="000000"/>
                <w:shd w:val="clear" w:color="auto" w:fill="FFFFFF"/>
              </w:rPr>
              <w:t>0.0137</w:t>
            </w:r>
          </w:p>
        </w:tc>
        <w:tc>
          <w:tcPr>
            <w:tcW w:w="2277" w:type="dxa"/>
          </w:tcPr>
          <w:p w14:paraId="749E36D6" w14:textId="1DE2B253" w:rsidR="009C6474" w:rsidRDefault="0057649D">
            <w:r>
              <w:rPr>
                <w:rFonts w:ascii="Courier New" w:hAnsi="Courier New" w:cs="Courier New"/>
                <w:color w:val="000000"/>
                <w:shd w:val="clear" w:color="auto" w:fill="FFFFFF"/>
              </w:rPr>
              <w:t>0.0143</w:t>
            </w:r>
          </w:p>
        </w:tc>
        <w:tc>
          <w:tcPr>
            <w:tcW w:w="2152" w:type="dxa"/>
          </w:tcPr>
          <w:p w14:paraId="77509D6A" w14:textId="435190D9" w:rsidR="009C6474" w:rsidRDefault="000E2604">
            <w:r>
              <w:t>0.0140</w:t>
            </w:r>
          </w:p>
        </w:tc>
      </w:tr>
      <w:tr w:rsidR="009C6474" w14:paraId="19F56B98" w14:textId="6AB3D202" w:rsidTr="009C6474">
        <w:tc>
          <w:tcPr>
            <w:tcW w:w="2644" w:type="dxa"/>
          </w:tcPr>
          <w:p w14:paraId="4F781356" w14:textId="3362AE77" w:rsidR="009C6474" w:rsidRDefault="0057649D">
            <w:proofErr w:type="spellStart"/>
            <w:r>
              <w:t>AdamW</w:t>
            </w:r>
            <w:proofErr w:type="spellEnd"/>
          </w:p>
        </w:tc>
        <w:tc>
          <w:tcPr>
            <w:tcW w:w="2277" w:type="dxa"/>
          </w:tcPr>
          <w:p w14:paraId="4C8ABBE8" w14:textId="5D8AE38C" w:rsidR="009C6474" w:rsidRDefault="0057649D">
            <w:r>
              <w:rPr>
                <w:rFonts w:ascii="Courier New" w:hAnsi="Courier New" w:cs="Courier New"/>
                <w:color w:val="000000"/>
                <w:shd w:val="clear" w:color="auto" w:fill="FFFFFF"/>
              </w:rPr>
              <w:t>0.0119</w:t>
            </w:r>
          </w:p>
        </w:tc>
        <w:tc>
          <w:tcPr>
            <w:tcW w:w="2277" w:type="dxa"/>
          </w:tcPr>
          <w:p w14:paraId="0157A22E" w14:textId="0DDF4613" w:rsidR="009C6474" w:rsidRDefault="0057649D">
            <w:r>
              <w:rPr>
                <w:rFonts w:ascii="Courier New" w:hAnsi="Courier New" w:cs="Courier New"/>
                <w:color w:val="000000"/>
                <w:shd w:val="clear" w:color="auto" w:fill="FFFFFF"/>
              </w:rPr>
              <w:t>0.0123</w:t>
            </w:r>
          </w:p>
        </w:tc>
        <w:tc>
          <w:tcPr>
            <w:tcW w:w="2152" w:type="dxa"/>
          </w:tcPr>
          <w:p w14:paraId="0F8C8327" w14:textId="2EFDCCBF" w:rsidR="009C6474" w:rsidRDefault="000E2604">
            <w:r>
              <w:t>0.0121</w:t>
            </w:r>
          </w:p>
        </w:tc>
      </w:tr>
      <w:tr w:rsidR="009C6474" w14:paraId="489A9D70" w14:textId="1C901C47" w:rsidTr="009C6474">
        <w:tc>
          <w:tcPr>
            <w:tcW w:w="2644" w:type="dxa"/>
          </w:tcPr>
          <w:p w14:paraId="772D787D" w14:textId="5AB5848D" w:rsidR="009C6474" w:rsidRDefault="0057649D">
            <w:proofErr w:type="spellStart"/>
            <w:r>
              <w:t>Adamax</w:t>
            </w:r>
            <w:proofErr w:type="spellEnd"/>
          </w:p>
        </w:tc>
        <w:tc>
          <w:tcPr>
            <w:tcW w:w="2277" w:type="dxa"/>
          </w:tcPr>
          <w:p w14:paraId="267449B0" w14:textId="02B1E188" w:rsidR="009C6474" w:rsidRDefault="0057649D">
            <w:r>
              <w:rPr>
                <w:rFonts w:ascii="Courier New" w:hAnsi="Courier New" w:cs="Courier New"/>
                <w:color w:val="000000"/>
                <w:shd w:val="clear" w:color="auto" w:fill="FFFFFF"/>
              </w:rPr>
              <w:t>0.0122</w:t>
            </w:r>
          </w:p>
        </w:tc>
        <w:tc>
          <w:tcPr>
            <w:tcW w:w="2277" w:type="dxa"/>
          </w:tcPr>
          <w:p w14:paraId="563BA0F4" w14:textId="12DEAA18" w:rsidR="009C6474" w:rsidRDefault="0057649D">
            <w:r>
              <w:rPr>
                <w:rFonts w:ascii="Courier New" w:hAnsi="Courier New" w:cs="Courier New"/>
                <w:color w:val="000000"/>
                <w:shd w:val="clear" w:color="auto" w:fill="FFFFFF"/>
              </w:rPr>
              <w:t>0.0111</w:t>
            </w:r>
          </w:p>
        </w:tc>
        <w:tc>
          <w:tcPr>
            <w:tcW w:w="2152" w:type="dxa"/>
          </w:tcPr>
          <w:p w14:paraId="5F99909B" w14:textId="56300F9C" w:rsidR="009C6474" w:rsidRDefault="000E2604">
            <w:r>
              <w:t>0.0117</w:t>
            </w:r>
          </w:p>
        </w:tc>
      </w:tr>
      <w:tr w:rsidR="009C6474" w14:paraId="36117237" w14:textId="214D68B8" w:rsidTr="009C6474">
        <w:tc>
          <w:tcPr>
            <w:tcW w:w="2644" w:type="dxa"/>
          </w:tcPr>
          <w:p w14:paraId="6E96A1A2" w14:textId="248BCC92" w:rsidR="009C6474" w:rsidRDefault="0057649D">
            <w:proofErr w:type="spellStart"/>
            <w:r>
              <w:t>RMSprop</w:t>
            </w:r>
            <w:proofErr w:type="spellEnd"/>
          </w:p>
        </w:tc>
        <w:tc>
          <w:tcPr>
            <w:tcW w:w="2277" w:type="dxa"/>
          </w:tcPr>
          <w:p w14:paraId="23C3BCCA" w14:textId="5FA7DB6B" w:rsidR="009C6474" w:rsidRDefault="009B009E">
            <w:r>
              <w:rPr>
                <w:rFonts w:ascii="Courier New" w:hAnsi="Courier New" w:cs="Courier New"/>
                <w:color w:val="000000"/>
                <w:shd w:val="clear" w:color="auto" w:fill="FFFFFF"/>
              </w:rPr>
              <w:t>0.0271</w:t>
            </w:r>
          </w:p>
        </w:tc>
        <w:tc>
          <w:tcPr>
            <w:tcW w:w="2277" w:type="dxa"/>
          </w:tcPr>
          <w:p w14:paraId="272E4B74" w14:textId="2DE904E4" w:rsidR="009C6474" w:rsidRDefault="009B009E">
            <w:r>
              <w:rPr>
                <w:rFonts w:ascii="Courier New" w:hAnsi="Courier New" w:cs="Courier New"/>
                <w:color w:val="000000"/>
                <w:shd w:val="clear" w:color="auto" w:fill="FFFFFF"/>
              </w:rPr>
              <w:t>0.0222</w:t>
            </w:r>
          </w:p>
        </w:tc>
        <w:tc>
          <w:tcPr>
            <w:tcW w:w="2152" w:type="dxa"/>
          </w:tcPr>
          <w:p w14:paraId="31B72F97" w14:textId="69888D8B" w:rsidR="009C6474" w:rsidRDefault="000E2604">
            <w:r>
              <w:t>0.0247</w:t>
            </w:r>
          </w:p>
        </w:tc>
      </w:tr>
    </w:tbl>
    <w:p w14:paraId="447F9BE0" w14:textId="232F47A5" w:rsidR="00480496" w:rsidRDefault="009B009E" w:rsidP="00425422">
      <w:pPr>
        <w:jc w:val="center"/>
      </w:pPr>
      <w:r>
        <w:t xml:space="preserve">Figure </w:t>
      </w:r>
      <w:r w:rsidR="00077E54">
        <w:t>6</w:t>
      </w:r>
      <w:r>
        <w:t>: Loss under each hyperparameter</w:t>
      </w:r>
    </w:p>
    <w:p w14:paraId="00069215" w14:textId="4267C46B" w:rsidR="00480496" w:rsidRDefault="0049640F">
      <w:r>
        <w:lastRenderedPageBreak/>
        <w:t xml:space="preserve">  </w:t>
      </w:r>
      <w:r w:rsidR="000E2604">
        <w:t xml:space="preserve">As shown above, hidden size 100 works a lot better than hidden size 512. The ranking of optimization functions is </w:t>
      </w:r>
      <w:proofErr w:type="spellStart"/>
      <w:r w:rsidR="00C02CFA">
        <w:t>Adamax</w:t>
      </w:r>
      <w:proofErr w:type="spellEnd"/>
      <w:r w:rsidR="00C02CFA">
        <w:t>&gt;</w:t>
      </w:r>
      <w:proofErr w:type="spellStart"/>
      <w:r w:rsidR="00C02CFA">
        <w:t>AdamW</w:t>
      </w:r>
      <w:proofErr w:type="spellEnd"/>
      <w:r w:rsidR="00C02CFA">
        <w:t>&gt;Adam&gt;</w:t>
      </w:r>
      <w:proofErr w:type="spellStart"/>
      <w:r w:rsidR="00C02CFA">
        <w:t>Adagrad</w:t>
      </w:r>
      <w:proofErr w:type="spellEnd"/>
      <w:r w:rsidR="00C02CFA">
        <w:t>&gt;</w:t>
      </w:r>
      <w:proofErr w:type="spellStart"/>
      <w:r w:rsidR="00C02CFA">
        <w:t>RMSprop</w:t>
      </w:r>
      <w:proofErr w:type="spellEnd"/>
      <w:r w:rsidR="000E2604">
        <w:t>, from lowest to highest loss</w:t>
      </w:r>
      <w:r w:rsidR="00C02CFA">
        <w:t xml:space="preserve">. </w:t>
      </w:r>
      <w:proofErr w:type="spellStart"/>
      <w:r w:rsidR="00C02CFA">
        <w:t>Adamax</w:t>
      </w:r>
      <w:proofErr w:type="spellEnd"/>
      <w:r w:rsidR="00C02CFA">
        <w:t xml:space="preserve">, </w:t>
      </w:r>
      <w:proofErr w:type="spellStart"/>
      <w:r w:rsidR="00C02CFA">
        <w:t>AdamW</w:t>
      </w:r>
      <w:proofErr w:type="spellEnd"/>
      <w:r w:rsidR="00C02CFA">
        <w:t xml:space="preserve"> are both variants of Adam and they only perform slightly better than Adam in this case, which means they are still all on the same tier of performance with Adam and the slight difference here could be only due to chance. </w:t>
      </w:r>
      <w:proofErr w:type="spellStart"/>
      <w:r w:rsidR="00C02CFA">
        <w:t>Adagrad</w:t>
      </w:r>
      <w:proofErr w:type="spellEnd"/>
      <w:r w:rsidR="00C02CFA">
        <w:t xml:space="preserve"> falls on the lower tier since it has relatively a large gap with the Adam family. </w:t>
      </w:r>
      <w:proofErr w:type="spellStart"/>
      <w:r w:rsidR="00C02CFA">
        <w:t>RMSprop</w:t>
      </w:r>
      <w:proofErr w:type="spellEnd"/>
      <w:r w:rsidR="00C02CFA">
        <w:t xml:space="preserve"> is on the lowest tier since it’s significantly worse than </w:t>
      </w:r>
      <w:r w:rsidR="00173961">
        <w:t xml:space="preserve">all the </w:t>
      </w:r>
      <w:r w:rsidR="00C02CFA">
        <w:t xml:space="preserve">others. </w:t>
      </w:r>
      <w:r w:rsidR="00173961">
        <w:t xml:space="preserve">This result is understandable because LSTM is essentially the combination of advantages from </w:t>
      </w:r>
      <w:proofErr w:type="spellStart"/>
      <w:r w:rsidR="00173961">
        <w:t>Adagrad</w:t>
      </w:r>
      <w:proofErr w:type="spellEnd"/>
      <w:r w:rsidR="00173961">
        <w:t xml:space="preserve"> and </w:t>
      </w:r>
      <w:proofErr w:type="spellStart"/>
      <w:r w:rsidR="00173961">
        <w:t>RMSprop</w:t>
      </w:r>
      <w:proofErr w:type="spellEnd"/>
      <w:r w:rsidR="00173961">
        <w:t xml:space="preserve">, which means it should in theory get better result. </w:t>
      </w:r>
    </w:p>
    <w:p w14:paraId="342EECE2" w14:textId="40E698D7" w:rsidR="00871E89" w:rsidRDefault="00871E89">
      <w:r>
        <w:rPr>
          <w:noProof/>
        </w:rPr>
        <w:drawing>
          <wp:inline distT="0" distB="0" distL="0" distR="0" wp14:anchorId="69823783" wp14:editId="7935B5E2">
            <wp:extent cx="2847021" cy="18161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STM loss.PNG"/>
                    <pic:cNvPicPr/>
                  </pic:nvPicPr>
                  <pic:blipFill>
                    <a:blip r:embed="rId9">
                      <a:extLst>
                        <a:ext uri="{28A0092B-C50C-407E-A947-70E740481C1C}">
                          <a14:useLocalDpi xmlns:a14="http://schemas.microsoft.com/office/drawing/2010/main" val="0"/>
                        </a:ext>
                      </a:extLst>
                    </a:blip>
                    <a:stretch>
                      <a:fillRect/>
                    </a:stretch>
                  </pic:blipFill>
                  <pic:spPr>
                    <a:xfrm>
                      <a:off x="0" y="0"/>
                      <a:ext cx="2863950" cy="1826899"/>
                    </a:xfrm>
                    <a:prstGeom prst="rect">
                      <a:avLst/>
                    </a:prstGeom>
                  </pic:spPr>
                </pic:pic>
              </a:graphicData>
            </a:graphic>
          </wp:inline>
        </w:drawing>
      </w:r>
      <w:r>
        <w:rPr>
          <w:noProof/>
        </w:rPr>
        <w:drawing>
          <wp:inline distT="0" distB="0" distL="0" distR="0" wp14:anchorId="782CEC0A" wp14:editId="6AE76EE8">
            <wp:extent cx="2854325" cy="1866900"/>
            <wp:effectExtent l="0" t="0" r="317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dden_size 512_loss graph.PNG"/>
                    <pic:cNvPicPr/>
                  </pic:nvPicPr>
                  <pic:blipFill>
                    <a:blip r:embed="rId12">
                      <a:extLst>
                        <a:ext uri="{28A0092B-C50C-407E-A947-70E740481C1C}">
                          <a14:useLocalDpi xmlns:a14="http://schemas.microsoft.com/office/drawing/2010/main" val="0"/>
                        </a:ext>
                      </a:extLst>
                    </a:blip>
                    <a:stretch>
                      <a:fillRect/>
                    </a:stretch>
                  </pic:blipFill>
                  <pic:spPr>
                    <a:xfrm>
                      <a:off x="0" y="0"/>
                      <a:ext cx="2902642" cy="1898502"/>
                    </a:xfrm>
                    <a:prstGeom prst="rect">
                      <a:avLst/>
                    </a:prstGeom>
                  </pic:spPr>
                </pic:pic>
              </a:graphicData>
            </a:graphic>
          </wp:inline>
        </w:drawing>
      </w:r>
    </w:p>
    <w:p w14:paraId="05D9B198" w14:textId="1FE3D9BA" w:rsidR="00C02CFA" w:rsidRDefault="00B1333F">
      <w:r>
        <w:rPr>
          <w:rFonts w:hint="eastAsia"/>
          <w:noProof/>
        </w:rPr>
        <w:drawing>
          <wp:inline distT="0" distB="0" distL="0" distR="0" wp14:anchorId="11615017" wp14:editId="275246E8">
            <wp:extent cx="2794209" cy="1733550"/>
            <wp:effectExtent l="0" t="0" r="635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agrad loss.PNG"/>
                    <pic:cNvPicPr/>
                  </pic:nvPicPr>
                  <pic:blipFill>
                    <a:blip r:embed="rId13">
                      <a:extLst>
                        <a:ext uri="{28A0092B-C50C-407E-A947-70E740481C1C}">
                          <a14:useLocalDpi xmlns:a14="http://schemas.microsoft.com/office/drawing/2010/main" val="0"/>
                        </a:ext>
                      </a:extLst>
                    </a:blip>
                    <a:stretch>
                      <a:fillRect/>
                    </a:stretch>
                  </pic:blipFill>
                  <pic:spPr>
                    <a:xfrm>
                      <a:off x="0" y="0"/>
                      <a:ext cx="2848175" cy="1767031"/>
                    </a:xfrm>
                    <a:prstGeom prst="rect">
                      <a:avLst/>
                    </a:prstGeom>
                  </pic:spPr>
                </pic:pic>
              </a:graphicData>
            </a:graphic>
          </wp:inline>
        </w:drawing>
      </w:r>
      <w:r>
        <w:rPr>
          <w:rFonts w:hint="eastAsia"/>
          <w:noProof/>
        </w:rPr>
        <w:drawing>
          <wp:inline distT="0" distB="0" distL="0" distR="0" wp14:anchorId="03247071" wp14:editId="31CF5A12">
            <wp:extent cx="3118010" cy="1949550"/>
            <wp:effectExtent l="0" t="0" r="635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amW loss.PNG"/>
                    <pic:cNvPicPr/>
                  </pic:nvPicPr>
                  <pic:blipFill>
                    <a:blip r:embed="rId14">
                      <a:extLst>
                        <a:ext uri="{28A0092B-C50C-407E-A947-70E740481C1C}">
                          <a14:useLocalDpi xmlns:a14="http://schemas.microsoft.com/office/drawing/2010/main" val="0"/>
                        </a:ext>
                      </a:extLst>
                    </a:blip>
                    <a:stretch>
                      <a:fillRect/>
                    </a:stretch>
                  </pic:blipFill>
                  <pic:spPr>
                    <a:xfrm>
                      <a:off x="0" y="0"/>
                      <a:ext cx="3118010" cy="1949550"/>
                    </a:xfrm>
                    <a:prstGeom prst="rect">
                      <a:avLst/>
                    </a:prstGeom>
                  </pic:spPr>
                </pic:pic>
              </a:graphicData>
            </a:graphic>
          </wp:inline>
        </w:drawing>
      </w:r>
    </w:p>
    <w:p w14:paraId="49225934" w14:textId="113332D3" w:rsidR="009B009E" w:rsidRDefault="00B1333F">
      <w:r>
        <w:rPr>
          <w:noProof/>
        </w:rPr>
        <w:drawing>
          <wp:inline distT="0" distB="0" distL="0" distR="0" wp14:anchorId="3B2D19AE" wp14:editId="1B9DD64E">
            <wp:extent cx="2806519" cy="17716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amax loss.PNG"/>
                    <pic:cNvPicPr/>
                  </pic:nvPicPr>
                  <pic:blipFill>
                    <a:blip r:embed="rId15">
                      <a:extLst>
                        <a:ext uri="{28A0092B-C50C-407E-A947-70E740481C1C}">
                          <a14:useLocalDpi xmlns:a14="http://schemas.microsoft.com/office/drawing/2010/main" val="0"/>
                        </a:ext>
                      </a:extLst>
                    </a:blip>
                    <a:stretch>
                      <a:fillRect/>
                    </a:stretch>
                  </pic:blipFill>
                  <pic:spPr>
                    <a:xfrm>
                      <a:off x="0" y="0"/>
                      <a:ext cx="2830268" cy="1786642"/>
                    </a:xfrm>
                    <a:prstGeom prst="rect">
                      <a:avLst/>
                    </a:prstGeom>
                  </pic:spPr>
                </pic:pic>
              </a:graphicData>
            </a:graphic>
          </wp:inline>
        </w:drawing>
      </w:r>
      <w:r>
        <w:rPr>
          <w:noProof/>
        </w:rPr>
        <w:drawing>
          <wp:inline distT="0" distB="0" distL="0" distR="0" wp14:anchorId="72D415F0" wp14:editId="4AE400B4">
            <wp:extent cx="2707133" cy="172021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MSprop loss.PNG"/>
                    <pic:cNvPicPr/>
                  </pic:nvPicPr>
                  <pic:blipFill>
                    <a:blip r:embed="rId16">
                      <a:extLst>
                        <a:ext uri="{28A0092B-C50C-407E-A947-70E740481C1C}">
                          <a14:useLocalDpi xmlns:a14="http://schemas.microsoft.com/office/drawing/2010/main" val="0"/>
                        </a:ext>
                      </a:extLst>
                    </a:blip>
                    <a:stretch>
                      <a:fillRect/>
                    </a:stretch>
                  </pic:blipFill>
                  <pic:spPr>
                    <a:xfrm>
                      <a:off x="0" y="0"/>
                      <a:ext cx="2751941" cy="1748688"/>
                    </a:xfrm>
                    <a:prstGeom prst="rect">
                      <a:avLst/>
                    </a:prstGeom>
                  </pic:spPr>
                </pic:pic>
              </a:graphicData>
            </a:graphic>
          </wp:inline>
        </w:drawing>
      </w:r>
    </w:p>
    <w:p w14:paraId="023CDBF9" w14:textId="579F2B3C" w:rsidR="00B1333F" w:rsidRDefault="00B1333F" w:rsidP="00425422">
      <w:pPr>
        <w:jc w:val="center"/>
      </w:pPr>
      <w:r>
        <w:rPr>
          <w:rFonts w:hint="eastAsia"/>
        </w:rPr>
        <w:t>Figure</w:t>
      </w:r>
      <w:r>
        <w:t xml:space="preserve"> </w:t>
      </w:r>
      <w:r w:rsidR="00077E54">
        <w:t>7</w:t>
      </w:r>
      <w:r>
        <w:t xml:space="preserve">: Training loss curves of different hidden sizes and activation functions. From left to right, the graphs correspond to Adam with hidden size 100, Adam with hidden size 512, </w:t>
      </w:r>
      <w:proofErr w:type="spellStart"/>
      <w:r>
        <w:t>Adagrad</w:t>
      </w:r>
      <w:proofErr w:type="spellEnd"/>
      <w:r>
        <w:t xml:space="preserve">, </w:t>
      </w:r>
      <w:proofErr w:type="spellStart"/>
      <w:r>
        <w:t>AdamX</w:t>
      </w:r>
      <w:proofErr w:type="spellEnd"/>
      <w:r>
        <w:t>,</w:t>
      </w:r>
      <w:r w:rsidR="00CE466A">
        <w:t xml:space="preserve"> </w:t>
      </w:r>
      <w:proofErr w:type="spellStart"/>
      <w:r>
        <w:t>Adamax</w:t>
      </w:r>
      <w:proofErr w:type="spellEnd"/>
      <w:r>
        <w:t>,</w:t>
      </w:r>
      <w:r w:rsidR="00CE466A">
        <w:t xml:space="preserve"> </w:t>
      </w:r>
      <w:proofErr w:type="spellStart"/>
      <w:r>
        <w:t>RMSprop</w:t>
      </w:r>
      <w:proofErr w:type="spellEnd"/>
      <w:r>
        <w:t>.</w:t>
      </w:r>
    </w:p>
    <w:p w14:paraId="7476BD6F" w14:textId="3BE018F3" w:rsidR="00480496" w:rsidRDefault="0049640F">
      <w:r>
        <w:lastRenderedPageBreak/>
        <w:t xml:space="preserve">  </w:t>
      </w:r>
      <w:r w:rsidR="00B1333F">
        <w:t xml:space="preserve">When comparing loss curves, we can see that </w:t>
      </w:r>
      <w:r w:rsidR="00CE466A">
        <w:t xml:space="preserve">although </w:t>
      </w:r>
      <w:proofErr w:type="spellStart"/>
      <w:r w:rsidR="00CE466A">
        <w:t>Adam</w:t>
      </w:r>
      <w:r w:rsidR="00CE466A">
        <w:rPr>
          <w:rFonts w:hint="eastAsia"/>
        </w:rPr>
        <w:t>X</w:t>
      </w:r>
      <w:proofErr w:type="spellEnd"/>
      <w:r w:rsidR="00CE466A">
        <w:t xml:space="preserve"> and </w:t>
      </w:r>
      <w:proofErr w:type="spellStart"/>
      <w:r w:rsidR="00CE466A">
        <w:t>Adamax</w:t>
      </w:r>
      <w:proofErr w:type="spellEnd"/>
      <w:r w:rsidR="00CE466A">
        <w:t xml:space="preserve"> have slightly better loss than Adam, their training loss curves are much more chaotic and fluctuating. In comparison, Adam’s curve fluctuates much less and converges much more quickly, which makes</w:t>
      </w:r>
      <w:r w:rsidR="00077E54">
        <w:t xml:space="preserve"> </w:t>
      </w:r>
      <w:r w:rsidR="00CE466A">
        <w:t>training</w:t>
      </w:r>
      <w:r w:rsidR="00077E54">
        <w:t xml:space="preserve"> a lot </w:t>
      </w:r>
      <w:r w:rsidR="00CE466A">
        <w:t>smoother</w:t>
      </w:r>
      <w:r w:rsidR="00077E54">
        <w:t xml:space="preserve">. </w:t>
      </w:r>
    </w:p>
    <w:p w14:paraId="791047A6" w14:textId="28EABA60" w:rsidR="00480496" w:rsidRDefault="0049640F">
      <w:r>
        <w:t xml:space="preserve">  </w:t>
      </w:r>
      <w:r w:rsidR="00077E54">
        <w:t>Therefore</w:t>
      </w:r>
      <w:r w:rsidR="00B1333F">
        <w:t>, I chose to keep the hyperparameters of hidden size 100 and Adam as optimization function</w:t>
      </w:r>
      <w:r w:rsidR="00502489">
        <w:t xml:space="preserve">. Then I trained my LSTM on languages other than English to see if performs </w:t>
      </w:r>
      <w:r w:rsidR="00173961">
        <w:t>any differently</w:t>
      </w:r>
      <w:r w:rsidR="00502489">
        <w:t xml:space="preserve"> </w:t>
      </w:r>
      <w:r w:rsidR="003E306C">
        <w:t>on non-English text</w:t>
      </w:r>
      <w:r w:rsidR="00502489">
        <w:t>.</w:t>
      </w:r>
      <w:r w:rsidR="003E306C">
        <w:t xml:space="preserve"> </w:t>
      </w:r>
      <w:r w:rsidR="00502489">
        <w:t>The result of training it on German political speeches is as follow:</w:t>
      </w:r>
    </w:p>
    <w:p w14:paraId="0EA7F9CD" w14:textId="03F17EF0" w:rsidR="003E306C" w:rsidRDefault="00173961">
      <w:r>
        <w:rPr>
          <w:noProof/>
        </w:rPr>
        <w:drawing>
          <wp:inline distT="0" distB="0" distL="0" distR="0" wp14:anchorId="7DBD53B4" wp14:editId="5ACAE7D3">
            <wp:extent cx="3143412" cy="2057506"/>
            <wp:effectExtent l="0" t="0" r="0" b="0"/>
            <wp:docPr id="12" name="Picture 1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rman loss.PNG"/>
                    <pic:cNvPicPr/>
                  </pic:nvPicPr>
                  <pic:blipFill>
                    <a:blip r:embed="rId17">
                      <a:extLst>
                        <a:ext uri="{28A0092B-C50C-407E-A947-70E740481C1C}">
                          <a14:useLocalDpi xmlns:a14="http://schemas.microsoft.com/office/drawing/2010/main" val="0"/>
                        </a:ext>
                      </a:extLst>
                    </a:blip>
                    <a:stretch>
                      <a:fillRect/>
                    </a:stretch>
                  </pic:blipFill>
                  <pic:spPr>
                    <a:xfrm>
                      <a:off x="0" y="0"/>
                      <a:ext cx="3143412" cy="2057506"/>
                    </a:xfrm>
                    <a:prstGeom prst="rect">
                      <a:avLst/>
                    </a:prstGeom>
                  </pic:spPr>
                </pic:pic>
              </a:graphicData>
            </a:graphic>
          </wp:inline>
        </w:drawing>
      </w:r>
      <w:r>
        <w:rPr>
          <w:noProof/>
        </w:rPr>
        <w:drawing>
          <wp:inline distT="0" distB="0" distL="0" distR="0" wp14:anchorId="629F8112" wp14:editId="79B5DB53">
            <wp:extent cx="5943600" cy="6534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rman resul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53415"/>
                    </a:xfrm>
                    <a:prstGeom prst="rect">
                      <a:avLst/>
                    </a:prstGeom>
                  </pic:spPr>
                </pic:pic>
              </a:graphicData>
            </a:graphic>
          </wp:inline>
        </w:drawing>
      </w:r>
    </w:p>
    <w:p w14:paraId="3F97EAC3" w14:textId="00CAECF0" w:rsidR="003E306C" w:rsidRDefault="00F85278" w:rsidP="00425422">
      <w:pPr>
        <w:jc w:val="center"/>
      </w:pPr>
      <w:r>
        <w:t>Figure 8: Training loss curve and generated text when trained on German political speeches</w:t>
      </w:r>
    </w:p>
    <w:p w14:paraId="540556F0" w14:textId="2BC1EBA2" w:rsidR="005A43B7" w:rsidRDefault="0049640F">
      <w:r>
        <w:t xml:space="preserve">  </w:t>
      </w:r>
      <w:r w:rsidR="005A43B7">
        <w:t xml:space="preserve">The loss curve looks fine and the final loss </w:t>
      </w:r>
      <w:r w:rsidR="00F85278">
        <w:t xml:space="preserve">is 0.0107, which </w:t>
      </w:r>
      <w:r w:rsidR="005A43B7">
        <w:t>falls in the reasonable range</w:t>
      </w:r>
      <w:r w:rsidR="00F85278">
        <w:t xml:space="preserve"> similar to English text</w:t>
      </w:r>
      <w:r w:rsidR="005A43B7">
        <w:t>. Since I personally don’t know German, I can’t tell how much the generated text makes sense. However, just from appearance, it does have the look of German and it may be hard to distinguish the difference if someone who doesn’t know German skims through it. Therefore, this LSTM model does work on non-English texts.</w:t>
      </w:r>
    </w:p>
    <w:p w14:paraId="10288F2F" w14:textId="558ED630" w:rsidR="00502489" w:rsidRDefault="0049640F">
      <w:r>
        <w:t xml:space="preserve">  </w:t>
      </w:r>
      <w:r w:rsidR="005A43B7">
        <w:t>Later, to check if it also works on non-alphabetic languages like Chinese, I trained it on a Chinese Wuxia Novel and obtained the following result:</w:t>
      </w:r>
    </w:p>
    <w:p w14:paraId="1A6F2387" w14:textId="5CCEDDB3" w:rsidR="005A43B7" w:rsidRDefault="005A43B7">
      <w:r>
        <w:rPr>
          <w:noProof/>
        </w:rPr>
        <w:drawing>
          <wp:inline distT="0" distB="0" distL="0" distR="0" wp14:anchorId="2B3807C1" wp14:editId="7CDD9CA2">
            <wp:extent cx="3041806" cy="2076557"/>
            <wp:effectExtent l="0" t="0" r="6350" b="0"/>
            <wp:docPr id="15" name="Picture 1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inese loss.PNG"/>
                    <pic:cNvPicPr/>
                  </pic:nvPicPr>
                  <pic:blipFill>
                    <a:blip r:embed="rId19">
                      <a:extLst>
                        <a:ext uri="{28A0092B-C50C-407E-A947-70E740481C1C}">
                          <a14:useLocalDpi xmlns:a14="http://schemas.microsoft.com/office/drawing/2010/main" val="0"/>
                        </a:ext>
                      </a:extLst>
                    </a:blip>
                    <a:stretch>
                      <a:fillRect/>
                    </a:stretch>
                  </pic:blipFill>
                  <pic:spPr>
                    <a:xfrm>
                      <a:off x="0" y="0"/>
                      <a:ext cx="3041806" cy="2076557"/>
                    </a:xfrm>
                    <a:prstGeom prst="rect">
                      <a:avLst/>
                    </a:prstGeom>
                  </pic:spPr>
                </pic:pic>
              </a:graphicData>
            </a:graphic>
          </wp:inline>
        </w:drawing>
      </w:r>
    </w:p>
    <w:p w14:paraId="071C0229" w14:textId="57347842" w:rsidR="005A43B7" w:rsidRDefault="005A43B7">
      <w:r>
        <w:rPr>
          <w:noProof/>
        </w:rPr>
        <w:lastRenderedPageBreak/>
        <w:drawing>
          <wp:inline distT="0" distB="0" distL="0" distR="0" wp14:anchorId="12F66421" wp14:editId="3BCBAE7F">
            <wp:extent cx="5943600" cy="2045970"/>
            <wp:effectExtent l="0" t="0" r="0" b="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inese resul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45970"/>
                    </a:xfrm>
                    <a:prstGeom prst="rect">
                      <a:avLst/>
                    </a:prstGeom>
                  </pic:spPr>
                </pic:pic>
              </a:graphicData>
            </a:graphic>
          </wp:inline>
        </w:drawing>
      </w:r>
    </w:p>
    <w:p w14:paraId="7EA8FF8B" w14:textId="72810F7F" w:rsidR="00F85278" w:rsidRDefault="00F85278" w:rsidP="00425422">
      <w:pPr>
        <w:jc w:val="center"/>
      </w:pPr>
      <w:r>
        <w:t>Figure 9: Training loss curve and generated text when being trained on a Chinese Wuxia novel</w:t>
      </w:r>
    </w:p>
    <w:p w14:paraId="70057FA1" w14:textId="3639998F" w:rsidR="00B34438" w:rsidRDefault="0049640F">
      <w:r>
        <w:t xml:space="preserve">  </w:t>
      </w:r>
      <w:r w:rsidR="00F85278">
        <w:t xml:space="preserve">The loss </w:t>
      </w:r>
      <w:r w:rsidR="00B34438">
        <w:t xml:space="preserve">curve still converges fine here, but the final loss is 0.0251, which is relatively larger than our standard loss when compared with previous alphabetic texts. </w:t>
      </w:r>
      <w:r w:rsidR="00DE62AD">
        <w:t>The reason may be</w:t>
      </w:r>
      <w:r w:rsidR="00B34438">
        <w:t xml:space="preserve"> that Chinese isn’t a </w:t>
      </w:r>
      <w:r w:rsidR="000F5CD8">
        <w:t>letter</w:t>
      </w:r>
      <w:r w:rsidR="00B34438">
        <w:t xml:space="preserve">-based </w:t>
      </w:r>
      <w:r w:rsidR="000F5CD8">
        <w:t>language</w:t>
      </w:r>
      <w:r w:rsidR="00B34438">
        <w:t>,</w:t>
      </w:r>
      <w:r w:rsidR="000F5CD8">
        <w:t xml:space="preserve"> </w:t>
      </w:r>
      <w:r w:rsidR="00B34438">
        <w:t>meaning</w:t>
      </w:r>
      <w:r w:rsidR="000F5CD8">
        <w:t xml:space="preserve"> </w:t>
      </w:r>
      <w:r w:rsidR="00B34438">
        <w:t>our</w:t>
      </w:r>
      <w:r w:rsidR="000F5CD8">
        <w:t xml:space="preserve"> </w:t>
      </w:r>
      <w:r w:rsidR="00B34438">
        <w:t xml:space="preserve">set that includes all unique characters appeared in the training text could </w:t>
      </w:r>
      <w:r w:rsidR="000F5CD8">
        <w:t xml:space="preserve">easily reach a </w:t>
      </w:r>
      <w:r w:rsidR="00B34438">
        <w:t xml:space="preserve">capacity of a </w:t>
      </w:r>
      <w:r w:rsidR="000F5CD8">
        <w:t>couple thousand</w:t>
      </w:r>
      <w:r w:rsidR="00B34438">
        <w:t>, in this case 3858</w:t>
      </w:r>
      <w:r w:rsidR="000F5CD8">
        <w:t>.</w:t>
      </w:r>
      <w:r w:rsidR="00B34438">
        <w:t xml:space="preserve"> </w:t>
      </w:r>
      <w:r w:rsidR="00DE62AD">
        <w:t>This disadvantage may increase loss.</w:t>
      </w:r>
      <w:r w:rsidR="00AE27E9">
        <w:t xml:space="preserve"> For similar reason, other languages consisting of unique characters rather than only alphabetic letters would need a fairly large database to identify existing characters and extract next character’s prediction.  </w:t>
      </w:r>
    </w:p>
    <w:p w14:paraId="2AC0FDED" w14:textId="4EB2D368" w:rsidR="00B34438" w:rsidRDefault="0049640F">
      <w:r>
        <w:t xml:space="preserve">  </w:t>
      </w:r>
      <w:r w:rsidR="00B34438">
        <w:t>The resulted text, although still not good enough to make perfect sense, is still fairly readable and gives a basic idea of what’s going on. However, I wonder if giving an initial character that fits more into the context could improve the generated text, thus I changed the setting from “</w:t>
      </w:r>
      <w:r w:rsidR="00B34438">
        <w:rPr>
          <w:rFonts w:hint="eastAsia"/>
        </w:rPr>
        <w:t>在</w:t>
      </w:r>
      <w:r w:rsidR="00B34438">
        <w:t>”, meaning at some place or doing something, to “</w:t>
      </w:r>
      <w:r w:rsidR="00B34438">
        <w:rPr>
          <w:rFonts w:hint="eastAsia"/>
        </w:rPr>
        <w:t>方</w:t>
      </w:r>
      <w:r w:rsidR="00B34438">
        <w:t>”, the last name of the protagonist. The new evaluation result is as follow</w:t>
      </w:r>
      <w:r w:rsidR="00B34438">
        <w:rPr>
          <w:rFonts w:hint="eastAsia"/>
        </w:rPr>
        <w:t>:</w:t>
      </w:r>
    </w:p>
    <w:p w14:paraId="4CC9F3DF" w14:textId="3F0E5793" w:rsidR="00B34438" w:rsidRDefault="00DE62AD">
      <w:r>
        <w:rPr>
          <w:rFonts w:hint="eastAsia"/>
          <w:noProof/>
        </w:rPr>
        <w:drawing>
          <wp:inline distT="0" distB="0" distL="0" distR="0" wp14:anchorId="3043EAD7" wp14:editId="161A3AE9">
            <wp:extent cx="5842000" cy="3192502"/>
            <wp:effectExtent l="0" t="0" r="6350" b="8255"/>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inese text improved.PNG"/>
                    <pic:cNvPicPr/>
                  </pic:nvPicPr>
                  <pic:blipFill>
                    <a:blip r:embed="rId21">
                      <a:extLst>
                        <a:ext uri="{28A0092B-C50C-407E-A947-70E740481C1C}">
                          <a14:useLocalDpi xmlns:a14="http://schemas.microsoft.com/office/drawing/2010/main" val="0"/>
                        </a:ext>
                      </a:extLst>
                    </a:blip>
                    <a:stretch>
                      <a:fillRect/>
                    </a:stretch>
                  </pic:blipFill>
                  <pic:spPr>
                    <a:xfrm>
                      <a:off x="0" y="0"/>
                      <a:ext cx="5936275" cy="3244021"/>
                    </a:xfrm>
                    <a:prstGeom prst="rect">
                      <a:avLst/>
                    </a:prstGeom>
                  </pic:spPr>
                </pic:pic>
              </a:graphicData>
            </a:graphic>
          </wp:inline>
        </w:drawing>
      </w:r>
    </w:p>
    <w:p w14:paraId="24428336" w14:textId="36729E1D" w:rsidR="00DE62AD" w:rsidRDefault="00DE62AD" w:rsidP="00425422">
      <w:pPr>
        <w:jc w:val="center"/>
      </w:pPr>
      <w:r>
        <w:t>Figure 10: Generated Chinese text after changing the initial character given for evaluation</w:t>
      </w:r>
    </w:p>
    <w:p w14:paraId="0944320F" w14:textId="6A134414" w:rsidR="00DE62AD" w:rsidRDefault="0049640F">
      <w:r>
        <w:lastRenderedPageBreak/>
        <w:t xml:space="preserve">  </w:t>
      </w:r>
      <w:r w:rsidR="00DE62AD">
        <w:t>Although still not as good as the real one, it’s better than the last trial in logical connection, writing style and word flow, which makes it easier for readers to picture what’s happening. This result shows that the generated text could be improved if the given initial character fits more to the specific context of our training text.</w:t>
      </w:r>
    </w:p>
    <w:p w14:paraId="722DB4D9" w14:textId="0B6253B2" w:rsidR="00D01370" w:rsidRDefault="0049640F">
      <w:r>
        <w:t xml:space="preserve">  </w:t>
      </w:r>
      <w:r w:rsidR="00D01370">
        <w:t xml:space="preserve">At last, I wonder if this relatively naïve LSTM could distinguish the context difference within the training text, thus I trained it on a text combined from </w:t>
      </w:r>
      <w:r w:rsidR="004A3304">
        <w:t>three totally different information types: Wikipedia, code and Shakespeare. The result is as follow:</w:t>
      </w:r>
    </w:p>
    <w:p w14:paraId="3E01D46D" w14:textId="12440BE1" w:rsidR="00B34438" w:rsidRDefault="004A3304">
      <w:r>
        <w:rPr>
          <w:noProof/>
        </w:rPr>
        <w:drawing>
          <wp:inline distT="0" distB="0" distL="0" distR="0" wp14:anchorId="578869EA" wp14:editId="63D8506B">
            <wp:extent cx="4738432" cy="3073400"/>
            <wp:effectExtent l="0" t="0" r="508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text resul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50991" cy="3081546"/>
                    </a:xfrm>
                    <a:prstGeom prst="rect">
                      <a:avLst/>
                    </a:prstGeom>
                  </pic:spPr>
                </pic:pic>
              </a:graphicData>
            </a:graphic>
          </wp:inline>
        </w:drawing>
      </w:r>
    </w:p>
    <w:p w14:paraId="7D3DD186" w14:textId="4939E221" w:rsidR="00B34438" w:rsidRDefault="004A3304" w:rsidP="00425422">
      <w:pPr>
        <w:jc w:val="center"/>
      </w:pPr>
      <w:r>
        <w:t>Figure 11: Training loss curve and generated text when being trained on the combined text of various contexts.</w:t>
      </w:r>
    </w:p>
    <w:p w14:paraId="4CA4F749" w14:textId="45A16A0C" w:rsidR="004A3304" w:rsidRDefault="0049640F">
      <w:r>
        <w:t xml:space="preserve">  </w:t>
      </w:r>
      <w:r w:rsidR="004A3304">
        <w:t xml:space="preserve">As shown above, although we still have a good loss, the resulted text doesn’t actually reflect the difference among code, Wikipedia and literature. It barely has any distinguishable feature that resembles code or wiki index, and ,although the overall format is similar to Shakespeare, the text makes less sense compared to the previous examples. This result shows that our simple char-level LSTM cannot properly distinguish and reflect the difference on context. </w:t>
      </w:r>
    </w:p>
    <w:p w14:paraId="43A59371" w14:textId="75D6713F" w:rsidR="00B34438" w:rsidRDefault="00B34438"/>
    <w:p w14:paraId="3EC36C1B" w14:textId="6A172923" w:rsidR="001F0A76" w:rsidRDefault="001F0A76"/>
    <w:p w14:paraId="1592220C" w14:textId="2230E347" w:rsidR="001F0A76" w:rsidRDefault="001F0A76"/>
    <w:p w14:paraId="488BE81E" w14:textId="3A54B21F" w:rsidR="001F0A76" w:rsidRDefault="001F0A76"/>
    <w:p w14:paraId="5E422654" w14:textId="2AC540E7" w:rsidR="001F0A76" w:rsidRDefault="001F0A76"/>
    <w:p w14:paraId="6C57B655" w14:textId="7BFAC19A" w:rsidR="001F0A76" w:rsidRDefault="001F0A76"/>
    <w:p w14:paraId="5DE23258" w14:textId="77777777" w:rsidR="001F0A76" w:rsidRDefault="001F0A76"/>
    <w:p w14:paraId="6CBE63DE" w14:textId="44991311" w:rsidR="002A08A0" w:rsidRPr="001F0A76" w:rsidRDefault="002A08A0">
      <w:pPr>
        <w:rPr>
          <w:b/>
          <w:bCs/>
        </w:rPr>
      </w:pPr>
      <w:r w:rsidRPr="001F0A76">
        <w:rPr>
          <w:b/>
          <w:bCs/>
        </w:rPr>
        <w:lastRenderedPageBreak/>
        <w:t>5.References</w:t>
      </w:r>
    </w:p>
    <w:p w14:paraId="6920DCB1" w14:textId="763B8E5E" w:rsidR="002A08A0" w:rsidRDefault="002A08A0">
      <w:proofErr w:type="spellStart"/>
      <w:r>
        <w:t>Karpathy</w:t>
      </w:r>
      <w:proofErr w:type="spellEnd"/>
      <w:r>
        <w:t xml:space="preserve"> A., (2015). “</w:t>
      </w:r>
      <w:r w:rsidRPr="002A08A0">
        <w:t>The Unreasonable Effectiveness of Recurrent Neural Networks</w:t>
      </w:r>
      <w:r>
        <w:t xml:space="preserve">”, Andrej </w:t>
      </w:r>
      <w:proofErr w:type="spellStart"/>
      <w:r>
        <w:t>Karpathy</w:t>
      </w:r>
      <w:proofErr w:type="spellEnd"/>
      <w:r>
        <w:t xml:space="preserve"> blog. </w:t>
      </w:r>
      <w:hyperlink r:id="rId23" w:history="1">
        <w:r w:rsidRPr="00A3218B">
          <w:rPr>
            <w:rStyle w:val="Hyperlink"/>
          </w:rPr>
          <w:t>https://sites.google.com/site/ucsdcogs181spring2020/classroom-news/finalprojectdraft</w:t>
        </w:r>
      </w:hyperlink>
    </w:p>
    <w:p w14:paraId="65D1AA7A" w14:textId="77777777" w:rsidR="006A51F3" w:rsidRDefault="006A51F3"/>
    <w:p w14:paraId="57BDA54B" w14:textId="77777777" w:rsidR="006A51F3" w:rsidRDefault="006A51F3" w:rsidP="006A51F3">
      <w:proofErr w:type="spellStart"/>
      <w:r>
        <w:t>Barbaresi</w:t>
      </w:r>
      <w:proofErr w:type="spellEnd"/>
      <w:r>
        <w:t>, Adrien (2018). "A corpus of German political speeches from the 21st century", Proceedings of the Eleventh International Conference on Language Resources and Evaluation (LREC 2018), European Language Resources Association (ELRA), pp. 792–797.</w:t>
      </w:r>
    </w:p>
    <w:p w14:paraId="217B0BE9" w14:textId="3785EDC0" w:rsidR="006A51F3" w:rsidRDefault="006A51F3" w:rsidP="006A51F3">
      <w:r>
        <w:t>http://purl.org/corpus/german-speeches (</w:t>
      </w:r>
      <w:proofErr w:type="spellStart"/>
      <w:r>
        <w:t>BibTeX</w:t>
      </w:r>
      <w:proofErr w:type="spellEnd"/>
      <w:r>
        <w:t xml:space="preserve"> entry)</w:t>
      </w:r>
    </w:p>
    <w:p w14:paraId="27FEBA04" w14:textId="77777777" w:rsidR="006A51F3" w:rsidRDefault="006A51F3" w:rsidP="006A51F3"/>
    <w:p w14:paraId="08849F12" w14:textId="77777777" w:rsidR="006A51F3" w:rsidRDefault="006A51F3" w:rsidP="006A51F3">
      <w:r>
        <w:t xml:space="preserve">Adrien </w:t>
      </w:r>
      <w:proofErr w:type="spellStart"/>
      <w:r>
        <w:t>Barbaresi</w:t>
      </w:r>
      <w:proofErr w:type="spellEnd"/>
      <w:r>
        <w:t xml:space="preserve">. (2019). German Political Speeches Corpus (Version v4.2019) [Data set]. </w:t>
      </w:r>
      <w:proofErr w:type="spellStart"/>
      <w:r>
        <w:t>Zenodo</w:t>
      </w:r>
      <w:proofErr w:type="spellEnd"/>
      <w:r>
        <w:t>.</w:t>
      </w:r>
    </w:p>
    <w:p w14:paraId="70314151" w14:textId="3B6A71B5" w:rsidR="002A08A0" w:rsidRDefault="006A51F3" w:rsidP="006A51F3">
      <w:hyperlink r:id="rId24" w:history="1">
        <w:r w:rsidRPr="00A3218B">
          <w:rPr>
            <w:rStyle w:val="Hyperlink"/>
          </w:rPr>
          <w:t>https://doi.org/10.5281/zenodo.3611246</w:t>
        </w:r>
      </w:hyperlink>
    </w:p>
    <w:p w14:paraId="10BFF635" w14:textId="77777777" w:rsidR="001F0A76" w:rsidRDefault="001F0A76" w:rsidP="006A51F3"/>
    <w:p w14:paraId="6FFE2526" w14:textId="64FB42B6" w:rsidR="006A51F3" w:rsidRPr="001F0A76" w:rsidRDefault="006A51F3" w:rsidP="006A51F3">
      <w:pPr>
        <w:rPr>
          <w:b/>
          <w:bCs/>
        </w:rPr>
      </w:pPr>
      <w:r w:rsidRPr="001F0A76">
        <w:rPr>
          <w:b/>
          <w:bCs/>
        </w:rPr>
        <w:t>6.Bonus point</w:t>
      </w:r>
    </w:p>
    <w:p w14:paraId="4355FC0B" w14:textId="04C3D0BE" w:rsidR="006A51F3" w:rsidRDefault="006A51F3" w:rsidP="006A51F3">
      <w:r>
        <w:t>Novel ideas: Tested LSTM on non-English texts and found a way to create custom database of unique characters appeared in the training text. Also tested if it can distinguish the context difference within the training text.</w:t>
      </w:r>
    </w:p>
    <w:p w14:paraId="672BB5C1" w14:textId="0CD502C4" w:rsidR="006A51F3" w:rsidRDefault="006A51F3" w:rsidP="006A51F3">
      <w:r>
        <w:t>Data finding: Effort in collecting and preprocessing data, although unfortunately didn’t find a better text for English literature than Shakespeare</w:t>
      </w:r>
      <w:r w:rsidR="001F0A76">
        <w:t xml:space="preserve"> either due to text length or illegal characters</w:t>
      </w:r>
      <w:r>
        <w:t>.</w:t>
      </w:r>
    </w:p>
    <w:p w14:paraId="4418B6A2" w14:textId="77777777" w:rsidR="006A51F3" w:rsidRDefault="006A51F3" w:rsidP="006A51F3"/>
    <w:p w14:paraId="68D62863" w14:textId="77777777" w:rsidR="00B34438" w:rsidRDefault="00B34438"/>
    <w:p w14:paraId="54578634" w14:textId="77777777" w:rsidR="00B34438" w:rsidRDefault="00B34438"/>
    <w:p w14:paraId="5604FACF" w14:textId="77777777" w:rsidR="00B34438" w:rsidRDefault="00B34438"/>
    <w:p w14:paraId="3833EE15" w14:textId="77777777" w:rsidR="00B34438" w:rsidRDefault="00B34438"/>
    <w:p w14:paraId="59CE480F" w14:textId="77777777" w:rsidR="00B34438" w:rsidRDefault="00B34438"/>
    <w:p w14:paraId="0F2843C2" w14:textId="38BFCB34" w:rsidR="000F5CD8" w:rsidRDefault="000F5CD8"/>
    <w:p w14:paraId="16BC1B15" w14:textId="77777777" w:rsidR="00A044C7" w:rsidRDefault="00A044C7"/>
    <w:p w14:paraId="4967B18C" w14:textId="77777777" w:rsidR="000F5CD8" w:rsidRDefault="000F5CD8"/>
    <w:p w14:paraId="2A131530" w14:textId="77777777" w:rsidR="000F5CD8" w:rsidRDefault="000F5CD8"/>
    <w:p w14:paraId="3920974C" w14:textId="77777777" w:rsidR="000F5CD8" w:rsidRDefault="000F5CD8"/>
    <w:p w14:paraId="325915AD" w14:textId="77777777" w:rsidR="00074832" w:rsidRDefault="000F5CD8">
      <w:r>
        <w:t xml:space="preserve"> </w:t>
      </w:r>
    </w:p>
    <w:sectPr w:rsidR="0007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161ED"/>
    <w:multiLevelType w:val="multilevel"/>
    <w:tmpl w:val="3128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D8"/>
    <w:rsid w:val="00013B24"/>
    <w:rsid w:val="00077E54"/>
    <w:rsid w:val="000E2604"/>
    <w:rsid w:val="000F5CD8"/>
    <w:rsid w:val="00147264"/>
    <w:rsid w:val="00173961"/>
    <w:rsid w:val="001D6049"/>
    <w:rsid w:val="001F0A76"/>
    <w:rsid w:val="00244BCA"/>
    <w:rsid w:val="002845CC"/>
    <w:rsid w:val="002A08A0"/>
    <w:rsid w:val="002D5217"/>
    <w:rsid w:val="0034076A"/>
    <w:rsid w:val="003B5412"/>
    <w:rsid w:val="003E306C"/>
    <w:rsid w:val="00425422"/>
    <w:rsid w:val="00480496"/>
    <w:rsid w:val="0049640F"/>
    <w:rsid w:val="004A3304"/>
    <w:rsid w:val="004E3943"/>
    <w:rsid w:val="00502489"/>
    <w:rsid w:val="0057649D"/>
    <w:rsid w:val="005A43B7"/>
    <w:rsid w:val="006A51F3"/>
    <w:rsid w:val="007D2ACA"/>
    <w:rsid w:val="008532CB"/>
    <w:rsid w:val="00871E89"/>
    <w:rsid w:val="00890343"/>
    <w:rsid w:val="00893026"/>
    <w:rsid w:val="009A5FE5"/>
    <w:rsid w:val="009B009E"/>
    <w:rsid w:val="009C6474"/>
    <w:rsid w:val="009E3248"/>
    <w:rsid w:val="00A044C7"/>
    <w:rsid w:val="00AE27E9"/>
    <w:rsid w:val="00B1333F"/>
    <w:rsid w:val="00B34438"/>
    <w:rsid w:val="00B81A07"/>
    <w:rsid w:val="00B86CF0"/>
    <w:rsid w:val="00BA6CC0"/>
    <w:rsid w:val="00BB7BFC"/>
    <w:rsid w:val="00C02CFA"/>
    <w:rsid w:val="00C11F42"/>
    <w:rsid w:val="00C3408C"/>
    <w:rsid w:val="00C84667"/>
    <w:rsid w:val="00CE466A"/>
    <w:rsid w:val="00D01370"/>
    <w:rsid w:val="00D776A5"/>
    <w:rsid w:val="00DE62AD"/>
    <w:rsid w:val="00E5512E"/>
    <w:rsid w:val="00EF1AC6"/>
    <w:rsid w:val="00F75AD7"/>
    <w:rsid w:val="00F85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5837"/>
  <w15:chartTrackingRefBased/>
  <w15:docId w15:val="{85F0ED51-85D2-4376-B326-704BA3AB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6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08A0"/>
    <w:rPr>
      <w:color w:val="0563C1" w:themeColor="hyperlink"/>
      <w:u w:val="single"/>
    </w:rPr>
  </w:style>
  <w:style w:type="character" w:styleId="UnresolvedMention">
    <w:name w:val="Unresolved Mention"/>
    <w:basedOn w:val="DefaultParagraphFont"/>
    <w:uiPriority w:val="99"/>
    <w:semiHidden/>
    <w:unhideWhenUsed/>
    <w:rsid w:val="002A0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21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doi.org/10.5281/zenodo.3611246" TargetMode="External"/><Relationship Id="rId5" Type="http://schemas.openxmlformats.org/officeDocument/2006/relationships/hyperlink" Target="mailto:J6gan@ucsd.edu" TargetMode="External"/><Relationship Id="rId15" Type="http://schemas.openxmlformats.org/officeDocument/2006/relationships/image" Target="media/image10.PNG"/><Relationship Id="rId23" Type="http://schemas.openxmlformats.org/officeDocument/2006/relationships/hyperlink" Target="https://sites.google.com/site/ucsdcogs181spring2020/classroom-news/finalprojectdraft"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3601</TotalTime>
  <Pages>9</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Gan</dc:creator>
  <cp:keywords/>
  <dc:description/>
  <cp:lastModifiedBy>Jin Gan</cp:lastModifiedBy>
  <cp:revision>13</cp:revision>
  <dcterms:created xsi:type="dcterms:W3CDTF">2020-06-04T01:45:00Z</dcterms:created>
  <dcterms:modified xsi:type="dcterms:W3CDTF">2020-06-12T21:26:00Z</dcterms:modified>
</cp:coreProperties>
</file>