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name: rip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Expected files: *.c *.h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Allowed functions: puts, write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a program that will take as argument a string containing only parenthesis.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parenthesis are unbalanced (for example "())") your program shall remove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minimum number of parenthesis for the expression to be balanced.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removing we mean replacing by spaces.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will print all the solutions (can be more than one).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order of the solutions is not important.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example this should work: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(For readability reasons the '_' means space and the spaces are for readability only.)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$&gt; ./rip '( ( )' | cat -e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 ( ) $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 _ ) $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$&gt; ./rip '( ( ( ) ( ) ( ) ) ( ) )' | cat -e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 ( ( ) ( ) ( ) ) ( ) ) 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$&gt; ./rip '( ) ( ) ) ( )' | cat -e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 ) ( ) _ ( ) $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 ) ( _ ) ( ) 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 _ ( ) ) ( ) $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$&gt; ./rip '( ( ) ( ( ) (' | cat -e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 ( ) _ _ ) _ 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 _ ) ( _ ) _ 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 _ ) _ ( ) _ $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 ( ) ( _ ) _ 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 ( ) _ ( ) _ $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