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4E67C" w14:textId="39C30AA9" w:rsidR="00AC2FF4" w:rsidRPr="00B4776D" w:rsidRDefault="003B1EBC">
      <w:pPr>
        <w:jc w:val="center"/>
        <w:rPr>
          <w:rFonts w:eastAsia="標楷體"/>
          <w:b/>
          <w:sz w:val="32"/>
        </w:rPr>
      </w:pPr>
      <w:r>
        <w:rPr>
          <w:rFonts w:eastAsia="標楷體" w:hAnsi="標楷體" w:hint="eastAsia"/>
          <w:b/>
          <w:sz w:val="32"/>
        </w:rPr>
        <w:t>購物直播</w:t>
      </w:r>
    </w:p>
    <w:p w14:paraId="19EB1F6E" w14:textId="77777777" w:rsidR="00AC2FF4" w:rsidRPr="00B4776D" w:rsidRDefault="00AC2FF4">
      <w:pPr>
        <w:rPr>
          <w:rFonts w:eastAsia="標楷體"/>
        </w:rPr>
      </w:pPr>
    </w:p>
    <w:p w14:paraId="6C218684" w14:textId="08FA95C1" w:rsidR="00AC2FF4" w:rsidRPr="00436A3A" w:rsidRDefault="00AA7E1F">
      <w:pPr>
        <w:jc w:val="center"/>
        <w:rPr>
          <w:rFonts w:eastAsia="標楷體"/>
          <w:b/>
        </w:rPr>
      </w:pPr>
      <w:r>
        <w:rPr>
          <w:rFonts w:eastAsia="標楷體" w:hAnsi="標楷體" w:hint="eastAsia"/>
          <w:b/>
          <w:bCs/>
        </w:rPr>
        <w:t>指導教授</w:t>
      </w:r>
      <w:r w:rsidR="00436A3A" w:rsidRPr="00436A3A">
        <w:rPr>
          <w:rFonts w:eastAsia="標楷體" w:hAnsi="標楷體" w:hint="eastAsia"/>
          <w:b/>
          <w:bCs/>
        </w:rPr>
        <w:t xml:space="preserve">: </w:t>
      </w:r>
      <w:r w:rsidR="00436A3A" w:rsidRPr="00436A3A">
        <w:rPr>
          <w:rFonts w:eastAsia="標楷體" w:hint="eastAsia"/>
          <w:b/>
          <w:bCs/>
        </w:rPr>
        <w:t>李建緯</w:t>
      </w:r>
      <w:r>
        <w:rPr>
          <w:rFonts w:eastAsia="標楷體" w:hint="eastAsia"/>
          <w:b/>
          <w:bCs/>
        </w:rPr>
        <w:t xml:space="preserve"> </w:t>
      </w:r>
      <w:r>
        <w:rPr>
          <w:rFonts w:eastAsia="標楷體" w:hint="eastAsia"/>
          <w:b/>
          <w:bCs/>
        </w:rPr>
        <w:t>組員</w:t>
      </w:r>
      <w:r>
        <w:rPr>
          <w:rFonts w:eastAsia="標楷體" w:hint="eastAsia"/>
          <w:b/>
          <w:bCs/>
        </w:rPr>
        <w:t>:</w:t>
      </w:r>
      <w:r w:rsidR="00436A3A" w:rsidRPr="00436A3A">
        <w:rPr>
          <w:rFonts w:eastAsia="標楷體" w:hint="eastAsia"/>
          <w:b/>
          <w:bCs/>
        </w:rPr>
        <w:t>廖俊原</w:t>
      </w:r>
      <w:r>
        <w:rPr>
          <w:rFonts w:eastAsia="標楷體" w:hAnsi="標楷體" w:hint="eastAsia"/>
          <w:b/>
          <w:bCs/>
        </w:rPr>
        <w:t>、</w:t>
      </w:r>
      <w:r w:rsidR="00436A3A" w:rsidRPr="00436A3A">
        <w:rPr>
          <w:rFonts w:eastAsia="標楷體" w:hint="eastAsia"/>
          <w:b/>
          <w:bCs/>
        </w:rPr>
        <w:t>朱家毅</w:t>
      </w:r>
      <w:r>
        <w:rPr>
          <w:rFonts w:eastAsia="標楷體" w:hAnsi="標楷體" w:hint="eastAsia"/>
          <w:b/>
          <w:bCs/>
        </w:rPr>
        <w:t>、</w:t>
      </w:r>
      <w:r w:rsidR="00436A3A" w:rsidRPr="00436A3A">
        <w:rPr>
          <w:rFonts w:eastAsia="標楷體" w:hint="eastAsia"/>
          <w:b/>
          <w:bCs/>
        </w:rPr>
        <w:t>吳柏承</w:t>
      </w:r>
      <w:r>
        <w:rPr>
          <w:rFonts w:eastAsia="標楷體" w:hAnsi="標楷體" w:hint="eastAsia"/>
          <w:b/>
          <w:bCs/>
        </w:rPr>
        <w:t>、</w:t>
      </w:r>
      <w:r w:rsidR="00436A3A" w:rsidRPr="00436A3A">
        <w:rPr>
          <w:rFonts w:eastAsia="標楷體" w:hint="eastAsia"/>
          <w:b/>
          <w:bCs/>
        </w:rPr>
        <w:t>吳松</w:t>
      </w:r>
      <w:proofErr w:type="gramStart"/>
      <w:r w:rsidR="00436A3A" w:rsidRPr="00436A3A">
        <w:rPr>
          <w:rFonts w:eastAsia="標楷體" w:hint="eastAsia"/>
          <w:b/>
          <w:bCs/>
        </w:rPr>
        <w:t>叡</w:t>
      </w:r>
      <w:proofErr w:type="gramEnd"/>
      <w:r>
        <w:rPr>
          <w:rFonts w:eastAsia="標楷體" w:hAnsi="標楷體" w:hint="eastAsia"/>
          <w:b/>
          <w:bCs/>
        </w:rPr>
        <w:t>、</w:t>
      </w:r>
      <w:r w:rsidR="00436A3A" w:rsidRPr="00436A3A">
        <w:rPr>
          <w:rFonts w:eastAsia="標楷體" w:hint="eastAsia"/>
          <w:b/>
          <w:bCs/>
        </w:rPr>
        <w:t>楊</w:t>
      </w:r>
      <w:proofErr w:type="gramStart"/>
      <w:r w:rsidR="00436A3A" w:rsidRPr="00436A3A">
        <w:rPr>
          <w:rFonts w:eastAsia="標楷體" w:hint="eastAsia"/>
          <w:b/>
          <w:bCs/>
        </w:rPr>
        <w:t>証</w:t>
      </w:r>
      <w:proofErr w:type="gramEnd"/>
      <w:r w:rsidR="00436A3A" w:rsidRPr="00436A3A">
        <w:rPr>
          <w:rFonts w:eastAsia="標楷體" w:hint="eastAsia"/>
          <w:b/>
          <w:bCs/>
        </w:rPr>
        <w:t>傑</w:t>
      </w:r>
    </w:p>
    <w:p w14:paraId="5D3261B3" w14:textId="77777777" w:rsidR="00AC2FF4" w:rsidRPr="00B4776D" w:rsidRDefault="00AC2FF4">
      <w:pPr>
        <w:jc w:val="center"/>
        <w:rPr>
          <w:rFonts w:eastAsia="標楷體"/>
          <w:b/>
          <w:bCs/>
        </w:rPr>
      </w:pPr>
      <w:r w:rsidRPr="00B4776D">
        <w:rPr>
          <w:rFonts w:eastAsia="標楷體" w:hAnsi="標楷體"/>
          <w:b/>
          <w:bCs/>
        </w:rPr>
        <w:t>朝陽科技大學資訊</w:t>
      </w:r>
      <w:r w:rsidR="00367D30">
        <w:rPr>
          <w:rFonts w:eastAsia="標楷體" w:hAnsi="標楷體" w:hint="eastAsia"/>
          <w:b/>
          <w:bCs/>
        </w:rPr>
        <w:t>與通訊</w:t>
      </w:r>
      <w:r w:rsidRPr="00B4776D">
        <w:rPr>
          <w:rFonts w:eastAsia="標楷體" w:hAnsi="標楷體"/>
          <w:b/>
          <w:bCs/>
        </w:rPr>
        <w:t>系</w:t>
      </w:r>
    </w:p>
    <w:p w14:paraId="70DAF1A8" w14:textId="18A7596D" w:rsidR="00AC2FF4" w:rsidRPr="00B4776D" w:rsidRDefault="001176E4">
      <w:pPr>
        <w:jc w:val="center"/>
        <w:rPr>
          <w:rFonts w:eastAsia="標楷體"/>
          <w:b/>
          <w:bCs/>
        </w:rPr>
      </w:pPr>
      <w:r w:rsidRPr="00B4776D">
        <w:rPr>
          <w:rFonts w:eastAsia="標楷體" w:hAnsi="標楷體"/>
          <w:b/>
          <w:bCs/>
        </w:rPr>
        <w:t>聯絡方式</w:t>
      </w:r>
      <w:r w:rsidR="000F324C">
        <w:rPr>
          <w:rFonts w:eastAsia="標楷體" w:hAnsi="標楷體" w:hint="eastAsia"/>
          <w:b/>
          <w:bCs/>
        </w:rPr>
        <w:t>:</w:t>
      </w:r>
      <w:r w:rsidR="000F324C">
        <w:rPr>
          <w:rFonts w:eastAsia="標楷體" w:hAnsi="標楷體" w:hint="eastAsia"/>
          <w:b/>
          <w:bCs/>
          <w:color w:val="FF0000"/>
        </w:rPr>
        <w:t xml:space="preserve"> </w:t>
      </w:r>
      <w:r w:rsidR="0094494B">
        <w:rPr>
          <w:rFonts w:eastAsia="標楷體" w:hAnsi="標楷體" w:hint="eastAsia"/>
          <w:b/>
          <w:bCs/>
          <w:color w:val="FF0000"/>
        </w:rPr>
        <w:t xml:space="preserve"> </w:t>
      </w:r>
      <w:r w:rsidR="00AC2FF4" w:rsidRPr="00436A3A">
        <w:rPr>
          <w:rFonts w:eastAsia="標楷體"/>
          <w:b/>
          <w:bCs/>
          <w:color w:val="000000" w:themeColor="text1"/>
        </w:rPr>
        <w:t>413</w:t>
      </w:r>
      <w:r w:rsidR="00AC2FF4" w:rsidRPr="00436A3A">
        <w:rPr>
          <w:rFonts w:eastAsia="標楷體" w:hAnsi="標楷體"/>
          <w:b/>
          <w:bCs/>
          <w:color w:val="000000" w:themeColor="text1"/>
        </w:rPr>
        <w:t>台中</w:t>
      </w:r>
      <w:r w:rsidR="0005681A" w:rsidRPr="00436A3A">
        <w:rPr>
          <w:rFonts w:eastAsia="標楷體" w:hAnsi="標楷體" w:hint="eastAsia"/>
          <w:b/>
          <w:bCs/>
          <w:color w:val="000000" w:themeColor="text1"/>
        </w:rPr>
        <w:t>市</w:t>
      </w:r>
      <w:r w:rsidR="00AC2FF4" w:rsidRPr="00436A3A">
        <w:rPr>
          <w:rFonts w:eastAsia="標楷體" w:hAnsi="標楷體"/>
          <w:b/>
          <w:bCs/>
          <w:color w:val="000000" w:themeColor="text1"/>
        </w:rPr>
        <w:t>霧峰</w:t>
      </w:r>
      <w:r w:rsidR="0005681A" w:rsidRPr="00436A3A">
        <w:rPr>
          <w:rFonts w:eastAsia="標楷體" w:hAnsi="標楷體" w:hint="eastAsia"/>
          <w:b/>
          <w:bCs/>
          <w:color w:val="000000" w:themeColor="text1"/>
        </w:rPr>
        <w:t>區</w:t>
      </w:r>
      <w:r w:rsidR="00AC2FF4" w:rsidRPr="00436A3A">
        <w:rPr>
          <w:rFonts w:eastAsia="標楷體" w:hAnsi="標楷體"/>
          <w:b/>
          <w:bCs/>
          <w:color w:val="000000" w:themeColor="text1"/>
        </w:rPr>
        <w:t>吉峰東路</w:t>
      </w:r>
      <w:r w:rsidR="00AC2FF4" w:rsidRPr="00436A3A">
        <w:rPr>
          <w:rFonts w:eastAsia="標楷體"/>
          <w:b/>
          <w:bCs/>
          <w:color w:val="000000" w:themeColor="text1"/>
        </w:rPr>
        <w:t>168</w:t>
      </w:r>
      <w:r w:rsidR="00AC2FF4" w:rsidRPr="00436A3A">
        <w:rPr>
          <w:rFonts w:eastAsia="標楷體" w:hAnsi="標楷體"/>
          <w:b/>
          <w:bCs/>
          <w:color w:val="000000" w:themeColor="text1"/>
        </w:rPr>
        <w:t>號</w:t>
      </w:r>
    </w:p>
    <w:p w14:paraId="1A75ADDF" w14:textId="68FF3A1E" w:rsidR="00AC2FF4" w:rsidRPr="00B4776D" w:rsidRDefault="00AC2FF4">
      <w:pPr>
        <w:jc w:val="center"/>
        <w:rPr>
          <w:rFonts w:eastAsia="標楷體"/>
          <w:b/>
        </w:rPr>
      </w:pPr>
      <w:r w:rsidRPr="00B4776D">
        <w:rPr>
          <w:rFonts w:eastAsia="標楷體"/>
          <w:b/>
        </w:rPr>
        <w:t xml:space="preserve">Tel: (04) 23323000 ext. </w:t>
      </w:r>
      <w:r w:rsidR="00367D30">
        <w:rPr>
          <w:rFonts w:eastAsia="標楷體" w:hint="eastAsia"/>
          <w:b/>
        </w:rPr>
        <w:t>7</w:t>
      </w:r>
      <w:r w:rsidR="00436A3A">
        <w:rPr>
          <w:rFonts w:eastAsia="標楷體" w:hint="eastAsia"/>
          <w:b/>
        </w:rPr>
        <w:t>243</w:t>
      </w:r>
    </w:p>
    <w:p w14:paraId="2F9C16F5" w14:textId="77777777" w:rsidR="00AC2FF4" w:rsidRPr="00B4776D" w:rsidRDefault="00AC2FF4">
      <w:pPr>
        <w:pStyle w:val="1"/>
        <w:rPr>
          <w:rFonts w:eastAsia="標楷體"/>
        </w:rPr>
      </w:pPr>
      <w:r w:rsidRPr="00B4776D">
        <w:rPr>
          <w:rFonts w:eastAsia="標楷體"/>
        </w:rPr>
        <w:t>Fax: (04)</w:t>
      </w:r>
      <w:r w:rsidR="00367D30">
        <w:rPr>
          <w:rFonts w:eastAsia="標楷體" w:hint="eastAsia"/>
        </w:rPr>
        <w:t>23305539</w:t>
      </w:r>
    </w:p>
    <w:p w14:paraId="122991C5" w14:textId="3B89838C" w:rsidR="00AC2FF4" w:rsidRPr="0094494B" w:rsidRDefault="00AC2FF4">
      <w:pPr>
        <w:jc w:val="center"/>
        <w:rPr>
          <w:rFonts w:eastAsia="標楷體"/>
          <w:b/>
          <w:lang w:val="fr-FR"/>
        </w:rPr>
      </w:pPr>
      <w:r w:rsidRPr="0094494B">
        <w:rPr>
          <w:rFonts w:eastAsia="標楷體"/>
          <w:b/>
          <w:lang w:val="fr-FR"/>
        </w:rPr>
        <w:t xml:space="preserve">E-mail: </w:t>
      </w:r>
      <w:r w:rsidR="0094494B" w:rsidRPr="0094494B">
        <w:rPr>
          <w:rFonts w:hint="eastAsia"/>
          <w:b/>
        </w:rPr>
        <w:t>l</w:t>
      </w:r>
      <w:r w:rsidR="0094494B" w:rsidRPr="0094494B">
        <w:rPr>
          <w:b/>
        </w:rPr>
        <w:t>ijw@cyut.edu.tw</w:t>
      </w:r>
    </w:p>
    <w:p w14:paraId="5FC9E118" w14:textId="02652ED2" w:rsidR="00AC2FF4" w:rsidRPr="00B4776D" w:rsidRDefault="00AC2FF4">
      <w:pPr>
        <w:rPr>
          <w:rFonts w:eastAsia="標楷體"/>
          <w:lang w:val="fr-FR"/>
        </w:rPr>
      </w:pPr>
    </w:p>
    <w:p w14:paraId="053DFDBB" w14:textId="77777777" w:rsidR="00AC2FF4" w:rsidRPr="00B4776D" w:rsidRDefault="00AC2FF4">
      <w:pPr>
        <w:rPr>
          <w:rFonts w:eastAsia="標楷體"/>
          <w:lang w:val="fr-FR"/>
        </w:rPr>
        <w:sectPr w:rsidR="00AC2FF4" w:rsidRPr="00B4776D">
          <w:headerReference w:type="default" r:id="rId7"/>
          <w:pgSz w:w="11907" w:h="16840" w:code="9"/>
          <w:pgMar w:top="1418" w:right="1418" w:bottom="1418" w:left="1418" w:header="720" w:footer="720" w:gutter="0"/>
          <w:cols w:space="720"/>
        </w:sectPr>
      </w:pPr>
    </w:p>
    <w:p w14:paraId="3833FE9E" w14:textId="450ACE23" w:rsidR="004727A2" w:rsidRDefault="00AC2FF4" w:rsidP="002B6AC1">
      <w:pPr>
        <w:pStyle w:val="1"/>
        <w:rPr>
          <w:rFonts w:eastAsia="標楷體" w:hAnsi="標楷體"/>
        </w:rPr>
      </w:pPr>
      <w:r w:rsidRPr="00B4776D">
        <w:rPr>
          <w:rFonts w:eastAsia="標楷體" w:hAnsi="標楷體"/>
        </w:rPr>
        <w:lastRenderedPageBreak/>
        <w:t>摘要</w:t>
      </w:r>
    </w:p>
    <w:p w14:paraId="4A92F0CD" w14:textId="77777777" w:rsidR="002B6AC1" w:rsidRPr="002B6AC1" w:rsidRDefault="002B6AC1" w:rsidP="002B6AC1"/>
    <w:p w14:paraId="251EA7B1" w14:textId="6A504C59" w:rsidR="000F324C" w:rsidRDefault="000F324C" w:rsidP="00F2735C">
      <w:pPr>
        <w:ind w:firstLineChars="200" w:firstLine="400"/>
        <w:rPr>
          <w:rFonts w:ascii="標楷體" w:eastAsia="標楷體" w:hAnsi="標楷體"/>
          <w:sz w:val="20"/>
        </w:rPr>
      </w:pPr>
      <w:r w:rsidRPr="003B1EBC">
        <w:rPr>
          <w:rFonts w:ascii="標楷體" w:eastAsia="標楷體" w:hAnsi="標楷體" w:hint="eastAsia"/>
          <w:sz w:val="20"/>
        </w:rPr>
        <w:t>當我們在觀看購物直播時，會發現要購買直播商品時，需要由人工來完成下訂單和建立訂單。因此如果有一個功能可以讓買家在該網站快速下訂單，而賣家能有完整的訂單資訊就能解決這樣的狀況，本專題透過</w:t>
      </w:r>
      <w:r w:rsidRPr="000A28D9">
        <w:rPr>
          <w:rFonts w:eastAsia="標楷體"/>
          <w:sz w:val="20"/>
        </w:rPr>
        <w:t>MongoDB</w:t>
      </w:r>
      <w:r w:rsidRPr="003B1EBC">
        <w:rPr>
          <w:rFonts w:ascii="標楷體" w:eastAsia="標楷體" w:hAnsi="標楷體" w:hint="eastAsia"/>
          <w:sz w:val="20"/>
        </w:rPr>
        <w:t>來存取及抓取資料，可讓賣家事先在直播前將要賣的商品先上架，而買家可透過賣家直播時所販賣的商品去下訂單。</w:t>
      </w:r>
      <w:r w:rsidRPr="003B1EBC">
        <w:rPr>
          <w:rFonts w:ascii="標楷體" w:eastAsia="標楷體" w:hAnsi="標楷體"/>
          <w:sz w:val="20"/>
        </w:rPr>
        <w:t xml:space="preserve"> </w:t>
      </w:r>
    </w:p>
    <w:p w14:paraId="05D4B2CD" w14:textId="1238913A" w:rsidR="00525BC2" w:rsidRPr="004727A2" w:rsidRDefault="00525BC2" w:rsidP="00525BC2">
      <w:pPr>
        <w:spacing w:line="360" w:lineRule="auto"/>
        <w:rPr>
          <w:rFonts w:eastAsia="標楷體"/>
          <w:bCs/>
          <w:color w:val="000000"/>
          <w:sz w:val="20"/>
        </w:rPr>
      </w:pPr>
      <w:r>
        <w:rPr>
          <w:rFonts w:eastAsia="標楷體" w:hint="eastAsia"/>
          <w:b/>
          <w:sz w:val="20"/>
        </w:rPr>
        <w:t>關鍵詞</w:t>
      </w:r>
      <w:r w:rsidRPr="00B4776D">
        <w:rPr>
          <w:rFonts w:eastAsia="標楷體"/>
          <w:sz w:val="20"/>
        </w:rPr>
        <w:t>:</w:t>
      </w:r>
      <w:r w:rsidRPr="003B1EBC">
        <w:rPr>
          <w:rFonts w:eastAsia="標楷體"/>
          <w:sz w:val="20"/>
        </w:rPr>
        <w:t xml:space="preserve"> </w:t>
      </w:r>
      <w:r w:rsidRPr="003B1EBC">
        <w:rPr>
          <w:rFonts w:eastAsia="標楷體"/>
          <w:bCs/>
          <w:color w:val="000000"/>
          <w:sz w:val="20"/>
        </w:rPr>
        <w:t>Node</w:t>
      </w:r>
      <w:r w:rsidR="00BB450C">
        <w:rPr>
          <w:rFonts w:eastAsia="標楷體"/>
          <w:bCs/>
          <w:color w:val="000000"/>
          <w:sz w:val="20"/>
        </w:rPr>
        <w:t>.</w:t>
      </w:r>
      <w:r w:rsidRPr="003B1EBC">
        <w:rPr>
          <w:rFonts w:eastAsia="標楷體"/>
          <w:bCs/>
          <w:color w:val="000000"/>
          <w:sz w:val="20"/>
        </w:rPr>
        <w:t>js</w:t>
      </w:r>
      <w:r w:rsidRPr="003B1EBC">
        <w:rPr>
          <w:rFonts w:eastAsia="標楷體"/>
          <w:bCs/>
          <w:color w:val="000000"/>
          <w:sz w:val="20"/>
        </w:rPr>
        <w:t>、</w:t>
      </w:r>
      <w:r w:rsidRPr="003B1EBC">
        <w:rPr>
          <w:rFonts w:eastAsia="標楷體"/>
          <w:bCs/>
          <w:color w:val="000000"/>
          <w:sz w:val="20"/>
        </w:rPr>
        <w:t>Mongo</w:t>
      </w:r>
      <w:r w:rsidR="00BB450C">
        <w:rPr>
          <w:rFonts w:eastAsia="標楷體"/>
          <w:bCs/>
          <w:color w:val="000000"/>
          <w:sz w:val="20"/>
        </w:rPr>
        <w:t>DB</w:t>
      </w:r>
      <w:r w:rsidRPr="003B1EBC">
        <w:rPr>
          <w:rFonts w:eastAsia="標楷體"/>
          <w:bCs/>
          <w:color w:val="000000"/>
          <w:sz w:val="20"/>
        </w:rPr>
        <w:t>、</w:t>
      </w:r>
      <w:proofErr w:type="spellStart"/>
      <w:r w:rsidRPr="003B1EBC">
        <w:rPr>
          <w:rFonts w:eastAsia="標楷體"/>
          <w:bCs/>
          <w:color w:val="000000"/>
          <w:sz w:val="20"/>
        </w:rPr>
        <w:t>Websocket</w:t>
      </w:r>
      <w:proofErr w:type="spellEnd"/>
    </w:p>
    <w:p w14:paraId="5DD7A826" w14:textId="37876E67" w:rsidR="004727A2" w:rsidRPr="003B1EBC" w:rsidRDefault="004727A2" w:rsidP="004727A2">
      <w:pPr>
        <w:spacing w:line="360" w:lineRule="auto"/>
        <w:rPr>
          <w:rFonts w:ascii="標楷體" w:eastAsia="標楷體" w:hAnsi="標楷體"/>
          <w:sz w:val="20"/>
        </w:rPr>
      </w:pPr>
    </w:p>
    <w:p w14:paraId="06F6649B" w14:textId="022CCB62" w:rsidR="002B6AC1" w:rsidRDefault="003B1EBC" w:rsidP="002B6AC1">
      <w:pPr>
        <w:pStyle w:val="1"/>
        <w:rPr>
          <w:rFonts w:eastAsia="標楷體"/>
        </w:rPr>
      </w:pPr>
      <w:proofErr w:type="spellStart"/>
      <w:r w:rsidRPr="00B4776D">
        <w:rPr>
          <w:rFonts w:eastAsia="標楷體"/>
        </w:rPr>
        <w:t>Abstract</w:t>
      </w:r>
      <w:r w:rsidR="00FF2691">
        <w:rPr>
          <w:rFonts w:eastAsia="標楷體"/>
        </w:rPr>
        <w:t>he</w:t>
      </w:r>
      <w:proofErr w:type="spellEnd"/>
    </w:p>
    <w:p w14:paraId="0B831917" w14:textId="46AA30CB" w:rsidR="002B6AC1" w:rsidRPr="002B6AC1" w:rsidRDefault="002B6AC1" w:rsidP="002B6AC1"/>
    <w:p w14:paraId="32D98F2D" w14:textId="59CFB3A4" w:rsidR="004727A2" w:rsidRPr="00FF2691" w:rsidRDefault="00FF2691" w:rsidP="00F2735C">
      <w:pPr>
        <w:ind w:firstLineChars="200" w:firstLine="400"/>
        <w:rPr>
          <w:sz w:val="20"/>
        </w:rPr>
      </w:pPr>
      <w:r w:rsidRPr="00FF2691">
        <w:rPr>
          <w:rFonts w:hint="eastAsia"/>
          <w:sz w:val="20"/>
        </w:rPr>
        <w:t>W</w:t>
      </w:r>
      <w:r w:rsidRPr="00FF2691">
        <w:rPr>
          <w:sz w:val="20"/>
        </w:rPr>
        <w:t xml:space="preserve">hen we are watching the shopping live broadcast, we will find that when </w:t>
      </w:r>
      <w:r>
        <w:rPr>
          <w:sz w:val="20"/>
        </w:rPr>
        <w:t xml:space="preserve">we want </w:t>
      </w:r>
      <w:r w:rsidRPr="00FF2691">
        <w:rPr>
          <w:sz w:val="20"/>
        </w:rPr>
        <w:t>to buy live product</w:t>
      </w:r>
      <w:r>
        <w:rPr>
          <w:sz w:val="20"/>
        </w:rPr>
        <w:t>s</w:t>
      </w:r>
      <w:r w:rsidRPr="00FF2691">
        <w:rPr>
          <w:sz w:val="20"/>
        </w:rPr>
        <w:t xml:space="preserve">, we need to manually </w:t>
      </w:r>
      <w:r>
        <w:rPr>
          <w:sz w:val="20"/>
        </w:rPr>
        <w:t>complete the order placement and order creation. Therefore, if there is a feature that allows buyers to place</w:t>
      </w:r>
      <w:r w:rsidR="004727A2">
        <w:rPr>
          <w:sz w:val="20"/>
        </w:rPr>
        <w:t xml:space="preserve"> orders quickly</w:t>
      </w:r>
      <w:r>
        <w:rPr>
          <w:sz w:val="20"/>
        </w:rPr>
        <w:t xml:space="preserve"> </w:t>
      </w:r>
      <w:r w:rsidR="004727A2">
        <w:rPr>
          <w:sz w:val="20"/>
        </w:rPr>
        <w:t>on the website, and sellers can have complete order information to solve this situation, this</w:t>
      </w:r>
      <w:r w:rsidR="004727A2">
        <w:rPr>
          <w:rFonts w:hint="eastAsia"/>
          <w:sz w:val="20"/>
        </w:rPr>
        <w:t xml:space="preserve"> </w:t>
      </w:r>
      <w:r w:rsidR="004727A2">
        <w:rPr>
          <w:sz w:val="20"/>
        </w:rPr>
        <w:t xml:space="preserve">topic uses MongoDB to access and capture data, allowing sellers to pre-live broadcast </w:t>
      </w:r>
      <w:r w:rsidR="00BB450C">
        <w:rPr>
          <w:sz w:val="20"/>
        </w:rPr>
        <w:t>t</w:t>
      </w:r>
      <w:r w:rsidR="004727A2">
        <w:rPr>
          <w:sz w:val="20"/>
        </w:rPr>
        <w:t>he products to be sold are put on the shelves first, and buyers can place orders through the products sold by the seller during the live broadcast.</w:t>
      </w:r>
    </w:p>
    <w:p w14:paraId="0768DAFD" w14:textId="5DE6447B" w:rsidR="00AC2FF4" w:rsidRPr="002B6AC1" w:rsidRDefault="002B6AC1" w:rsidP="002B6AC1">
      <w:pPr>
        <w:spacing w:line="360" w:lineRule="auto"/>
        <w:rPr>
          <w:rFonts w:eastAsia="標楷體"/>
          <w:bCs/>
          <w:color w:val="000000"/>
          <w:sz w:val="20"/>
        </w:rPr>
      </w:pPr>
      <w:r>
        <w:rPr>
          <w:rFonts w:eastAsia="標楷體" w:hint="eastAsia"/>
          <w:b/>
          <w:sz w:val="20"/>
        </w:rPr>
        <w:t>Ke</w:t>
      </w:r>
      <w:r>
        <w:rPr>
          <w:rFonts w:eastAsia="標楷體"/>
          <w:b/>
          <w:sz w:val="20"/>
        </w:rPr>
        <w:t>ywords</w:t>
      </w:r>
      <w:r w:rsidRPr="00B4776D">
        <w:rPr>
          <w:rFonts w:eastAsia="標楷體"/>
          <w:sz w:val="20"/>
        </w:rPr>
        <w:t>:</w:t>
      </w:r>
      <w:r w:rsidRPr="003B1EBC">
        <w:rPr>
          <w:rFonts w:eastAsia="標楷體"/>
          <w:sz w:val="20"/>
        </w:rPr>
        <w:t xml:space="preserve"> </w:t>
      </w:r>
      <w:r w:rsidRPr="003B1EBC">
        <w:rPr>
          <w:rFonts w:eastAsia="標楷體"/>
          <w:bCs/>
          <w:color w:val="000000"/>
          <w:sz w:val="20"/>
        </w:rPr>
        <w:t>Node</w:t>
      </w:r>
      <w:r w:rsidR="00BB765A">
        <w:rPr>
          <w:rFonts w:eastAsia="標楷體"/>
          <w:bCs/>
          <w:color w:val="000000"/>
          <w:sz w:val="20"/>
        </w:rPr>
        <w:t>.</w:t>
      </w:r>
      <w:r w:rsidRPr="003B1EBC">
        <w:rPr>
          <w:rFonts w:eastAsia="標楷體"/>
          <w:bCs/>
          <w:color w:val="000000"/>
          <w:sz w:val="20"/>
        </w:rPr>
        <w:t>js</w:t>
      </w:r>
      <w:r w:rsidRPr="003B1EBC">
        <w:rPr>
          <w:rFonts w:eastAsia="標楷體"/>
          <w:bCs/>
          <w:color w:val="000000"/>
          <w:sz w:val="20"/>
        </w:rPr>
        <w:t>、</w:t>
      </w:r>
      <w:r w:rsidRPr="003B1EBC">
        <w:rPr>
          <w:rFonts w:eastAsia="標楷體"/>
          <w:bCs/>
          <w:color w:val="000000"/>
          <w:sz w:val="20"/>
        </w:rPr>
        <w:t>Mongo</w:t>
      </w:r>
      <w:r w:rsidR="00BB765A">
        <w:rPr>
          <w:rFonts w:eastAsia="標楷體"/>
          <w:bCs/>
          <w:color w:val="000000"/>
          <w:sz w:val="20"/>
        </w:rPr>
        <w:t>DB</w:t>
      </w:r>
      <w:r w:rsidRPr="003B1EBC">
        <w:rPr>
          <w:rFonts w:eastAsia="標楷體"/>
          <w:bCs/>
          <w:color w:val="000000"/>
          <w:sz w:val="20"/>
        </w:rPr>
        <w:t>、</w:t>
      </w:r>
      <w:proofErr w:type="spellStart"/>
      <w:r w:rsidRPr="003B1EBC">
        <w:rPr>
          <w:rFonts w:eastAsia="標楷體"/>
          <w:bCs/>
          <w:color w:val="000000"/>
          <w:sz w:val="20"/>
        </w:rPr>
        <w:t>Websocket</w:t>
      </w:r>
      <w:proofErr w:type="spellEnd"/>
    </w:p>
    <w:p w14:paraId="008509F3" w14:textId="77777777" w:rsidR="002B6AC1" w:rsidRPr="00BB765A" w:rsidRDefault="002B6AC1">
      <w:pPr>
        <w:pStyle w:val="a5"/>
        <w:tabs>
          <w:tab w:val="clear" w:pos="4153"/>
          <w:tab w:val="clear" w:pos="8306"/>
        </w:tabs>
        <w:snapToGrid/>
        <w:rPr>
          <w:rFonts w:eastAsia="標楷體"/>
          <w:sz w:val="24"/>
        </w:rPr>
      </w:pPr>
    </w:p>
    <w:p w14:paraId="73B4038E" w14:textId="217E5672" w:rsidR="004727A2" w:rsidRDefault="00AC2FF4" w:rsidP="002B6AC1">
      <w:pPr>
        <w:pStyle w:val="2"/>
        <w:numPr>
          <w:ilvl w:val="0"/>
          <w:numId w:val="6"/>
        </w:numPr>
        <w:tabs>
          <w:tab w:val="clear" w:pos="360"/>
        </w:tabs>
        <w:rPr>
          <w:rFonts w:hAnsi="標楷體"/>
        </w:rPr>
      </w:pPr>
      <w:r w:rsidRPr="00B4776D">
        <w:rPr>
          <w:rFonts w:hAnsi="標楷體"/>
        </w:rPr>
        <w:t>前言</w:t>
      </w:r>
    </w:p>
    <w:p w14:paraId="06C7058B" w14:textId="77777777" w:rsidR="002B6AC1" w:rsidRPr="002B6AC1" w:rsidRDefault="002B6AC1" w:rsidP="002B6AC1">
      <w:pPr>
        <w:pStyle w:val="a0"/>
      </w:pPr>
    </w:p>
    <w:p w14:paraId="24CBF05F" w14:textId="6BD74B20" w:rsidR="009E5252" w:rsidRDefault="009E5252" w:rsidP="00F2735C">
      <w:pPr>
        <w:pStyle w:val="a0"/>
        <w:ind w:left="0" w:firstLineChars="200" w:firstLine="400"/>
        <w:rPr>
          <w:rFonts w:ascii="標楷體" w:eastAsia="標楷體" w:hAnsi="標楷體"/>
          <w:sz w:val="20"/>
        </w:rPr>
      </w:pPr>
      <w:r w:rsidRPr="009E5252">
        <w:rPr>
          <w:rFonts w:ascii="標楷體" w:eastAsia="標楷體" w:hAnsi="標楷體" w:hint="eastAsia"/>
          <w:sz w:val="20"/>
        </w:rPr>
        <w:t>本平台是</w:t>
      </w:r>
      <w:r>
        <w:rPr>
          <w:rFonts w:ascii="標楷體" w:eastAsia="標楷體" w:hAnsi="標楷體" w:hint="eastAsia"/>
          <w:sz w:val="20"/>
        </w:rPr>
        <w:t>使用會員制，當使用者在登入後可以選擇買賣家，直播主選擇賣家後可以上架商品及創建房間。觀眾則是選擇買家後可以選擇想要觀看的實況主。本專題透過</w:t>
      </w:r>
      <w:r w:rsidRPr="000A28D9">
        <w:rPr>
          <w:rFonts w:eastAsia="標楷體"/>
          <w:sz w:val="20"/>
        </w:rPr>
        <w:t>WebSocket</w:t>
      </w:r>
      <w:r>
        <w:rPr>
          <w:rFonts w:ascii="標楷體" w:eastAsia="標楷體" w:hAnsi="標楷體" w:hint="eastAsia"/>
          <w:sz w:val="20"/>
        </w:rPr>
        <w:t>建立了聊天室，讓買賣家可以在聊天室裡互動及殺價。也透過</w:t>
      </w:r>
      <w:r w:rsidRPr="000A28D9">
        <w:rPr>
          <w:rFonts w:eastAsia="標楷體"/>
          <w:sz w:val="20"/>
        </w:rPr>
        <w:t>OBS</w:t>
      </w:r>
      <w:r>
        <w:rPr>
          <w:rFonts w:ascii="標楷體" w:eastAsia="標楷體" w:hAnsi="標楷體" w:hint="eastAsia"/>
          <w:sz w:val="20"/>
        </w:rPr>
        <w:t>去攝取視訊鏡頭的畫面，而後推播到指定的房間內讓買去去觀看。</w:t>
      </w:r>
    </w:p>
    <w:p w14:paraId="53DB3579" w14:textId="3AC65812" w:rsidR="009E5252" w:rsidRPr="009E5252" w:rsidRDefault="009E5252" w:rsidP="00F2735C">
      <w:pPr>
        <w:pStyle w:val="a0"/>
        <w:ind w:left="0" w:firstLineChars="200" w:firstLine="400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最後利用</w:t>
      </w:r>
      <w:r w:rsidRPr="000A28D9">
        <w:rPr>
          <w:rFonts w:eastAsia="標楷體"/>
          <w:sz w:val="20"/>
        </w:rPr>
        <w:t>MongoDB</w:t>
      </w:r>
      <w:r>
        <w:rPr>
          <w:rFonts w:ascii="標楷體" w:eastAsia="標楷體" w:hAnsi="標楷體" w:hint="eastAsia"/>
          <w:sz w:val="20"/>
        </w:rPr>
        <w:t>讓賣家事先上船的商品存到資料庫裡，買家則可以觀看或下架已上傳的商品，而買賣家雙方就都能得到完整的訂單資訊。</w:t>
      </w:r>
    </w:p>
    <w:p w14:paraId="6C487B42" w14:textId="6510ADFB" w:rsidR="00AC2FF4" w:rsidRPr="009E5252" w:rsidRDefault="00AC2FF4">
      <w:pPr>
        <w:rPr>
          <w:rFonts w:eastAsia="標楷體"/>
        </w:rPr>
      </w:pPr>
    </w:p>
    <w:p w14:paraId="33AD9414" w14:textId="54B9BAAD" w:rsidR="00AC2FF4" w:rsidRPr="00B4776D" w:rsidRDefault="00AA7E1F">
      <w:pPr>
        <w:pStyle w:val="3"/>
        <w:numPr>
          <w:ilvl w:val="0"/>
          <w:numId w:val="6"/>
        </w:numPr>
        <w:tabs>
          <w:tab w:val="clear" w:pos="360"/>
        </w:tabs>
      </w:pPr>
      <w:r>
        <w:rPr>
          <w:rFonts w:hAnsi="標楷體" w:hint="eastAsia"/>
        </w:rPr>
        <w:lastRenderedPageBreak/>
        <w:t>系統架構</w:t>
      </w:r>
    </w:p>
    <w:p w14:paraId="005137D4" w14:textId="1BA74523" w:rsidR="00AC2FF4" w:rsidRPr="00B4776D" w:rsidRDefault="00AC2FF4">
      <w:pPr>
        <w:pStyle w:val="a5"/>
        <w:tabs>
          <w:tab w:val="clear" w:pos="4153"/>
          <w:tab w:val="clear" w:pos="8306"/>
        </w:tabs>
        <w:snapToGrid/>
        <w:rPr>
          <w:rFonts w:eastAsia="標楷體"/>
        </w:rPr>
      </w:pPr>
    </w:p>
    <w:p w14:paraId="46D761F5" w14:textId="49870024" w:rsidR="00AC2FF4" w:rsidRPr="00B4776D" w:rsidRDefault="00AA7E1F" w:rsidP="008E0D4B">
      <w:pPr>
        <w:numPr>
          <w:ilvl w:val="1"/>
          <w:numId w:val="6"/>
        </w:numPr>
        <w:rPr>
          <w:rFonts w:eastAsia="標楷體"/>
          <w:b/>
          <w:sz w:val="22"/>
        </w:rPr>
      </w:pPr>
      <w:r>
        <w:rPr>
          <w:rFonts w:eastAsia="標楷體" w:hAnsi="標楷體" w:hint="eastAsia"/>
          <w:b/>
          <w:sz w:val="22"/>
        </w:rPr>
        <w:t>系統架構</w:t>
      </w:r>
    </w:p>
    <w:p w14:paraId="4FD5D8B5" w14:textId="2596B6ED" w:rsidR="00AC2FF4" w:rsidRDefault="00AC2FF4" w:rsidP="001E112A">
      <w:pPr>
        <w:ind w:left="432"/>
        <w:rPr>
          <w:rFonts w:eastAsia="標楷體"/>
          <w:b/>
          <w:sz w:val="22"/>
        </w:rPr>
      </w:pPr>
    </w:p>
    <w:p w14:paraId="26996A79" w14:textId="0979F798" w:rsidR="00326BC5" w:rsidRDefault="00CB1865" w:rsidP="000A28D9">
      <w:pPr>
        <w:rPr>
          <w:rFonts w:eastAsia="標楷體"/>
          <w:b/>
          <w:sz w:val="22"/>
        </w:rPr>
      </w:pPr>
      <w:r>
        <w:rPr>
          <w:rFonts w:eastAsia="標楷體"/>
          <w:b/>
          <w:noProof/>
          <w:sz w:val="22"/>
        </w:rPr>
        <w:drawing>
          <wp:inline distT="0" distB="0" distL="0" distR="0" wp14:anchorId="2628B8F1" wp14:editId="31CDF1E0">
            <wp:extent cx="2781300" cy="863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84" cy="86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2EE7" w14:textId="77777777" w:rsidR="000A28D9" w:rsidRDefault="000A28D9" w:rsidP="000A28D9">
      <w:pPr>
        <w:rPr>
          <w:rFonts w:eastAsia="標楷體"/>
          <w:b/>
          <w:sz w:val="22"/>
        </w:rPr>
      </w:pPr>
    </w:p>
    <w:p w14:paraId="2B8CB72A" w14:textId="7D3C21ED" w:rsidR="002539ED" w:rsidRPr="009D4CD3" w:rsidRDefault="009D4CD3" w:rsidP="009D4CD3">
      <w:pPr>
        <w:ind w:left="432"/>
        <w:jc w:val="center"/>
        <w:rPr>
          <w:rFonts w:eastAsia="標楷體"/>
          <w:b/>
          <w:sz w:val="20"/>
        </w:rPr>
      </w:pPr>
      <w:r w:rsidRPr="009D4CD3">
        <w:rPr>
          <w:rFonts w:eastAsia="標楷體" w:hint="eastAsia"/>
          <w:b/>
          <w:sz w:val="20"/>
        </w:rPr>
        <w:t>圖</w:t>
      </w:r>
      <w:r w:rsidR="00F2735C" w:rsidRPr="00F2735C">
        <w:rPr>
          <w:rFonts w:eastAsia="標楷體" w:hint="eastAsia"/>
          <w:b/>
          <w:sz w:val="20"/>
        </w:rPr>
        <w:t>一、</w:t>
      </w:r>
      <w:r>
        <w:rPr>
          <w:rFonts w:eastAsia="標楷體" w:hint="eastAsia"/>
          <w:b/>
          <w:sz w:val="20"/>
        </w:rPr>
        <w:t>系統架構圖</w:t>
      </w:r>
    </w:p>
    <w:p w14:paraId="04D39242" w14:textId="654E2D33" w:rsidR="00AC2FF4" w:rsidRDefault="00AA7E1F" w:rsidP="008E0D4B">
      <w:pPr>
        <w:numPr>
          <w:ilvl w:val="1"/>
          <w:numId w:val="6"/>
        </w:numPr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系統說明</w:t>
      </w:r>
    </w:p>
    <w:p w14:paraId="0328F724" w14:textId="77777777" w:rsidR="009D3CD8" w:rsidRDefault="009D3CD8" w:rsidP="009D3CD8">
      <w:pPr>
        <w:ind w:left="432"/>
        <w:rPr>
          <w:rFonts w:eastAsia="標楷體"/>
          <w:b/>
          <w:sz w:val="22"/>
        </w:rPr>
      </w:pPr>
    </w:p>
    <w:p w14:paraId="06DA2536" w14:textId="71601506" w:rsidR="00BB765A" w:rsidRPr="009D3CD8" w:rsidRDefault="009D3CD8" w:rsidP="004B54B8">
      <w:pPr>
        <w:ind w:firstLineChars="200" w:firstLine="400"/>
        <w:rPr>
          <w:rFonts w:eastAsia="標楷體"/>
          <w:bCs/>
          <w:sz w:val="20"/>
        </w:rPr>
      </w:pPr>
      <w:r w:rsidRPr="009D3CD8">
        <w:rPr>
          <w:rFonts w:eastAsia="標楷體" w:hint="eastAsia"/>
          <w:bCs/>
          <w:sz w:val="20"/>
        </w:rPr>
        <w:t>本專題</w:t>
      </w:r>
      <w:r w:rsidR="00BB765A">
        <w:rPr>
          <w:rFonts w:eastAsia="標楷體" w:hint="eastAsia"/>
          <w:bCs/>
          <w:sz w:val="20"/>
        </w:rPr>
        <w:t>的系統軟體有</w:t>
      </w:r>
      <w:r w:rsidR="006E4145">
        <w:rPr>
          <w:rFonts w:eastAsia="標楷體"/>
          <w:bCs/>
          <w:sz w:val="20"/>
        </w:rPr>
        <w:t>JavaScript</w:t>
      </w:r>
      <w:r w:rsidR="00BB765A">
        <w:rPr>
          <w:rFonts w:eastAsia="標楷體" w:hint="eastAsia"/>
          <w:bCs/>
          <w:sz w:val="20"/>
        </w:rPr>
        <w:t>、</w:t>
      </w:r>
      <w:r w:rsidR="00BB765A">
        <w:rPr>
          <w:rFonts w:eastAsia="標楷體" w:hint="eastAsia"/>
          <w:bCs/>
          <w:sz w:val="20"/>
        </w:rPr>
        <w:t>N</w:t>
      </w:r>
      <w:r w:rsidR="00BB765A">
        <w:rPr>
          <w:rFonts w:eastAsia="標楷體"/>
          <w:bCs/>
          <w:sz w:val="20"/>
        </w:rPr>
        <w:t>ode.js</w:t>
      </w:r>
      <w:r w:rsidR="005C0A0A">
        <w:rPr>
          <w:rFonts w:eastAsia="標楷體"/>
          <w:bCs/>
          <w:sz w:val="20"/>
        </w:rPr>
        <w:t>[1]</w:t>
      </w:r>
      <w:r w:rsidR="006E4145">
        <w:rPr>
          <w:rFonts w:eastAsia="標楷體" w:hint="eastAsia"/>
          <w:bCs/>
          <w:sz w:val="20"/>
        </w:rPr>
        <w:t>，套件軟體有</w:t>
      </w:r>
      <w:r w:rsidR="006E4145">
        <w:rPr>
          <w:rFonts w:eastAsia="標楷體" w:hint="eastAsia"/>
          <w:bCs/>
          <w:sz w:val="20"/>
        </w:rPr>
        <w:t>M</w:t>
      </w:r>
      <w:r w:rsidR="006E4145">
        <w:rPr>
          <w:rFonts w:eastAsia="標楷體"/>
          <w:bCs/>
          <w:sz w:val="20"/>
        </w:rPr>
        <w:t>ongoDB</w:t>
      </w:r>
      <w:r w:rsidR="0008424A">
        <w:rPr>
          <w:rFonts w:eastAsia="標楷體" w:hint="eastAsia"/>
          <w:bCs/>
          <w:sz w:val="20"/>
        </w:rPr>
        <w:t>[</w:t>
      </w:r>
      <w:r w:rsidR="005C0A0A">
        <w:rPr>
          <w:rFonts w:eastAsia="標楷體"/>
          <w:bCs/>
          <w:sz w:val="20"/>
        </w:rPr>
        <w:t>3]</w:t>
      </w:r>
      <w:r w:rsidR="006E4145">
        <w:rPr>
          <w:rFonts w:eastAsia="標楷體" w:hint="eastAsia"/>
          <w:bCs/>
          <w:sz w:val="20"/>
        </w:rPr>
        <w:t>、</w:t>
      </w:r>
      <w:r w:rsidR="006E4145">
        <w:rPr>
          <w:rFonts w:eastAsia="標楷體" w:hint="eastAsia"/>
          <w:bCs/>
          <w:sz w:val="20"/>
        </w:rPr>
        <w:t>N</w:t>
      </w:r>
      <w:r w:rsidR="006E4145">
        <w:rPr>
          <w:rFonts w:eastAsia="標楷體"/>
          <w:bCs/>
          <w:sz w:val="20"/>
        </w:rPr>
        <w:t>ginx</w:t>
      </w:r>
      <w:r w:rsidR="006E4145">
        <w:rPr>
          <w:rFonts w:eastAsia="標楷體" w:hint="eastAsia"/>
          <w:bCs/>
          <w:sz w:val="20"/>
        </w:rPr>
        <w:t>、</w:t>
      </w:r>
      <w:proofErr w:type="spellStart"/>
      <w:r w:rsidR="006E4145">
        <w:rPr>
          <w:rFonts w:eastAsia="標楷體" w:hint="eastAsia"/>
          <w:bCs/>
          <w:sz w:val="20"/>
        </w:rPr>
        <w:t>W</w:t>
      </w:r>
      <w:r w:rsidR="006E4145">
        <w:rPr>
          <w:rFonts w:eastAsia="標楷體"/>
          <w:bCs/>
          <w:sz w:val="20"/>
        </w:rPr>
        <w:t>ebSocket</w:t>
      </w:r>
      <w:proofErr w:type="spellEnd"/>
      <w:r w:rsidR="005C0A0A">
        <w:rPr>
          <w:rFonts w:eastAsia="標楷體"/>
          <w:bCs/>
          <w:sz w:val="20"/>
        </w:rPr>
        <w:t>[9]</w:t>
      </w:r>
      <w:r w:rsidR="006E4145">
        <w:rPr>
          <w:rFonts w:eastAsia="標楷體" w:hint="eastAsia"/>
          <w:bCs/>
          <w:sz w:val="20"/>
        </w:rPr>
        <w:t>，</w:t>
      </w:r>
      <w:r w:rsidR="00BB450C">
        <w:rPr>
          <w:rFonts w:eastAsia="標楷體" w:hint="eastAsia"/>
          <w:bCs/>
          <w:sz w:val="20"/>
        </w:rPr>
        <w:t>使用者可使用</w:t>
      </w:r>
      <w:r w:rsidR="00BB450C">
        <w:rPr>
          <w:rFonts w:eastAsia="標楷體" w:hint="eastAsia"/>
          <w:bCs/>
          <w:sz w:val="20"/>
        </w:rPr>
        <w:t>OBS</w:t>
      </w:r>
      <w:r w:rsidR="005C0A0A">
        <w:rPr>
          <w:rFonts w:eastAsia="標楷體"/>
          <w:bCs/>
          <w:sz w:val="20"/>
        </w:rPr>
        <w:t>[5]</w:t>
      </w:r>
      <w:r w:rsidR="00BB450C">
        <w:rPr>
          <w:rFonts w:eastAsia="標楷體" w:hint="eastAsia"/>
          <w:bCs/>
          <w:sz w:val="20"/>
        </w:rPr>
        <w:t>來擷取畫面或拍攝實況畫面來串流至</w:t>
      </w:r>
      <w:r w:rsidR="005C0A0A">
        <w:rPr>
          <w:rFonts w:eastAsia="標楷體" w:hint="eastAsia"/>
          <w:bCs/>
          <w:sz w:val="20"/>
        </w:rPr>
        <w:t>指定的</w:t>
      </w:r>
      <w:r w:rsidR="00BB450C">
        <w:rPr>
          <w:rFonts w:eastAsia="標楷體" w:hint="eastAsia"/>
          <w:bCs/>
          <w:sz w:val="20"/>
        </w:rPr>
        <w:t>伺</w:t>
      </w:r>
      <w:bookmarkStart w:id="0" w:name="_GoBack"/>
      <w:bookmarkEnd w:id="0"/>
      <w:r w:rsidR="00BB450C">
        <w:rPr>
          <w:rFonts w:eastAsia="標楷體" w:hint="eastAsia"/>
          <w:bCs/>
          <w:sz w:val="20"/>
        </w:rPr>
        <w:t>服器</w:t>
      </w:r>
      <w:r w:rsidR="005C0A0A">
        <w:rPr>
          <w:rFonts w:eastAsia="標楷體" w:hint="eastAsia"/>
          <w:bCs/>
          <w:sz w:val="20"/>
        </w:rPr>
        <w:t>網域</w:t>
      </w:r>
      <w:r w:rsidR="00BB450C">
        <w:rPr>
          <w:rFonts w:eastAsia="標楷體" w:hint="eastAsia"/>
          <w:bCs/>
          <w:sz w:val="20"/>
        </w:rPr>
        <w:t>後，</w:t>
      </w:r>
      <w:r w:rsidR="00243915">
        <w:rPr>
          <w:rFonts w:eastAsia="標楷體" w:hint="eastAsia"/>
          <w:bCs/>
          <w:sz w:val="20"/>
        </w:rPr>
        <w:t>將其畫面推播至網頁平台，並將所</w:t>
      </w:r>
      <w:r w:rsidR="00F02F26">
        <w:rPr>
          <w:rFonts w:eastAsia="標楷體" w:hint="eastAsia"/>
          <w:bCs/>
          <w:sz w:val="20"/>
        </w:rPr>
        <w:t>要販售的商品資訊傳遞</w:t>
      </w:r>
      <w:r w:rsidR="000C3B05">
        <w:rPr>
          <w:rFonts w:eastAsia="標楷體" w:hint="eastAsia"/>
          <w:bCs/>
          <w:sz w:val="20"/>
        </w:rPr>
        <w:t>到資料庫</w:t>
      </w:r>
      <w:r w:rsidR="00F02F26">
        <w:rPr>
          <w:rFonts w:eastAsia="標楷體" w:hint="eastAsia"/>
          <w:bCs/>
          <w:sz w:val="20"/>
        </w:rPr>
        <w:t>。買家再</w:t>
      </w:r>
      <w:r w:rsidR="006A6448">
        <w:rPr>
          <w:rFonts w:eastAsia="標楷體" w:hint="eastAsia"/>
          <w:bCs/>
          <w:sz w:val="20"/>
        </w:rPr>
        <w:t>透過平台</w:t>
      </w:r>
      <w:r w:rsidR="00F02F26">
        <w:rPr>
          <w:rFonts w:eastAsia="標楷體" w:hint="eastAsia"/>
          <w:bCs/>
          <w:sz w:val="20"/>
        </w:rPr>
        <w:t>取得</w:t>
      </w:r>
      <w:r w:rsidR="00243915">
        <w:rPr>
          <w:rFonts w:eastAsia="標楷體" w:hint="eastAsia"/>
          <w:bCs/>
          <w:sz w:val="20"/>
        </w:rPr>
        <w:t>已存在資料庫的</w:t>
      </w:r>
      <w:r w:rsidR="006A6448">
        <w:rPr>
          <w:rFonts w:eastAsia="標楷體" w:hint="eastAsia"/>
          <w:bCs/>
          <w:sz w:val="20"/>
        </w:rPr>
        <w:t>商品資訊</w:t>
      </w:r>
      <w:r w:rsidR="00F02F26">
        <w:rPr>
          <w:rFonts w:eastAsia="標楷體" w:hint="eastAsia"/>
          <w:bCs/>
          <w:sz w:val="20"/>
        </w:rPr>
        <w:t>去進行購買</w:t>
      </w:r>
      <w:r w:rsidR="00243915">
        <w:rPr>
          <w:rFonts w:eastAsia="標楷體" w:hint="eastAsia"/>
          <w:bCs/>
          <w:sz w:val="20"/>
        </w:rPr>
        <w:t>，在</w:t>
      </w:r>
      <w:r w:rsidR="006A6448">
        <w:rPr>
          <w:rFonts w:eastAsia="標楷體" w:hint="eastAsia"/>
          <w:bCs/>
          <w:sz w:val="20"/>
        </w:rPr>
        <w:t>將雙方的資訊存至資料庫。</w:t>
      </w:r>
    </w:p>
    <w:p w14:paraId="0BEA2132" w14:textId="77777777" w:rsidR="009D3CD8" w:rsidRPr="006A6448" w:rsidRDefault="009D3CD8" w:rsidP="009D3CD8">
      <w:pPr>
        <w:ind w:left="432"/>
        <w:rPr>
          <w:rFonts w:eastAsia="標楷體"/>
          <w:b/>
          <w:sz w:val="22"/>
        </w:rPr>
      </w:pPr>
    </w:p>
    <w:p w14:paraId="439EA6D9" w14:textId="65F2DAF8" w:rsidR="00AC2FF4" w:rsidRDefault="00AA7E1F" w:rsidP="00AA7E1F">
      <w:pPr>
        <w:numPr>
          <w:ilvl w:val="1"/>
          <w:numId w:val="6"/>
        </w:numPr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軟體</w:t>
      </w:r>
      <w:r>
        <w:rPr>
          <w:rFonts w:eastAsia="標楷體" w:hint="eastAsia"/>
          <w:b/>
          <w:sz w:val="22"/>
        </w:rPr>
        <w:t xml:space="preserve"> </w:t>
      </w:r>
    </w:p>
    <w:p w14:paraId="30C758B3" w14:textId="77777777" w:rsidR="00147FCE" w:rsidRDefault="00147FCE" w:rsidP="00147FCE">
      <w:pPr>
        <w:rPr>
          <w:rFonts w:eastAsia="標楷體"/>
          <w:b/>
          <w:sz w:val="22"/>
        </w:rPr>
      </w:pPr>
    </w:p>
    <w:p w14:paraId="1AA049B2" w14:textId="3F648C04" w:rsidR="00AA7E1F" w:rsidRPr="00525BC2" w:rsidRDefault="00325AB2" w:rsidP="00325AB2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color w:val="000000"/>
          <w:sz w:val="22"/>
          <w:szCs w:val="22"/>
        </w:rPr>
      </w:pPr>
      <w:r>
        <w:rPr>
          <w:rFonts w:eastAsia="標楷體" w:hint="eastAsia"/>
          <w:b/>
          <w:color w:val="000000"/>
          <w:sz w:val="22"/>
          <w:szCs w:val="22"/>
        </w:rPr>
        <w:t xml:space="preserve"> </w:t>
      </w:r>
      <w:proofErr w:type="gramStart"/>
      <w:r w:rsidR="00AA7E1F" w:rsidRPr="00525BC2">
        <w:rPr>
          <w:rFonts w:eastAsia="標楷體"/>
          <w:b/>
          <w:color w:val="000000"/>
          <w:sz w:val="22"/>
          <w:szCs w:val="22"/>
        </w:rPr>
        <w:t>MongoDB</w:t>
      </w:r>
      <w:r w:rsidR="005C0A0A">
        <w:rPr>
          <w:rFonts w:eastAsia="標楷體"/>
          <w:b/>
          <w:color w:val="000000"/>
          <w:sz w:val="22"/>
          <w:szCs w:val="22"/>
        </w:rPr>
        <w:t>[</w:t>
      </w:r>
      <w:proofErr w:type="gramEnd"/>
      <w:r w:rsidR="005C0A0A">
        <w:rPr>
          <w:rFonts w:eastAsia="標楷體"/>
          <w:b/>
          <w:color w:val="000000"/>
          <w:sz w:val="22"/>
          <w:szCs w:val="22"/>
        </w:rPr>
        <w:t>3]</w:t>
      </w:r>
    </w:p>
    <w:p w14:paraId="1237E957" w14:textId="46BF74C7" w:rsidR="00AA7E1F" w:rsidRPr="006A139A" w:rsidRDefault="00AA7E1F" w:rsidP="00325AB2">
      <w:pPr>
        <w:adjustRightInd w:val="0"/>
        <w:spacing w:beforeLines="100" w:before="240" w:afterLines="100" w:after="240"/>
        <w:ind w:firstLineChars="200" w:firstLine="400"/>
        <w:jc w:val="both"/>
        <w:textAlignment w:val="baseline"/>
        <w:rPr>
          <w:rFonts w:eastAsia="標楷體"/>
          <w:color w:val="000000"/>
          <w:sz w:val="20"/>
          <w:shd w:val="clear" w:color="auto" w:fill="FFFFFF"/>
        </w:rPr>
      </w:pPr>
      <w:r w:rsidRPr="006A139A">
        <w:rPr>
          <w:rFonts w:eastAsia="標楷體"/>
          <w:color w:val="000000"/>
          <w:sz w:val="20"/>
          <w:shd w:val="clear" w:color="auto" w:fill="FFFFFF"/>
        </w:rPr>
        <w:t>MongoDB</w:t>
      </w:r>
      <w:r w:rsidRPr="006A139A">
        <w:rPr>
          <w:rFonts w:ascii="標楷體" w:eastAsia="標楷體" w:hAnsi="標楷體" w:cs="Arial"/>
          <w:color w:val="000000"/>
          <w:sz w:val="20"/>
          <w:shd w:val="clear" w:color="auto" w:fill="FFFFFF"/>
        </w:rPr>
        <w:t>是</w:t>
      </w:r>
      <w:r w:rsidRPr="006A139A">
        <w:rPr>
          <w:rFonts w:ascii="標楷體" w:eastAsia="標楷體" w:hAnsi="標楷體" w:cs="Arial" w:hint="eastAsia"/>
          <w:color w:val="000000"/>
          <w:sz w:val="20"/>
          <w:shd w:val="clear" w:color="auto" w:fill="FFFFFF"/>
        </w:rPr>
        <w:t>一款為W</w:t>
      </w:r>
      <w:r w:rsidRPr="006A139A">
        <w:rPr>
          <w:rFonts w:ascii="標楷體" w:eastAsia="標楷體" w:hAnsi="標楷體" w:cs="Arial"/>
          <w:color w:val="000000"/>
          <w:sz w:val="20"/>
          <w:shd w:val="clear" w:color="auto" w:fill="FFFFFF"/>
        </w:rPr>
        <w:t>eb</w:t>
      </w:r>
      <w:r w:rsidRPr="006A139A">
        <w:rPr>
          <w:rFonts w:ascii="標楷體" w:eastAsia="標楷體" w:hAnsi="標楷體" w:cs="Arial" w:hint="eastAsia"/>
          <w:color w:val="000000"/>
          <w:sz w:val="20"/>
          <w:shd w:val="clear" w:color="auto" w:fill="FFFFFF"/>
        </w:rPr>
        <w:t>應用程式及網際網路設計的資料庫管理系統，也是目前最多人使用的</w:t>
      </w:r>
      <w:r w:rsidRPr="006A139A">
        <w:rPr>
          <w:rFonts w:eastAsia="NSimSun"/>
          <w:color w:val="000000"/>
          <w:sz w:val="20"/>
          <w:shd w:val="clear" w:color="auto" w:fill="FFFFFF"/>
        </w:rPr>
        <w:t>NoSQL</w:t>
      </w:r>
      <w:r w:rsidRPr="006A139A">
        <w:rPr>
          <w:rFonts w:ascii="標楷體" w:eastAsia="標楷體" w:hAnsi="標楷體" w:cs="Arial" w:hint="eastAsia"/>
          <w:color w:val="000000"/>
          <w:sz w:val="20"/>
          <w:shd w:val="clear" w:color="auto" w:fill="FFFFFF"/>
        </w:rPr>
        <w:t>資料庫的第一選擇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。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M</w:t>
      </w:r>
      <w:r w:rsidRPr="006A139A">
        <w:rPr>
          <w:rFonts w:eastAsia="標楷體"/>
          <w:color w:val="000000"/>
          <w:sz w:val="20"/>
          <w:shd w:val="clear" w:color="auto" w:fill="FFFFFF"/>
        </w:rPr>
        <w:t xml:space="preserve">ongoDB </w:t>
      </w:r>
      <w:proofErr w:type="gramStart"/>
      <w:r w:rsidRPr="006A139A">
        <w:rPr>
          <w:rFonts w:eastAsia="標楷體" w:hint="eastAsia"/>
          <w:color w:val="000000"/>
          <w:sz w:val="20"/>
          <w:shd w:val="clear" w:color="auto" w:fill="FFFFFF"/>
        </w:rPr>
        <w:t>是文檔和</w:t>
      </w:r>
      <w:proofErr w:type="gramEnd"/>
      <w:r w:rsidRPr="006A139A">
        <w:rPr>
          <w:rFonts w:eastAsia="標楷體" w:hint="eastAsia"/>
          <w:color w:val="000000"/>
          <w:sz w:val="20"/>
          <w:shd w:val="clear" w:color="auto" w:fill="FFFFFF"/>
        </w:rPr>
        <w:t>集合的概念，使用了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BSON(Binary JSON)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的格式作為儲存數據結構，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MongoDB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適合用在網站登入登出、事件紀錄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 xml:space="preserve"> 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、快取及需要擴充的地方，在我們這次的專題應用中較多的為網站登入登出及事件紀錄，非常符合我們的需求，故選用</w:t>
      </w:r>
      <w:r w:rsidRPr="006A139A">
        <w:rPr>
          <w:rFonts w:eastAsia="標楷體"/>
          <w:color w:val="000000"/>
          <w:sz w:val="20"/>
          <w:shd w:val="clear" w:color="auto" w:fill="FFFFFF"/>
        </w:rPr>
        <w:t>MongoDB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。</w:t>
      </w:r>
    </w:p>
    <w:p w14:paraId="39EFD095" w14:textId="7E445A72" w:rsidR="006A139A" w:rsidRDefault="006A139A" w:rsidP="001A1A76">
      <w:pPr>
        <w:adjustRightInd w:val="0"/>
        <w:spacing w:beforeLines="100" w:before="240" w:afterLines="100" w:after="240" w:line="360" w:lineRule="auto"/>
        <w:textAlignment w:val="baseline"/>
        <w:rPr>
          <w:rFonts w:eastAsia="標楷體"/>
          <w:color w:val="000000"/>
          <w:shd w:val="clear" w:color="auto" w:fill="FFFFFF"/>
        </w:rPr>
      </w:pPr>
      <w:r w:rsidRPr="00A8285B">
        <w:rPr>
          <w:rFonts w:eastAsia="標楷體"/>
          <w:noProof/>
          <w:color w:val="000000"/>
        </w:rPr>
        <w:lastRenderedPageBreak/>
        <w:drawing>
          <wp:inline distT="0" distB="0" distL="0" distR="0" wp14:anchorId="4021B93F" wp14:editId="4F10DE5A">
            <wp:extent cx="2849245" cy="1723618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56" cy="173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B410" w14:textId="0D9844B3" w:rsidR="006A139A" w:rsidRPr="001A1A76" w:rsidRDefault="006A139A" w:rsidP="001A1A76">
      <w:pPr>
        <w:adjustRightInd w:val="0"/>
        <w:spacing w:beforeLines="100" w:before="240" w:afterLines="100" w:after="240" w:line="360" w:lineRule="auto"/>
        <w:jc w:val="center"/>
        <w:textAlignment w:val="baseline"/>
        <w:rPr>
          <w:rFonts w:eastAsia="標楷體"/>
          <w:b/>
          <w:bCs/>
          <w:color w:val="000000"/>
          <w:sz w:val="20"/>
          <w:shd w:val="clear" w:color="auto" w:fill="FFFFFF"/>
        </w:rPr>
      </w:pPr>
      <w:r w:rsidRPr="001A1A76">
        <w:rPr>
          <w:rFonts w:eastAsia="標楷體" w:hint="eastAsia"/>
          <w:b/>
          <w:bCs/>
          <w:color w:val="000000"/>
          <w:sz w:val="20"/>
          <w:shd w:val="clear" w:color="auto" w:fill="FFFFFF"/>
        </w:rPr>
        <w:t>圖</w:t>
      </w:r>
      <w:r w:rsidR="00F2735C">
        <w:rPr>
          <w:rFonts w:eastAsia="標楷體" w:hint="eastAsia"/>
          <w:b/>
          <w:bCs/>
          <w:color w:val="000000"/>
          <w:sz w:val="20"/>
          <w:shd w:val="clear" w:color="auto" w:fill="FFFFFF"/>
        </w:rPr>
        <w:t>二、</w:t>
      </w:r>
      <w:r w:rsidRPr="001A1A76">
        <w:rPr>
          <w:rFonts w:eastAsia="標楷體" w:hint="eastAsia"/>
          <w:b/>
          <w:bCs/>
          <w:color w:val="000000"/>
          <w:sz w:val="20"/>
          <w:shd w:val="clear" w:color="auto" w:fill="FFFFFF"/>
        </w:rPr>
        <w:t>Mo</w:t>
      </w:r>
      <w:r w:rsidRPr="001A1A76">
        <w:rPr>
          <w:rFonts w:eastAsia="標楷體"/>
          <w:b/>
          <w:bCs/>
          <w:color w:val="000000"/>
          <w:sz w:val="20"/>
          <w:shd w:val="clear" w:color="auto" w:fill="FFFFFF"/>
        </w:rPr>
        <w:t>ngoD</w:t>
      </w:r>
      <w:r w:rsidRPr="001A1A76">
        <w:rPr>
          <w:rFonts w:eastAsia="標楷體" w:hint="eastAsia"/>
          <w:b/>
          <w:bCs/>
          <w:color w:val="000000"/>
          <w:sz w:val="20"/>
          <w:shd w:val="clear" w:color="auto" w:fill="FFFFFF"/>
        </w:rPr>
        <w:t>B</w:t>
      </w:r>
    </w:p>
    <w:p w14:paraId="793B748C" w14:textId="4ACC0F97" w:rsidR="006A139A" w:rsidRPr="00147FCE" w:rsidRDefault="00325AB2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bCs/>
          <w:color w:val="000000"/>
          <w:sz w:val="22"/>
          <w:szCs w:val="22"/>
        </w:rPr>
      </w:pPr>
      <w:r>
        <w:rPr>
          <w:rFonts w:eastAsia="標楷體" w:hint="eastAsia"/>
          <w:b/>
          <w:bCs/>
          <w:color w:val="000000"/>
          <w:sz w:val="22"/>
          <w:szCs w:val="22"/>
        </w:rPr>
        <w:t xml:space="preserve"> </w:t>
      </w:r>
      <w:r w:rsidR="006A139A" w:rsidRPr="00147FCE">
        <w:rPr>
          <w:rFonts w:eastAsia="標楷體"/>
          <w:b/>
          <w:bCs/>
          <w:color w:val="000000"/>
          <w:sz w:val="22"/>
          <w:szCs w:val="22"/>
        </w:rPr>
        <w:t xml:space="preserve">Visual Studio </w:t>
      </w:r>
      <w:proofErr w:type="gramStart"/>
      <w:r w:rsidR="006A139A" w:rsidRPr="00147FCE">
        <w:rPr>
          <w:rFonts w:eastAsia="標楷體"/>
          <w:b/>
          <w:bCs/>
          <w:color w:val="000000"/>
          <w:sz w:val="22"/>
          <w:szCs w:val="22"/>
        </w:rPr>
        <w:t>Code</w:t>
      </w:r>
      <w:r w:rsidR="005C0A0A">
        <w:rPr>
          <w:rFonts w:eastAsia="標楷體"/>
          <w:b/>
          <w:bCs/>
          <w:color w:val="000000"/>
          <w:sz w:val="22"/>
          <w:szCs w:val="22"/>
        </w:rPr>
        <w:t>[</w:t>
      </w:r>
      <w:proofErr w:type="gramEnd"/>
      <w:r w:rsidR="005C0A0A">
        <w:rPr>
          <w:rFonts w:eastAsia="標楷體"/>
          <w:b/>
          <w:bCs/>
          <w:color w:val="000000"/>
          <w:sz w:val="22"/>
          <w:szCs w:val="22"/>
        </w:rPr>
        <w:t>4]</w:t>
      </w:r>
    </w:p>
    <w:p w14:paraId="63DDAEFE" w14:textId="5A232C98" w:rsidR="006A139A" w:rsidRDefault="006A139A" w:rsidP="00325AB2">
      <w:pPr>
        <w:adjustRightInd w:val="0"/>
        <w:spacing w:beforeLines="100" w:before="240" w:afterLines="100" w:after="240"/>
        <w:ind w:firstLineChars="200" w:firstLine="400"/>
        <w:textAlignment w:val="baseline"/>
        <w:rPr>
          <w:rFonts w:eastAsia="標楷體"/>
          <w:color w:val="000000"/>
          <w:sz w:val="20"/>
        </w:rPr>
      </w:pPr>
      <w:r w:rsidRPr="006A139A">
        <w:rPr>
          <w:rFonts w:eastAsia="標楷體"/>
          <w:color w:val="000000"/>
          <w:sz w:val="20"/>
        </w:rPr>
        <w:t>Visual Studio Code</w:t>
      </w:r>
      <w:r w:rsidRPr="006A139A">
        <w:rPr>
          <w:rFonts w:eastAsia="標楷體"/>
          <w:color w:val="000000"/>
          <w:sz w:val="20"/>
        </w:rPr>
        <w:t>（簡稱</w:t>
      </w:r>
      <w:r w:rsidRPr="006A139A">
        <w:rPr>
          <w:rFonts w:eastAsia="標楷體"/>
          <w:color w:val="000000"/>
          <w:sz w:val="20"/>
        </w:rPr>
        <w:t>VS Code</w:t>
      </w:r>
      <w:r w:rsidRPr="006A139A">
        <w:rPr>
          <w:rFonts w:eastAsia="標楷體"/>
          <w:color w:val="000000"/>
          <w:sz w:val="20"/>
        </w:rPr>
        <w:t>）是一個由</w:t>
      </w:r>
      <w:r w:rsidRPr="006A139A">
        <w:rPr>
          <w:rFonts w:eastAsia="標楷體" w:hint="eastAsia"/>
          <w:color w:val="000000"/>
          <w:sz w:val="20"/>
        </w:rPr>
        <w:t>M</w:t>
      </w:r>
      <w:r w:rsidRPr="006A139A">
        <w:rPr>
          <w:rFonts w:eastAsia="標楷體"/>
          <w:color w:val="000000"/>
          <w:sz w:val="20"/>
        </w:rPr>
        <w:t>icrosoft</w:t>
      </w:r>
      <w:r w:rsidRPr="006A139A">
        <w:rPr>
          <w:rFonts w:eastAsia="標楷體" w:hint="eastAsia"/>
          <w:color w:val="000000"/>
          <w:sz w:val="20"/>
        </w:rPr>
        <w:t>開發的，支援跨平台，</w:t>
      </w:r>
      <w:r w:rsidRPr="006A139A">
        <w:rPr>
          <w:rFonts w:eastAsia="標楷體" w:hint="eastAsia"/>
          <w:color w:val="000000"/>
          <w:sz w:val="20"/>
        </w:rPr>
        <w:t xml:space="preserve">VS </w:t>
      </w:r>
      <w:r w:rsidRPr="006A139A">
        <w:rPr>
          <w:rFonts w:eastAsia="標楷體"/>
          <w:color w:val="000000"/>
          <w:sz w:val="20"/>
        </w:rPr>
        <w:t>Code</w:t>
      </w:r>
      <w:r w:rsidRPr="006A139A">
        <w:rPr>
          <w:rFonts w:eastAsia="標楷體" w:hint="eastAsia"/>
          <w:color w:val="000000"/>
          <w:sz w:val="20"/>
        </w:rPr>
        <w:t>能提供夠好的效能及穩定，它強大的原因來自於它的外掛，多虧了許多的</w:t>
      </w:r>
      <w:r w:rsidRPr="006A139A">
        <w:rPr>
          <w:rFonts w:eastAsia="標楷體" w:hint="eastAsia"/>
          <w:color w:val="000000"/>
          <w:sz w:val="20"/>
        </w:rPr>
        <w:t>o</w:t>
      </w:r>
      <w:r w:rsidRPr="006A139A">
        <w:rPr>
          <w:rFonts w:eastAsia="標楷體"/>
          <w:color w:val="000000"/>
          <w:sz w:val="20"/>
        </w:rPr>
        <w:t>pen source</w:t>
      </w:r>
      <w:r w:rsidRPr="006A139A">
        <w:rPr>
          <w:rFonts w:eastAsia="標楷體" w:hint="eastAsia"/>
          <w:color w:val="000000"/>
          <w:sz w:val="20"/>
        </w:rPr>
        <w:t>，讓</w:t>
      </w:r>
      <w:r w:rsidRPr="006A139A">
        <w:rPr>
          <w:rFonts w:eastAsia="標楷體" w:hint="eastAsia"/>
          <w:color w:val="000000"/>
          <w:sz w:val="20"/>
        </w:rPr>
        <w:t xml:space="preserve">VS </w:t>
      </w:r>
      <w:r w:rsidRPr="006A139A">
        <w:rPr>
          <w:rFonts w:eastAsia="標楷體"/>
          <w:color w:val="000000"/>
          <w:sz w:val="20"/>
        </w:rPr>
        <w:t>Code</w:t>
      </w:r>
      <w:r w:rsidRPr="006A139A">
        <w:rPr>
          <w:rFonts w:eastAsia="標楷體" w:hint="eastAsia"/>
          <w:color w:val="000000"/>
          <w:sz w:val="20"/>
        </w:rPr>
        <w:t>幾乎可對所有程式語言來開發，此軟體也自帶許多功能，例如可以</w:t>
      </w:r>
      <w:proofErr w:type="gramStart"/>
      <w:r w:rsidRPr="006A139A">
        <w:rPr>
          <w:rFonts w:eastAsia="標楷體" w:hint="eastAsia"/>
          <w:color w:val="000000"/>
          <w:sz w:val="20"/>
        </w:rPr>
        <w:t>偵</w:t>
      </w:r>
      <w:proofErr w:type="gramEnd"/>
      <w:r w:rsidRPr="006A139A">
        <w:rPr>
          <w:rFonts w:eastAsia="標楷體" w:hint="eastAsia"/>
          <w:color w:val="000000"/>
          <w:sz w:val="20"/>
        </w:rPr>
        <w:t>錯，色碼判斷及整合了</w:t>
      </w:r>
      <w:r w:rsidRPr="006A139A">
        <w:rPr>
          <w:rFonts w:eastAsia="標楷體" w:hint="eastAsia"/>
          <w:color w:val="000000"/>
          <w:sz w:val="20"/>
        </w:rPr>
        <w:t>G</w:t>
      </w:r>
      <w:r w:rsidRPr="006A139A">
        <w:rPr>
          <w:rFonts w:eastAsia="標楷體"/>
          <w:color w:val="000000"/>
          <w:sz w:val="20"/>
        </w:rPr>
        <w:t>it</w:t>
      </w:r>
      <w:r w:rsidRPr="006A139A">
        <w:rPr>
          <w:rFonts w:eastAsia="標楷體" w:hint="eastAsia"/>
          <w:color w:val="000000"/>
          <w:sz w:val="20"/>
        </w:rPr>
        <w:t>，讓開發時方便許多</w:t>
      </w:r>
      <w:r w:rsidRPr="006A139A">
        <w:rPr>
          <w:rFonts w:eastAsia="標楷體"/>
          <w:color w:val="000000"/>
          <w:sz w:val="20"/>
        </w:rPr>
        <w:t>。</w:t>
      </w:r>
    </w:p>
    <w:p w14:paraId="2C82E1A0" w14:textId="47C1CE3C" w:rsidR="006A139A" w:rsidRDefault="006A139A" w:rsidP="001A1A76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color w:val="000000"/>
          <w:sz w:val="20"/>
        </w:rPr>
      </w:pPr>
      <w:r>
        <w:rPr>
          <w:rFonts w:eastAsia="標楷體"/>
          <w:noProof/>
          <w:color w:val="000000"/>
        </w:rPr>
        <w:drawing>
          <wp:inline distT="0" distB="0" distL="0" distR="0" wp14:anchorId="341686A0" wp14:editId="42B57DAE">
            <wp:extent cx="2865074" cy="17202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074" cy="172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BC8B" w14:textId="5C5B2887" w:rsidR="006A139A" w:rsidRPr="002B6AC1" w:rsidRDefault="006A139A" w:rsidP="001A1A76">
      <w:pPr>
        <w:adjustRightInd w:val="0"/>
        <w:spacing w:beforeLines="100" w:before="240" w:afterLines="100" w:after="240" w:line="360" w:lineRule="auto"/>
        <w:ind w:firstLine="448"/>
        <w:jc w:val="center"/>
        <w:textAlignment w:val="baseline"/>
        <w:rPr>
          <w:rFonts w:eastAsia="標楷體"/>
          <w:b/>
          <w:bCs/>
          <w:color w:val="000000"/>
          <w:sz w:val="20"/>
        </w:rPr>
      </w:pPr>
      <w:r w:rsidRPr="002B6AC1">
        <w:rPr>
          <w:rFonts w:eastAsia="標楷體" w:hint="eastAsia"/>
          <w:b/>
          <w:bCs/>
          <w:color w:val="000000"/>
          <w:sz w:val="20"/>
        </w:rPr>
        <w:t>圖</w:t>
      </w:r>
      <w:r w:rsidR="00F2735C">
        <w:rPr>
          <w:rFonts w:eastAsia="標楷體" w:hint="eastAsia"/>
          <w:b/>
          <w:bCs/>
          <w:color w:val="000000"/>
          <w:sz w:val="20"/>
        </w:rPr>
        <w:t>三、</w:t>
      </w:r>
      <w:r w:rsidRPr="002B6AC1">
        <w:rPr>
          <w:rFonts w:eastAsia="標楷體"/>
          <w:b/>
          <w:bCs/>
          <w:color w:val="000000"/>
          <w:sz w:val="20"/>
        </w:rPr>
        <w:t xml:space="preserve">Visual Studio </w:t>
      </w:r>
      <w:r w:rsidRPr="002B6AC1">
        <w:rPr>
          <w:rFonts w:eastAsia="標楷體" w:hint="eastAsia"/>
          <w:b/>
          <w:bCs/>
          <w:color w:val="000000"/>
          <w:sz w:val="20"/>
        </w:rPr>
        <w:t>編譯環境</w:t>
      </w:r>
    </w:p>
    <w:p w14:paraId="1A351368" w14:textId="1454BECE" w:rsidR="006A139A" w:rsidRPr="002B6AC1" w:rsidRDefault="00325AB2" w:rsidP="00325AB2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bCs/>
          <w:sz w:val="22"/>
          <w:szCs w:val="22"/>
          <w:shd w:val="clear" w:color="auto" w:fill="FFFFFF"/>
        </w:rPr>
      </w:pPr>
      <w:r>
        <w:rPr>
          <w:rFonts w:eastAsia="標楷體" w:hint="eastAsia"/>
          <w:b/>
          <w:bCs/>
          <w:sz w:val="22"/>
          <w:szCs w:val="22"/>
          <w:shd w:val="clear" w:color="auto" w:fill="FFFFFF"/>
        </w:rPr>
        <w:t xml:space="preserve"> </w:t>
      </w:r>
      <w:r w:rsidR="006A139A" w:rsidRPr="002B6AC1">
        <w:rPr>
          <w:rFonts w:eastAsia="標楷體"/>
          <w:b/>
          <w:bCs/>
          <w:sz w:val="22"/>
          <w:szCs w:val="22"/>
          <w:shd w:val="clear" w:color="auto" w:fill="FFFFFF"/>
        </w:rPr>
        <w:t xml:space="preserve">Open Broadcaster </w:t>
      </w:r>
      <w:proofErr w:type="gramStart"/>
      <w:r w:rsidR="006A139A" w:rsidRPr="002B6AC1">
        <w:rPr>
          <w:rFonts w:eastAsia="標楷體"/>
          <w:b/>
          <w:bCs/>
          <w:sz w:val="22"/>
          <w:szCs w:val="22"/>
          <w:shd w:val="clear" w:color="auto" w:fill="FFFFFF"/>
        </w:rPr>
        <w:t>Software</w:t>
      </w:r>
      <w:r w:rsidR="005C0A0A">
        <w:rPr>
          <w:rFonts w:eastAsia="標楷體"/>
          <w:b/>
          <w:bCs/>
          <w:sz w:val="22"/>
          <w:szCs w:val="22"/>
          <w:shd w:val="clear" w:color="auto" w:fill="FFFFFF"/>
        </w:rPr>
        <w:t>[</w:t>
      </w:r>
      <w:proofErr w:type="gramEnd"/>
      <w:r w:rsidR="005C0A0A">
        <w:rPr>
          <w:rFonts w:eastAsia="標楷體"/>
          <w:b/>
          <w:bCs/>
          <w:sz w:val="22"/>
          <w:szCs w:val="22"/>
          <w:shd w:val="clear" w:color="auto" w:fill="FFFFFF"/>
        </w:rPr>
        <w:t>5]</w:t>
      </w:r>
    </w:p>
    <w:p w14:paraId="48C82FB5" w14:textId="3002B24C" w:rsidR="006A139A" w:rsidRPr="002B6AC1" w:rsidRDefault="006A139A" w:rsidP="00325AB2">
      <w:pPr>
        <w:adjustRightInd w:val="0"/>
        <w:spacing w:beforeLines="100" w:before="240" w:afterLines="100" w:after="240"/>
        <w:ind w:firstLineChars="200" w:firstLine="400"/>
        <w:textAlignment w:val="baseline"/>
        <w:rPr>
          <w:rFonts w:eastAsia="標楷體"/>
          <w:sz w:val="20"/>
          <w:shd w:val="clear" w:color="auto" w:fill="FFFFFF"/>
        </w:rPr>
      </w:pPr>
      <w:r w:rsidRPr="002B6AC1">
        <w:rPr>
          <w:rFonts w:eastAsia="標楷體" w:hint="eastAsia"/>
          <w:sz w:val="20"/>
          <w:shd w:val="clear" w:color="auto" w:fill="FFFFFF"/>
        </w:rPr>
        <w:t>O</w:t>
      </w:r>
      <w:r w:rsidRPr="002B6AC1">
        <w:rPr>
          <w:rFonts w:eastAsia="標楷體"/>
          <w:sz w:val="20"/>
          <w:shd w:val="clear" w:color="auto" w:fill="FFFFFF"/>
        </w:rPr>
        <w:t>pen Broadcaster Software</w:t>
      </w:r>
      <w:r w:rsidRPr="002B6AC1">
        <w:rPr>
          <w:rFonts w:eastAsia="標楷體" w:hint="eastAsia"/>
          <w:sz w:val="20"/>
          <w:shd w:val="clear" w:color="auto" w:fill="FFFFFF"/>
        </w:rPr>
        <w:t xml:space="preserve"> </w:t>
      </w:r>
      <w:r w:rsidRPr="002B6AC1">
        <w:rPr>
          <w:rFonts w:eastAsia="標楷體" w:hint="eastAsia"/>
          <w:sz w:val="20"/>
          <w:shd w:val="clear" w:color="auto" w:fill="FFFFFF"/>
        </w:rPr>
        <w:t>是由</w:t>
      </w:r>
      <w:r w:rsidRPr="002B6AC1">
        <w:rPr>
          <w:rFonts w:eastAsia="標楷體" w:hint="eastAsia"/>
          <w:sz w:val="20"/>
          <w:shd w:val="clear" w:color="auto" w:fill="FFFFFF"/>
        </w:rPr>
        <w:t>OBS P</w:t>
      </w:r>
      <w:r w:rsidRPr="002B6AC1">
        <w:rPr>
          <w:rFonts w:eastAsia="標楷體"/>
          <w:sz w:val="20"/>
          <w:shd w:val="clear" w:color="auto" w:fill="FFFFFF"/>
        </w:rPr>
        <w:t>roject</w:t>
      </w:r>
      <w:r w:rsidRPr="002B6AC1">
        <w:rPr>
          <w:rFonts w:eastAsia="標楷體" w:hint="eastAsia"/>
          <w:sz w:val="20"/>
          <w:shd w:val="clear" w:color="auto" w:fill="FFFFFF"/>
        </w:rPr>
        <w:t>開發的自由</w:t>
      </w:r>
      <w:proofErr w:type="gramStart"/>
      <w:r w:rsidRPr="002B6AC1">
        <w:rPr>
          <w:rFonts w:eastAsia="標楷體" w:hint="eastAsia"/>
          <w:sz w:val="20"/>
          <w:shd w:val="clear" w:color="auto" w:fill="FFFFFF"/>
        </w:rPr>
        <w:t>開源跨平台</w:t>
      </w:r>
      <w:proofErr w:type="gramEnd"/>
      <w:r w:rsidRPr="002B6AC1">
        <w:rPr>
          <w:rFonts w:eastAsia="標楷體" w:hint="eastAsia"/>
          <w:sz w:val="20"/>
          <w:shd w:val="clear" w:color="auto" w:fill="FFFFFF"/>
        </w:rPr>
        <w:t>串流媒體和錄影程式，是一個可以用來進行網路串流直播和錄製影片等等的開源套件，操作簡單容易上手，作為直播使用非常方便。資料傳輸主要則是通過</w:t>
      </w:r>
      <w:r w:rsidRPr="002B6AC1">
        <w:rPr>
          <w:rFonts w:eastAsia="標楷體" w:hint="eastAsia"/>
          <w:sz w:val="20"/>
          <w:shd w:val="clear" w:color="auto" w:fill="FFFFFF"/>
        </w:rPr>
        <w:t>RTMP</w:t>
      </w:r>
      <w:r w:rsidRPr="002B6AC1">
        <w:rPr>
          <w:rFonts w:eastAsia="標楷體" w:hint="eastAsia"/>
          <w:sz w:val="20"/>
          <w:shd w:val="clear" w:color="auto" w:fill="FFFFFF"/>
        </w:rPr>
        <w:t>來完成的，可以傳送到支援</w:t>
      </w:r>
      <w:r w:rsidRPr="002B6AC1">
        <w:rPr>
          <w:rFonts w:eastAsia="標楷體" w:hint="eastAsia"/>
          <w:sz w:val="20"/>
          <w:shd w:val="clear" w:color="auto" w:fill="FFFFFF"/>
        </w:rPr>
        <w:t>RTMP</w:t>
      </w:r>
      <w:r w:rsidRPr="002B6AC1">
        <w:rPr>
          <w:rFonts w:eastAsia="標楷體" w:hint="eastAsia"/>
          <w:sz w:val="20"/>
          <w:shd w:val="clear" w:color="auto" w:fill="FFFFFF"/>
        </w:rPr>
        <w:t>的軟體，非常符合我們的需求，故使用此軟體。</w:t>
      </w:r>
    </w:p>
    <w:p w14:paraId="727EEA85" w14:textId="2B7974FC" w:rsidR="006A139A" w:rsidRDefault="006A139A" w:rsidP="008E0D4B">
      <w:pPr>
        <w:adjustRightInd w:val="0"/>
        <w:spacing w:beforeLines="100" w:before="240" w:afterLines="100" w:after="240"/>
        <w:ind w:firstLine="480"/>
        <w:textAlignment w:val="baseline"/>
        <w:rPr>
          <w:rFonts w:eastAsia="標楷體"/>
          <w:b/>
          <w:bCs/>
          <w:color w:val="000000"/>
          <w:sz w:val="22"/>
          <w:szCs w:val="22"/>
        </w:rPr>
      </w:pPr>
      <w:r w:rsidRPr="00EE6581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7DFEEBAB" wp14:editId="6A0A4BB0">
            <wp:extent cx="2476005" cy="2193379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326" cy="24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D8F4" w14:textId="071CA795" w:rsidR="006A139A" w:rsidRDefault="001A1A76" w:rsidP="00F2735C">
      <w:pPr>
        <w:adjustRightInd w:val="0"/>
        <w:spacing w:beforeLines="100" w:before="240" w:afterLines="100" w:after="240"/>
        <w:ind w:firstLineChars="200" w:firstLine="400"/>
        <w:jc w:val="center"/>
        <w:textAlignment w:val="baseline"/>
        <w:rPr>
          <w:rFonts w:eastAsia="標楷體"/>
          <w:b/>
          <w:bCs/>
          <w:sz w:val="20"/>
          <w:shd w:val="clear" w:color="auto" w:fill="FFFFFF"/>
        </w:rPr>
      </w:pPr>
      <w:r>
        <w:rPr>
          <w:rFonts w:eastAsia="標楷體" w:hint="eastAsia"/>
          <w:b/>
          <w:bCs/>
          <w:color w:val="000000"/>
          <w:sz w:val="20"/>
        </w:rPr>
        <w:t>圖</w:t>
      </w:r>
      <w:r w:rsidR="00F2735C">
        <w:rPr>
          <w:rFonts w:eastAsia="標楷體" w:hint="eastAsia"/>
          <w:b/>
          <w:bCs/>
          <w:color w:val="000000"/>
          <w:sz w:val="20"/>
        </w:rPr>
        <w:t>四、</w:t>
      </w:r>
      <w:r w:rsidR="006A139A" w:rsidRPr="002B6AC1">
        <w:rPr>
          <w:rFonts w:eastAsia="標楷體"/>
          <w:b/>
          <w:bCs/>
          <w:sz w:val="20"/>
          <w:shd w:val="clear" w:color="auto" w:fill="FFFFFF"/>
        </w:rPr>
        <w:t>Open Broadcaster Software</w:t>
      </w:r>
      <w:r w:rsidR="006A139A" w:rsidRPr="002B6AC1">
        <w:rPr>
          <w:rFonts w:eastAsia="標楷體" w:hint="eastAsia"/>
          <w:b/>
          <w:bCs/>
          <w:sz w:val="20"/>
          <w:shd w:val="clear" w:color="auto" w:fill="FFFFFF"/>
        </w:rPr>
        <w:t>環境</w:t>
      </w:r>
    </w:p>
    <w:p w14:paraId="7155BB98" w14:textId="77777777" w:rsidR="00D42775" w:rsidRPr="002B6AC1" w:rsidRDefault="00D42775" w:rsidP="00D42775">
      <w:pPr>
        <w:adjustRightInd w:val="0"/>
        <w:spacing w:beforeLines="100" w:before="240" w:afterLines="100" w:after="240"/>
        <w:textAlignment w:val="baseline"/>
        <w:rPr>
          <w:rFonts w:eastAsia="標楷體"/>
          <w:b/>
          <w:bCs/>
          <w:sz w:val="20"/>
          <w:shd w:val="clear" w:color="auto" w:fill="FFFFFF"/>
        </w:rPr>
      </w:pPr>
    </w:p>
    <w:p w14:paraId="1ECE7F8D" w14:textId="26C3DA58" w:rsidR="006A139A" w:rsidRDefault="00751247" w:rsidP="0074782C">
      <w:pPr>
        <w:pStyle w:val="a9"/>
        <w:numPr>
          <w:ilvl w:val="1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color w:val="000000"/>
          <w:sz w:val="22"/>
          <w:szCs w:val="22"/>
        </w:rPr>
      </w:pPr>
      <w:r w:rsidRPr="002B6AC1">
        <w:rPr>
          <w:rFonts w:eastAsia="標楷體"/>
          <w:b/>
          <w:color w:val="000000"/>
          <w:sz w:val="22"/>
          <w:szCs w:val="22"/>
        </w:rPr>
        <w:t>通訊設備</w:t>
      </w:r>
      <w:r w:rsidRPr="002B6AC1">
        <w:rPr>
          <w:rFonts w:eastAsia="標楷體"/>
          <w:b/>
          <w:color w:val="000000"/>
          <w:sz w:val="22"/>
          <w:szCs w:val="22"/>
        </w:rPr>
        <w:t>/</w:t>
      </w:r>
      <w:r w:rsidRPr="002B6AC1">
        <w:rPr>
          <w:rFonts w:eastAsia="標楷體"/>
          <w:b/>
          <w:color w:val="000000"/>
          <w:sz w:val="22"/>
          <w:szCs w:val="22"/>
        </w:rPr>
        <w:t>協定：</w:t>
      </w:r>
      <w:r w:rsidRPr="002B6AC1">
        <w:rPr>
          <w:rFonts w:eastAsia="標楷體"/>
          <w:b/>
          <w:color w:val="000000"/>
          <w:sz w:val="22"/>
          <w:szCs w:val="22"/>
        </w:rPr>
        <w:t>RTMP</w:t>
      </w:r>
      <w:r w:rsidRPr="002B6AC1">
        <w:rPr>
          <w:rFonts w:eastAsia="標楷體"/>
          <w:b/>
          <w:color w:val="000000"/>
          <w:sz w:val="22"/>
          <w:szCs w:val="22"/>
        </w:rPr>
        <w:t>、</w:t>
      </w:r>
      <w:r w:rsidRPr="002B6AC1">
        <w:rPr>
          <w:rFonts w:eastAsia="標楷體"/>
          <w:b/>
          <w:color w:val="000000"/>
          <w:sz w:val="22"/>
          <w:szCs w:val="22"/>
        </w:rPr>
        <w:t>TCP/IP</w:t>
      </w:r>
      <w:r w:rsidRPr="002B6AC1">
        <w:rPr>
          <w:rFonts w:eastAsia="標楷體"/>
          <w:b/>
          <w:color w:val="000000"/>
          <w:sz w:val="22"/>
          <w:szCs w:val="22"/>
        </w:rPr>
        <w:t>、</w:t>
      </w:r>
      <w:r w:rsidRPr="002B6AC1">
        <w:rPr>
          <w:rFonts w:eastAsia="標楷體"/>
          <w:b/>
          <w:color w:val="000000"/>
          <w:sz w:val="22"/>
          <w:szCs w:val="22"/>
        </w:rPr>
        <w:t>HTTP</w:t>
      </w:r>
      <w:r w:rsidRPr="002B6AC1">
        <w:rPr>
          <w:rFonts w:eastAsia="標楷體" w:hint="eastAsia"/>
          <w:b/>
          <w:color w:val="000000"/>
          <w:sz w:val="22"/>
          <w:szCs w:val="22"/>
        </w:rPr>
        <w:t>、</w:t>
      </w:r>
      <w:r w:rsidRPr="002B6AC1">
        <w:rPr>
          <w:rFonts w:eastAsia="標楷體" w:hint="eastAsia"/>
          <w:b/>
          <w:color w:val="000000"/>
          <w:sz w:val="22"/>
          <w:szCs w:val="22"/>
        </w:rPr>
        <w:t>WebSocket</w:t>
      </w:r>
    </w:p>
    <w:p w14:paraId="429C3105" w14:textId="77777777" w:rsidR="00D42775" w:rsidRPr="00D42775" w:rsidRDefault="00D42775" w:rsidP="00D42775">
      <w:pPr>
        <w:adjustRightInd w:val="0"/>
        <w:spacing w:beforeLines="100" w:before="240" w:afterLines="100" w:after="240"/>
        <w:textAlignment w:val="baseline"/>
        <w:rPr>
          <w:rFonts w:eastAsia="標楷體"/>
          <w:b/>
          <w:color w:val="000000"/>
          <w:sz w:val="22"/>
          <w:szCs w:val="22"/>
        </w:rPr>
      </w:pPr>
    </w:p>
    <w:p w14:paraId="0E731BEC" w14:textId="28EE3F0F" w:rsidR="00751247" w:rsidRPr="00147FCE" w:rsidRDefault="0074782C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color w:val="000000"/>
          <w:sz w:val="22"/>
          <w:szCs w:val="22"/>
        </w:rPr>
      </w:pPr>
      <w:r>
        <w:rPr>
          <w:rFonts w:eastAsia="標楷體" w:hint="eastAsia"/>
          <w:b/>
          <w:color w:val="000000"/>
          <w:sz w:val="22"/>
          <w:szCs w:val="22"/>
        </w:rPr>
        <w:t xml:space="preserve"> </w:t>
      </w:r>
      <w:proofErr w:type="gramStart"/>
      <w:r w:rsidR="00751247" w:rsidRPr="00147FCE">
        <w:rPr>
          <w:rFonts w:eastAsia="標楷體"/>
          <w:b/>
          <w:color w:val="000000"/>
          <w:sz w:val="22"/>
          <w:szCs w:val="22"/>
        </w:rPr>
        <w:t>RTMP</w:t>
      </w:r>
      <w:r w:rsidR="005C0A0A">
        <w:rPr>
          <w:rFonts w:eastAsia="標楷體"/>
          <w:b/>
          <w:color w:val="000000"/>
          <w:sz w:val="22"/>
          <w:szCs w:val="22"/>
        </w:rPr>
        <w:t>[</w:t>
      </w:r>
      <w:proofErr w:type="gramEnd"/>
      <w:r w:rsidR="005C0A0A">
        <w:rPr>
          <w:rFonts w:eastAsia="標楷體"/>
          <w:b/>
          <w:color w:val="000000"/>
          <w:sz w:val="22"/>
          <w:szCs w:val="22"/>
        </w:rPr>
        <w:t>6]</w:t>
      </w:r>
    </w:p>
    <w:p w14:paraId="7102D891" w14:textId="3CC8EEEB" w:rsidR="00751247" w:rsidRPr="00147FCE" w:rsidRDefault="00751247" w:rsidP="0074782C">
      <w:pPr>
        <w:pStyle w:val="a9"/>
        <w:adjustRightInd w:val="0"/>
        <w:spacing w:beforeLines="100" w:before="240" w:afterLines="100" w:after="240"/>
        <w:ind w:leftChars="0" w:left="0" w:firstLineChars="200" w:firstLine="400"/>
        <w:textAlignment w:val="baseline"/>
        <w:rPr>
          <w:rFonts w:ascii="標楷體" w:eastAsia="標楷體" w:hAnsi="標楷體"/>
          <w:bCs/>
          <w:color w:val="000000"/>
          <w:sz w:val="20"/>
        </w:rPr>
      </w:pPr>
      <w:r w:rsidRPr="00147FCE">
        <w:rPr>
          <w:rFonts w:ascii="標楷體" w:eastAsia="標楷體" w:hAnsi="標楷體" w:hint="eastAsia"/>
          <w:bCs/>
          <w:color w:val="000000"/>
          <w:sz w:val="20"/>
        </w:rPr>
        <w:t>即時訊息協定(</w:t>
      </w:r>
      <w:r w:rsidRPr="00147FCE">
        <w:rPr>
          <w:rFonts w:eastAsia="標楷體"/>
          <w:bCs/>
          <w:color w:val="000000"/>
          <w:sz w:val="20"/>
        </w:rPr>
        <w:t>Real-Time Messaging Protocol</w:t>
      </w:r>
      <w:r w:rsidRPr="00147FCE">
        <w:rPr>
          <w:rFonts w:ascii="標楷體" w:eastAsia="標楷體" w:hAnsi="標楷體" w:hint="eastAsia"/>
          <w:bCs/>
          <w:color w:val="000000"/>
          <w:sz w:val="20"/>
        </w:rPr>
        <w:t>，縮寫為：</w:t>
      </w:r>
      <w:r w:rsidRPr="00147FCE">
        <w:rPr>
          <w:rFonts w:eastAsia="標楷體"/>
          <w:bCs/>
          <w:color w:val="000000"/>
          <w:sz w:val="20"/>
        </w:rPr>
        <w:t>RTMP</w:t>
      </w:r>
      <w:r w:rsidRPr="00147FCE">
        <w:rPr>
          <w:rFonts w:ascii="標楷體" w:eastAsia="標楷體" w:hAnsi="標楷體" w:hint="eastAsia"/>
          <w:bCs/>
          <w:color w:val="000000"/>
          <w:sz w:val="20"/>
        </w:rPr>
        <w:t>)，為a</w:t>
      </w:r>
      <w:r w:rsidRPr="00147FCE">
        <w:rPr>
          <w:rFonts w:ascii="標楷體" w:eastAsia="標楷體" w:hAnsi="標楷體"/>
          <w:bCs/>
          <w:color w:val="000000"/>
          <w:sz w:val="20"/>
        </w:rPr>
        <w:t>dobe</w:t>
      </w:r>
      <w:r w:rsidRPr="00147FCE">
        <w:rPr>
          <w:rFonts w:ascii="標楷體" w:eastAsia="標楷體" w:hAnsi="標楷體" w:hint="eastAsia"/>
          <w:bCs/>
          <w:color w:val="000000"/>
          <w:sz w:val="20"/>
        </w:rPr>
        <w:t>所開發的，主要的功能就是讓S</w:t>
      </w:r>
      <w:r w:rsidRPr="00147FCE">
        <w:rPr>
          <w:rFonts w:ascii="標楷體" w:eastAsia="標楷體" w:hAnsi="標楷體"/>
          <w:bCs/>
          <w:color w:val="000000"/>
          <w:sz w:val="20"/>
        </w:rPr>
        <w:t>erver</w:t>
      </w:r>
      <w:r w:rsidRPr="00147FCE">
        <w:rPr>
          <w:rFonts w:ascii="標楷體" w:eastAsia="標楷體" w:hAnsi="標楷體" w:hint="eastAsia"/>
          <w:bCs/>
          <w:color w:val="000000"/>
          <w:sz w:val="20"/>
        </w:rPr>
        <w:t>與</w:t>
      </w:r>
      <w:r w:rsidRPr="00147FCE">
        <w:rPr>
          <w:rFonts w:ascii="標楷體" w:eastAsia="標楷體" w:hAnsi="標楷體"/>
          <w:bCs/>
          <w:color w:val="000000"/>
          <w:sz w:val="20"/>
        </w:rPr>
        <w:t>Flash</w:t>
      </w:r>
      <w:r w:rsidRPr="00147FCE">
        <w:rPr>
          <w:rFonts w:ascii="標楷體" w:eastAsia="標楷體" w:hAnsi="標楷體" w:hint="eastAsia"/>
          <w:bCs/>
          <w:color w:val="000000"/>
          <w:sz w:val="20"/>
        </w:rPr>
        <w:t>之間能夠傳輸串流媒體音訊及影片資料等等。RTMP準備傳輸時會先將資料封裝成一小塊，等要實際傳輸時會在分裝更小塊，這樣能夠助於調解傳輸的效率，適合長時間播放，但RTMP服務器會將丟失的畫面檔案</w:t>
      </w:r>
      <w:proofErr w:type="gramStart"/>
      <w:r w:rsidRPr="00147FCE">
        <w:rPr>
          <w:rFonts w:ascii="標楷體" w:eastAsia="標楷體" w:hAnsi="標楷體" w:hint="eastAsia"/>
          <w:bCs/>
          <w:color w:val="000000"/>
          <w:sz w:val="20"/>
        </w:rPr>
        <w:t>給緩存</w:t>
      </w:r>
      <w:proofErr w:type="gramEnd"/>
      <w:r w:rsidRPr="00147FCE">
        <w:rPr>
          <w:rFonts w:ascii="標楷體" w:eastAsia="標楷體" w:hAnsi="標楷體" w:hint="eastAsia"/>
          <w:bCs/>
          <w:color w:val="000000"/>
          <w:sz w:val="20"/>
        </w:rPr>
        <w:t>起來，以提供較穩定的畫面，減少畫面斷斷續續的發生。</w:t>
      </w:r>
    </w:p>
    <w:p w14:paraId="153B167C" w14:textId="4E73101F" w:rsidR="00751247" w:rsidRPr="00147FCE" w:rsidRDefault="0074782C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color w:val="000000"/>
          <w:sz w:val="22"/>
          <w:szCs w:val="22"/>
        </w:rPr>
      </w:pPr>
      <w:r>
        <w:rPr>
          <w:rFonts w:eastAsia="標楷體" w:hint="eastAsia"/>
          <w:b/>
          <w:color w:val="000000"/>
          <w:sz w:val="22"/>
          <w:szCs w:val="22"/>
        </w:rPr>
        <w:t xml:space="preserve"> </w:t>
      </w:r>
      <w:r w:rsidR="00751247" w:rsidRPr="00147FCE">
        <w:rPr>
          <w:rFonts w:eastAsia="標楷體"/>
          <w:b/>
          <w:color w:val="000000"/>
          <w:sz w:val="22"/>
          <w:szCs w:val="22"/>
        </w:rPr>
        <w:t>TCP/</w:t>
      </w:r>
      <w:proofErr w:type="gramStart"/>
      <w:r w:rsidR="00751247" w:rsidRPr="00147FCE">
        <w:rPr>
          <w:rFonts w:eastAsia="標楷體"/>
          <w:b/>
          <w:color w:val="000000"/>
          <w:sz w:val="22"/>
          <w:szCs w:val="22"/>
        </w:rPr>
        <w:t>IP</w:t>
      </w:r>
      <w:r w:rsidR="005C0A0A">
        <w:rPr>
          <w:rFonts w:eastAsia="標楷體"/>
          <w:b/>
          <w:color w:val="000000"/>
          <w:sz w:val="22"/>
          <w:szCs w:val="22"/>
        </w:rPr>
        <w:t>[</w:t>
      </w:r>
      <w:proofErr w:type="gramEnd"/>
      <w:r w:rsidR="005C0A0A">
        <w:rPr>
          <w:rFonts w:eastAsia="標楷體"/>
          <w:b/>
          <w:color w:val="000000"/>
          <w:sz w:val="22"/>
          <w:szCs w:val="22"/>
        </w:rPr>
        <w:t>7]</w:t>
      </w:r>
    </w:p>
    <w:p w14:paraId="45BF1808" w14:textId="77777777" w:rsidR="00751247" w:rsidRPr="002B6AC1" w:rsidRDefault="00751247" w:rsidP="0074782C">
      <w:pPr>
        <w:pStyle w:val="a9"/>
        <w:adjustRightInd w:val="0"/>
        <w:spacing w:beforeLines="100" w:before="240" w:afterLines="100" w:after="240"/>
        <w:ind w:leftChars="0" w:left="0" w:firstLineChars="200" w:firstLine="400"/>
        <w:textAlignment w:val="baseline"/>
        <w:rPr>
          <w:rFonts w:eastAsia="標楷體"/>
          <w:color w:val="202122"/>
          <w:sz w:val="20"/>
          <w:shd w:val="clear" w:color="auto" w:fill="FFFFFF"/>
        </w:rPr>
      </w:pPr>
      <w:r w:rsidRPr="002B6AC1">
        <w:rPr>
          <w:rFonts w:eastAsia="標楷體" w:hint="eastAsia"/>
          <w:color w:val="202122"/>
          <w:sz w:val="20"/>
          <w:shd w:val="clear" w:color="auto" w:fill="FFFFFF"/>
        </w:rPr>
        <w:t>傳輸控制協定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(</w:t>
      </w:r>
      <w:r w:rsidRPr="002B6AC1">
        <w:rPr>
          <w:rFonts w:eastAsia="標楷體"/>
          <w:color w:val="202122"/>
          <w:sz w:val="20"/>
          <w:shd w:val="clear" w:color="auto" w:fill="FFFFFF"/>
        </w:rPr>
        <w:t>Transmission Control Protocol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，縮寫為：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TCP)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，也是屬於端點對端點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(</w:t>
      </w:r>
      <w:r w:rsidRPr="002B6AC1">
        <w:rPr>
          <w:rFonts w:eastAsia="標楷體"/>
          <w:color w:val="202122"/>
          <w:sz w:val="20"/>
          <w:shd w:val="clear" w:color="auto" w:fill="FFFFFF"/>
        </w:rPr>
        <w:t>End to End)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的傳輸協定，和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IP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兩者幾乎是連結再一起的同一名稱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(TCP/IP)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，在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TC</w:t>
      </w:r>
      <w:r w:rsidRPr="002B6AC1">
        <w:rPr>
          <w:rFonts w:eastAsia="標楷體"/>
          <w:color w:val="202122"/>
          <w:sz w:val="20"/>
          <w:shd w:val="clear" w:color="auto" w:fill="FFFFFF"/>
        </w:rPr>
        <w:t>P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的兩端主機，可透過彼此的溝通，確保資料在傳輸中的正確性及傳輸速率的控制，無須經過任何節點</w:t>
      </w:r>
      <w:r w:rsidRPr="002B6AC1">
        <w:rPr>
          <w:rFonts w:eastAsia="標楷體"/>
          <w:color w:val="202122"/>
          <w:sz w:val="20"/>
          <w:shd w:val="clear" w:color="auto" w:fill="FFFFFF"/>
        </w:rPr>
        <w:t>。</w:t>
      </w:r>
    </w:p>
    <w:p w14:paraId="4E7FD7F9" w14:textId="74B03118" w:rsidR="00751247" w:rsidRPr="00147FCE" w:rsidRDefault="0074782C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color w:val="000000"/>
          <w:sz w:val="22"/>
          <w:szCs w:val="22"/>
        </w:rPr>
      </w:pPr>
      <w:r>
        <w:rPr>
          <w:rFonts w:eastAsia="標楷體" w:hint="eastAsia"/>
          <w:b/>
          <w:color w:val="000000"/>
          <w:sz w:val="22"/>
          <w:szCs w:val="22"/>
        </w:rPr>
        <w:t xml:space="preserve"> </w:t>
      </w:r>
      <w:proofErr w:type="gramStart"/>
      <w:r w:rsidR="00751247" w:rsidRPr="00147FCE">
        <w:rPr>
          <w:rFonts w:eastAsia="標楷體" w:hint="eastAsia"/>
          <w:b/>
          <w:color w:val="000000"/>
          <w:sz w:val="22"/>
          <w:szCs w:val="22"/>
        </w:rPr>
        <w:t>H</w:t>
      </w:r>
      <w:r w:rsidR="00751247" w:rsidRPr="00147FCE">
        <w:rPr>
          <w:rFonts w:eastAsia="標楷體"/>
          <w:b/>
          <w:color w:val="000000"/>
          <w:sz w:val="22"/>
          <w:szCs w:val="22"/>
        </w:rPr>
        <w:t>TTP</w:t>
      </w:r>
      <w:r w:rsidR="005C0A0A">
        <w:rPr>
          <w:rFonts w:eastAsia="標楷體"/>
          <w:b/>
          <w:color w:val="000000"/>
          <w:sz w:val="22"/>
          <w:szCs w:val="22"/>
        </w:rPr>
        <w:t>[</w:t>
      </w:r>
      <w:proofErr w:type="gramEnd"/>
      <w:r w:rsidR="005C0A0A">
        <w:rPr>
          <w:rFonts w:eastAsia="標楷體"/>
          <w:b/>
          <w:color w:val="000000"/>
          <w:sz w:val="22"/>
          <w:szCs w:val="22"/>
        </w:rPr>
        <w:t>8]</w:t>
      </w:r>
    </w:p>
    <w:p w14:paraId="198D4526" w14:textId="77777777" w:rsidR="00751247" w:rsidRPr="002B6AC1" w:rsidRDefault="00751247" w:rsidP="0074782C">
      <w:pPr>
        <w:pStyle w:val="a9"/>
        <w:adjustRightInd w:val="0"/>
        <w:spacing w:beforeLines="100" w:before="240" w:afterLines="100" w:after="240"/>
        <w:ind w:leftChars="0" w:left="0" w:firstLineChars="200" w:firstLine="400"/>
        <w:textAlignment w:val="baseline"/>
        <w:rPr>
          <w:rFonts w:eastAsia="標楷體"/>
          <w:bCs/>
          <w:color w:val="000000"/>
          <w:sz w:val="20"/>
        </w:rPr>
      </w:pPr>
      <w:r w:rsidRPr="002B6AC1">
        <w:rPr>
          <w:rFonts w:eastAsia="標楷體" w:hint="eastAsia"/>
          <w:bCs/>
          <w:color w:val="000000"/>
          <w:sz w:val="20"/>
        </w:rPr>
        <w:t>超文本傳輸協定</w:t>
      </w:r>
      <w:r w:rsidRPr="002B6AC1">
        <w:rPr>
          <w:rFonts w:eastAsia="標楷體" w:hint="eastAsia"/>
          <w:bCs/>
          <w:color w:val="000000"/>
          <w:sz w:val="20"/>
        </w:rPr>
        <w:t>(</w:t>
      </w:r>
      <w:r w:rsidRPr="002B6AC1">
        <w:rPr>
          <w:rFonts w:eastAsia="標楷體"/>
          <w:bCs/>
          <w:color w:val="000000"/>
          <w:sz w:val="20"/>
        </w:rPr>
        <w:t>Hyper Text Transfer Protocol</w:t>
      </w:r>
      <w:r w:rsidRPr="002B6AC1">
        <w:rPr>
          <w:rFonts w:eastAsia="標楷體" w:hint="eastAsia"/>
          <w:bCs/>
          <w:color w:val="000000"/>
          <w:sz w:val="20"/>
        </w:rPr>
        <w:t>，縮寫：</w:t>
      </w:r>
      <w:r w:rsidRPr="002B6AC1">
        <w:rPr>
          <w:rFonts w:eastAsia="標楷體" w:hint="eastAsia"/>
          <w:bCs/>
          <w:color w:val="000000"/>
          <w:sz w:val="20"/>
        </w:rPr>
        <w:t>HTTP)</w:t>
      </w:r>
      <w:r w:rsidRPr="002B6AC1">
        <w:rPr>
          <w:rFonts w:eastAsia="標楷體" w:hint="eastAsia"/>
          <w:bCs/>
          <w:color w:val="000000"/>
          <w:sz w:val="20"/>
        </w:rPr>
        <w:t>是一種用戶端瀏覽器和伺服端伺服器之間溝通的標準協定，由用戶端透過網址超連結向伺服器下達</w:t>
      </w:r>
      <w:r w:rsidRPr="002B6AC1">
        <w:rPr>
          <w:rFonts w:eastAsia="標楷體" w:hint="eastAsia"/>
          <w:bCs/>
          <w:color w:val="000000"/>
          <w:sz w:val="20"/>
        </w:rPr>
        <w:t>HTTP</w:t>
      </w:r>
      <w:r w:rsidRPr="002B6AC1">
        <w:rPr>
          <w:rFonts w:eastAsia="標楷體" w:hint="eastAsia"/>
          <w:bCs/>
          <w:color w:val="000000"/>
          <w:sz w:val="20"/>
        </w:rPr>
        <w:t>請求，建立一個到伺服器的指定埠</w:t>
      </w:r>
      <w:r w:rsidRPr="002B6AC1">
        <w:rPr>
          <w:rFonts w:eastAsia="標楷體" w:hint="eastAsia"/>
          <w:bCs/>
          <w:color w:val="000000"/>
          <w:sz w:val="20"/>
        </w:rPr>
        <w:t>TCP</w:t>
      </w:r>
      <w:r w:rsidRPr="002B6AC1">
        <w:rPr>
          <w:rFonts w:eastAsia="標楷體" w:hint="eastAsia"/>
          <w:bCs/>
          <w:color w:val="000000"/>
          <w:sz w:val="20"/>
        </w:rPr>
        <w:t>連線，當伺服器收到請求，就會向用戶端傳回一個狀態，使用</w:t>
      </w:r>
      <w:r w:rsidRPr="002B6AC1">
        <w:rPr>
          <w:rFonts w:eastAsia="標楷體" w:hint="eastAsia"/>
          <w:bCs/>
          <w:color w:val="000000"/>
          <w:sz w:val="20"/>
        </w:rPr>
        <w:t>MIME</w:t>
      </w:r>
      <w:r w:rsidRPr="002B6AC1">
        <w:rPr>
          <w:rFonts w:eastAsia="標楷體" w:hint="eastAsia"/>
          <w:bCs/>
          <w:color w:val="000000"/>
          <w:sz w:val="20"/>
        </w:rPr>
        <w:t>格式回應回用戶端</w:t>
      </w:r>
      <w:r w:rsidRPr="002B6AC1">
        <w:rPr>
          <w:rFonts w:eastAsia="標楷體"/>
          <w:color w:val="212121"/>
          <w:spacing w:val="-1"/>
          <w:sz w:val="20"/>
          <w:shd w:val="clear" w:color="auto" w:fill="FFFFFF"/>
        </w:rPr>
        <w:t>。</w:t>
      </w:r>
    </w:p>
    <w:p w14:paraId="5BA2868A" w14:textId="30AB0A83" w:rsidR="00751247" w:rsidRPr="0074782C" w:rsidRDefault="0074782C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color w:val="000000"/>
          <w:sz w:val="22"/>
          <w:szCs w:val="22"/>
          <w:shd w:val="clear" w:color="auto" w:fill="FFFFFF"/>
          <w:vertAlign w:val="superscript"/>
        </w:rPr>
      </w:pPr>
      <w:r>
        <w:rPr>
          <w:rFonts w:eastAsia="標楷體" w:hint="eastAsia"/>
          <w:b/>
          <w:color w:val="000000"/>
          <w:sz w:val="22"/>
          <w:szCs w:val="22"/>
        </w:rPr>
        <w:lastRenderedPageBreak/>
        <w:t xml:space="preserve"> </w:t>
      </w:r>
      <w:proofErr w:type="gramStart"/>
      <w:r w:rsidR="00751247" w:rsidRPr="0074782C">
        <w:rPr>
          <w:rFonts w:eastAsia="標楷體"/>
          <w:b/>
          <w:color w:val="000000"/>
          <w:sz w:val="22"/>
          <w:szCs w:val="22"/>
        </w:rPr>
        <w:t>WebSocket</w:t>
      </w:r>
      <w:r w:rsidR="005C0A0A" w:rsidRPr="0074782C">
        <w:rPr>
          <w:rFonts w:eastAsia="標楷體"/>
          <w:b/>
          <w:color w:val="000000"/>
          <w:sz w:val="22"/>
          <w:szCs w:val="22"/>
        </w:rPr>
        <w:t>[</w:t>
      </w:r>
      <w:proofErr w:type="gramEnd"/>
      <w:r w:rsidR="005C0A0A" w:rsidRPr="0074782C">
        <w:rPr>
          <w:rFonts w:eastAsia="標楷體"/>
          <w:b/>
          <w:color w:val="000000"/>
          <w:sz w:val="22"/>
          <w:szCs w:val="22"/>
        </w:rPr>
        <w:t>9]</w:t>
      </w:r>
    </w:p>
    <w:p w14:paraId="3B666298" w14:textId="252F43ED" w:rsidR="00751247" w:rsidRDefault="00751247" w:rsidP="0074782C">
      <w:pPr>
        <w:pStyle w:val="a9"/>
        <w:adjustRightInd w:val="0"/>
        <w:spacing w:beforeLines="100" w:before="240" w:afterLines="100" w:after="240"/>
        <w:ind w:leftChars="0" w:left="0" w:firstLineChars="200" w:firstLine="400"/>
        <w:textAlignment w:val="baseline"/>
        <w:rPr>
          <w:rFonts w:eastAsia="標楷體"/>
          <w:color w:val="000000"/>
          <w:sz w:val="20"/>
          <w:shd w:val="clear" w:color="auto" w:fill="FFFFFF"/>
        </w:rPr>
      </w:pPr>
      <w:r w:rsidRPr="002B6AC1">
        <w:rPr>
          <w:rFonts w:eastAsia="標楷體"/>
          <w:color w:val="000000"/>
          <w:sz w:val="20"/>
          <w:shd w:val="clear" w:color="auto" w:fill="FFFFFF"/>
        </w:rPr>
        <w:t>WebSocket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是雙向通訊模式，與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HTTP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不同的地方是建立連線之後，不論是用戶端或伺服器端都可以隨時將資料傳送給對方；而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HTTP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始終都採用請求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-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回應的方式來通訊，相較之下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HTTP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的效率沒有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W</w:t>
      </w:r>
      <w:r w:rsidRPr="002B6AC1">
        <w:rPr>
          <w:rFonts w:eastAsia="標楷體"/>
          <w:color w:val="000000"/>
          <w:sz w:val="20"/>
          <w:shd w:val="clear" w:color="auto" w:fill="FFFFFF"/>
        </w:rPr>
        <w:t>ebSocket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高，本專題有使用到網站上的即時通訊，使用</w:t>
      </w:r>
      <w:r w:rsidRPr="002B6AC1">
        <w:rPr>
          <w:rFonts w:eastAsia="標楷體"/>
          <w:color w:val="000000"/>
          <w:sz w:val="20"/>
          <w:shd w:val="clear" w:color="auto" w:fill="FFFFFF"/>
        </w:rPr>
        <w:t>WebSocket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就無需採用輪</w:t>
      </w:r>
      <w:proofErr w:type="gramStart"/>
      <w:r w:rsidRPr="002B6AC1">
        <w:rPr>
          <w:rFonts w:eastAsia="標楷體" w:hint="eastAsia"/>
          <w:color w:val="000000"/>
          <w:sz w:val="20"/>
          <w:shd w:val="clear" w:color="auto" w:fill="FFFFFF"/>
        </w:rPr>
        <w:t>詢</w:t>
      </w:r>
      <w:proofErr w:type="gramEnd"/>
      <w:r w:rsidRPr="002B6AC1">
        <w:rPr>
          <w:rFonts w:eastAsia="標楷體" w:hint="eastAsia"/>
          <w:color w:val="000000"/>
          <w:sz w:val="20"/>
          <w:shd w:val="clear" w:color="auto" w:fill="FFFFFF"/>
        </w:rPr>
        <w:t>、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C</w:t>
      </w:r>
      <w:r w:rsidRPr="002B6AC1">
        <w:rPr>
          <w:rFonts w:eastAsia="標楷體"/>
          <w:color w:val="000000"/>
          <w:sz w:val="20"/>
          <w:shd w:val="clear" w:color="auto" w:fill="FFFFFF"/>
        </w:rPr>
        <w:t>omet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技術了，避免佔用很多寬頻</w:t>
      </w:r>
      <w:r w:rsidRPr="002B6AC1">
        <w:rPr>
          <w:rFonts w:eastAsia="標楷體"/>
          <w:color w:val="000000"/>
          <w:sz w:val="20"/>
          <w:shd w:val="clear" w:color="auto" w:fill="FFFFFF"/>
        </w:rPr>
        <w:t>。</w:t>
      </w:r>
    </w:p>
    <w:p w14:paraId="214D9D69" w14:textId="77777777" w:rsidR="00D42775" w:rsidRPr="00D42775" w:rsidRDefault="00D42775" w:rsidP="00D42775">
      <w:pPr>
        <w:adjustRightInd w:val="0"/>
        <w:spacing w:beforeLines="100" w:before="240" w:afterLines="100" w:after="240"/>
        <w:textAlignment w:val="baseline"/>
        <w:rPr>
          <w:rFonts w:eastAsia="標楷體"/>
          <w:color w:val="000000"/>
          <w:sz w:val="20"/>
          <w:shd w:val="clear" w:color="auto" w:fill="FFFFFF"/>
        </w:rPr>
      </w:pPr>
    </w:p>
    <w:p w14:paraId="28FA9308" w14:textId="5A05E902" w:rsidR="00AA7E1F" w:rsidRDefault="006A139A" w:rsidP="0074782C">
      <w:pPr>
        <w:pStyle w:val="a9"/>
        <w:numPr>
          <w:ilvl w:val="1"/>
          <w:numId w:val="6"/>
        </w:numPr>
        <w:adjustRightInd w:val="0"/>
        <w:spacing w:beforeLines="100" w:before="240" w:afterLines="100" w:after="240"/>
        <w:ind w:leftChars="0" w:left="431" w:hanging="431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147FCE"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t>系統功能和實作</w:t>
      </w:r>
    </w:p>
    <w:p w14:paraId="2FC8D71B" w14:textId="77777777" w:rsidR="00D42775" w:rsidRPr="00D42775" w:rsidRDefault="00D42775" w:rsidP="00D42775">
      <w:pPr>
        <w:adjustRightInd w:val="0"/>
        <w:spacing w:beforeLines="100" w:before="240" w:afterLines="100" w:after="240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</w:p>
    <w:p w14:paraId="43DD25AE" w14:textId="1B0923FA" w:rsidR="00147FCE" w:rsidRDefault="0074782C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147FCE" w:rsidRPr="00147FCE"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t>使用者介面</w:t>
      </w:r>
      <w:r w:rsidR="00147FCE" w:rsidRPr="00147FCE"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t xml:space="preserve"> (</w:t>
      </w:r>
      <w:r w:rsidR="00147FCE" w:rsidRPr="00147FCE"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  <w:t>user interface</w:t>
      </w:r>
      <w:r w:rsidR="00147FCE" w:rsidRPr="00147FCE"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t>)</w:t>
      </w:r>
    </w:p>
    <w:p w14:paraId="524C94D5" w14:textId="7103A409" w:rsidR="00147FCE" w:rsidRDefault="00147FCE" w:rsidP="001A1A76">
      <w:pPr>
        <w:adjustRightInd w:val="0"/>
        <w:spacing w:beforeLines="100" w:before="240" w:afterLines="100" w:after="240" w:line="360" w:lineRule="auto"/>
        <w:ind w:left="708"/>
        <w:jc w:val="center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907CC5">
        <w:rPr>
          <w:rFonts w:eastAsia="標楷體"/>
          <w:noProof/>
          <w:color w:val="000000"/>
        </w:rPr>
        <w:drawing>
          <wp:inline distT="0" distB="0" distL="0" distR="0" wp14:anchorId="691BBE8E" wp14:editId="5FB96072">
            <wp:extent cx="1809750" cy="1803573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0" t="12549" r="27370" b="3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858" cy="181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2E88" w14:textId="1940B578" w:rsidR="00147FCE" w:rsidRPr="002B6AC1" w:rsidRDefault="00A62181" w:rsidP="001A1A76">
      <w:pPr>
        <w:adjustRightInd w:val="0"/>
        <w:spacing w:beforeLines="100" w:before="240" w:afterLines="100" w:after="240" w:line="360" w:lineRule="auto"/>
        <w:ind w:left="708" w:firstLineChars="200" w:firstLine="400"/>
        <w:jc w:val="center"/>
        <w:textAlignment w:val="baseline"/>
        <w:rPr>
          <w:rFonts w:eastAsia="標楷體"/>
          <w:b/>
          <w:bCs/>
          <w:color w:val="000000"/>
          <w:sz w:val="20"/>
          <w:shd w:val="clear" w:color="auto" w:fill="FFFFFF"/>
        </w:rPr>
      </w:pP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圖</w:t>
      </w:r>
      <w:r w:rsidR="00F2735C">
        <w:rPr>
          <w:rFonts w:eastAsia="標楷體" w:hint="eastAsia"/>
          <w:b/>
          <w:bCs/>
          <w:color w:val="000000"/>
          <w:sz w:val="20"/>
          <w:shd w:val="clear" w:color="auto" w:fill="FFFFFF"/>
        </w:rPr>
        <w:t>五、</w:t>
      </w: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平台首頁示意圖</w:t>
      </w:r>
    </w:p>
    <w:p w14:paraId="78B239A4" w14:textId="75863DFE" w:rsidR="00147FCE" w:rsidRDefault="00147FCE" w:rsidP="001A1A76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A41E6F">
        <w:rPr>
          <w:rFonts w:eastAsia="標楷體"/>
          <w:noProof/>
          <w:color w:val="000000"/>
        </w:rPr>
        <w:drawing>
          <wp:inline distT="0" distB="0" distL="0" distR="0" wp14:anchorId="69240EC6" wp14:editId="5C51763E">
            <wp:extent cx="2862721" cy="16389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9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04" cy="166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D055" w14:textId="6987CF55" w:rsidR="00A62181" w:rsidRPr="002B6AC1" w:rsidRDefault="00A62181" w:rsidP="001A1A76">
      <w:pPr>
        <w:adjustRightInd w:val="0"/>
        <w:spacing w:beforeLines="100" w:before="240" w:afterLines="100" w:after="240" w:line="360" w:lineRule="auto"/>
        <w:ind w:firstLineChars="600" w:firstLine="1201"/>
        <w:jc w:val="center"/>
        <w:textAlignment w:val="baseline"/>
        <w:rPr>
          <w:rFonts w:eastAsia="標楷體" w:hAnsi="標楷體"/>
          <w:b/>
          <w:bCs/>
          <w:sz w:val="20"/>
        </w:rPr>
      </w:pP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圖</w:t>
      </w:r>
      <w:r w:rsidR="00F2735C">
        <w:rPr>
          <w:rFonts w:eastAsia="標楷體" w:hint="eastAsia"/>
          <w:b/>
          <w:bCs/>
          <w:color w:val="000000"/>
          <w:sz w:val="20"/>
          <w:shd w:val="clear" w:color="auto" w:fill="FFFFFF"/>
        </w:rPr>
        <w:t>六、</w:t>
      </w: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直播主</w:t>
      </w:r>
      <w:r w:rsidRPr="002B6AC1">
        <w:rPr>
          <w:rFonts w:eastAsia="標楷體" w:hAnsi="標楷體" w:hint="eastAsia"/>
          <w:b/>
          <w:bCs/>
          <w:sz w:val="20"/>
        </w:rPr>
        <w:t>、觀</w:t>
      </w:r>
      <w:r w:rsidR="001A1A76">
        <w:rPr>
          <w:rFonts w:eastAsia="標楷體" w:hAnsi="標楷體" w:hint="eastAsia"/>
          <w:b/>
          <w:bCs/>
          <w:sz w:val="20"/>
        </w:rPr>
        <w:t>看</w:t>
      </w:r>
      <w:r w:rsidRPr="002B6AC1">
        <w:rPr>
          <w:rFonts w:eastAsia="標楷體" w:hAnsi="標楷體" w:hint="eastAsia"/>
          <w:b/>
          <w:bCs/>
          <w:sz w:val="20"/>
        </w:rPr>
        <w:t>者選擇介面</w:t>
      </w:r>
    </w:p>
    <w:p w14:paraId="14E15A99" w14:textId="2C9B0483" w:rsidR="00A62181" w:rsidRDefault="00A62181" w:rsidP="001A1A76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A41E6F">
        <w:rPr>
          <w:rFonts w:eastAsia="標楷體"/>
          <w:noProof/>
          <w:color w:val="000000"/>
        </w:rPr>
        <w:lastRenderedPageBreak/>
        <w:drawing>
          <wp:inline distT="0" distB="0" distL="0" distR="0" wp14:anchorId="245D6B56" wp14:editId="56C60D19">
            <wp:extent cx="2861953" cy="160909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33" cy="162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3445" w14:textId="3434892E" w:rsidR="00A62181" w:rsidRPr="002B6AC1" w:rsidRDefault="00A62181" w:rsidP="001A1A76">
      <w:pPr>
        <w:adjustRightInd w:val="0"/>
        <w:spacing w:beforeLines="100" w:before="240" w:afterLines="100" w:after="240" w:line="360" w:lineRule="auto"/>
        <w:ind w:firstLineChars="800" w:firstLine="1602"/>
        <w:textAlignment w:val="baseline"/>
        <w:rPr>
          <w:rFonts w:eastAsia="標楷體"/>
          <w:b/>
          <w:bCs/>
          <w:color w:val="000000"/>
          <w:sz w:val="20"/>
          <w:shd w:val="clear" w:color="auto" w:fill="FFFFFF"/>
        </w:rPr>
      </w:pP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圖</w:t>
      </w:r>
      <w:r w:rsidR="00F2735C">
        <w:rPr>
          <w:rFonts w:eastAsia="標楷體" w:hint="eastAsia"/>
          <w:b/>
          <w:bCs/>
          <w:color w:val="000000"/>
          <w:sz w:val="20"/>
          <w:shd w:val="clear" w:color="auto" w:fill="FFFFFF"/>
        </w:rPr>
        <w:t>七、</w:t>
      </w: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直播</w:t>
      </w:r>
      <w:proofErr w:type="gramStart"/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主創房</w:t>
      </w:r>
      <w:proofErr w:type="gramEnd"/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介面</w:t>
      </w:r>
    </w:p>
    <w:p w14:paraId="6292B46F" w14:textId="0F498CBF" w:rsidR="00A62181" w:rsidRDefault="00A62181" w:rsidP="001A1A76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A41E6F">
        <w:rPr>
          <w:rFonts w:eastAsia="標楷體"/>
          <w:noProof/>
          <w:color w:val="000000"/>
        </w:rPr>
        <w:drawing>
          <wp:inline distT="0" distB="0" distL="0" distR="0" wp14:anchorId="547FAE0F" wp14:editId="32B3B0AE">
            <wp:extent cx="2915392" cy="162814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640" cy="164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9853" w14:textId="67BEF7EF" w:rsidR="00A62181" w:rsidRPr="002B6AC1" w:rsidRDefault="00A62181" w:rsidP="00F2735C">
      <w:pPr>
        <w:adjustRightInd w:val="0"/>
        <w:spacing w:beforeLines="100" w:before="240" w:afterLines="100" w:after="240" w:line="360" w:lineRule="auto"/>
        <w:jc w:val="center"/>
        <w:textAlignment w:val="baseline"/>
        <w:rPr>
          <w:rFonts w:eastAsia="標楷體"/>
          <w:b/>
          <w:bCs/>
          <w:color w:val="000000"/>
          <w:sz w:val="20"/>
          <w:shd w:val="clear" w:color="auto" w:fill="FFFFFF"/>
        </w:rPr>
      </w:pP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圖</w:t>
      </w:r>
      <w:r w:rsidR="00F2735C">
        <w:rPr>
          <w:rFonts w:eastAsia="標楷體" w:hint="eastAsia"/>
          <w:b/>
          <w:bCs/>
          <w:color w:val="000000"/>
          <w:sz w:val="20"/>
          <w:shd w:val="clear" w:color="auto" w:fill="FFFFFF"/>
        </w:rPr>
        <w:t>八、</w:t>
      </w: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觀看者進房介面</w:t>
      </w:r>
    </w:p>
    <w:p w14:paraId="3C6A8ED0" w14:textId="5BCC79B3" w:rsidR="00A62181" w:rsidRDefault="00A62181" w:rsidP="001A1A76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762E48">
        <w:rPr>
          <w:rFonts w:eastAsia="標楷體"/>
          <w:noProof/>
          <w:color w:val="000000"/>
        </w:rPr>
        <w:drawing>
          <wp:inline distT="0" distB="0" distL="0" distR="0" wp14:anchorId="026A5DC7" wp14:editId="1DF8730E">
            <wp:extent cx="2939143" cy="1420495"/>
            <wp:effectExtent l="0" t="0" r="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0" r="-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82" cy="14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AC22" w14:textId="770F966F" w:rsidR="00A62181" w:rsidRPr="002B6AC1" w:rsidRDefault="00A62181" w:rsidP="008E0D4B">
      <w:pPr>
        <w:adjustRightInd w:val="0"/>
        <w:spacing w:beforeLines="100" w:before="240" w:afterLines="100" w:after="240" w:line="360" w:lineRule="auto"/>
        <w:jc w:val="center"/>
        <w:textAlignment w:val="baseline"/>
        <w:rPr>
          <w:rFonts w:eastAsia="標楷體"/>
          <w:b/>
          <w:bCs/>
          <w:color w:val="000000"/>
          <w:sz w:val="20"/>
          <w:shd w:val="clear" w:color="auto" w:fill="FFFFFF"/>
        </w:rPr>
      </w:pPr>
      <w:r w:rsidRPr="002B6AC1">
        <w:rPr>
          <w:rFonts w:eastAsia="標楷體" w:hint="eastAsia"/>
          <w:b/>
          <w:bCs/>
          <w:noProof/>
          <w:color w:val="000000"/>
          <w:sz w:val="20"/>
        </w:rPr>
        <w:t>圖</w:t>
      </w:r>
      <w:r w:rsidR="00F2735C">
        <w:rPr>
          <w:rFonts w:eastAsia="標楷體" w:hint="eastAsia"/>
          <w:b/>
          <w:bCs/>
          <w:noProof/>
          <w:color w:val="000000"/>
          <w:sz w:val="20"/>
        </w:rPr>
        <w:t>九、</w:t>
      </w:r>
      <w:r w:rsidR="00525BC2" w:rsidRPr="002B6AC1">
        <w:rPr>
          <w:rFonts w:eastAsia="標楷體" w:hint="eastAsia"/>
          <w:b/>
          <w:bCs/>
          <w:noProof/>
          <w:color w:val="000000"/>
          <w:sz w:val="20"/>
        </w:rPr>
        <w:t>聊天室</w:t>
      </w:r>
      <w:r w:rsidR="00CF4AF3" w:rsidRPr="002B6AC1">
        <w:rPr>
          <w:rFonts w:eastAsia="標楷體" w:hint="eastAsia"/>
          <w:b/>
          <w:bCs/>
          <w:noProof/>
          <w:color w:val="000000"/>
          <w:sz w:val="20"/>
        </w:rPr>
        <w:t>介面</w:t>
      </w:r>
    </w:p>
    <w:p w14:paraId="2CE51CCD" w14:textId="084698BB" w:rsidR="00A62181" w:rsidRDefault="00A62181" w:rsidP="001A1A76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3003B8">
        <w:rPr>
          <w:rFonts w:eastAsia="標楷體"/>
          <w:noProof/>
          <w:color w:val="000000"/>
        </w:rPr>
        <w:drawing>
          <wp:inline distT="0" distB="0" distL="0" distR="0" wp14:anchorId="2369CBC1" wp14:editId="685653BA">
            <wp:extent cx="2772888" cy="1631826"/>
            <wp:effectExtent l="0" t="0" r="889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91" cy="166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A8EB" w14:textId="4FB7E749" w:rsidR="00CF4AF3" w:rsidRPr="002B6AC1" w:rsidRDefault="00CF4AF3" w:rsidP="008E0D4B">
      <w:pPr>
        <w:adjustRightInd w:val="0"/>
        <w:spacing w:beforeLines="100" w:before="240" w:afterLines="100" w:after="240" w:line="360" w:lineRule="auto"/>
        <w:jc w:val="center"/>
        <w:textAlignment w:val="baseline"/>
        <w:rPr>
          <w:rFonts w:eastAsia="標楷體"/>
          <w:b/>
          <w:bCs/>
          <w:color w:val="000000"/>
          <w:sz w:val="20"/>
          <w:shd w:val="clear" w:color="auto" w:fill="FFFFFF"/>
        </w:rPr>
      </w:pP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圖</w:t>
      </w:r>
      <w:r w:rsidR="00F2735C">
        <w:rPr>
          <w:rFonts w:eastAsia="標楷體" w:hint="eastAsia"/>
          <w:b/>
          <w:bCs/>
          <w:color w:val="000000"/>
          <w:sz w:val="20"/>
          <w:shd w:val="clear" w:color="auto" w:fill="FFFFFF"/>
        </w:rPr>
        <w:t>十、</w:t>
      </w: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購物車介面</w:t>
      </w:r>
    </w:p>
    <w:p w14:paraId="7EB25A95" w14:textId="3C10C064" w:rsidR="00CF4AF3" w:rsidRPr="00525BC2" w:rsidRDefault="0074782C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lastRenderedPageBreak/>
        <w:t xml:space="preserve"> </w:t>
      </w:r>
      <w:r w:rsidR="00CF4AF3"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t>功能說明</w:t>
      </w:r>
    </w:p>
    <w:p w14:paraId="578131B9" w14:textId="17E89ACD" w:rsidR="00EA0CB3" w:rsidRDefault="00CF4AF3" w:rsidP="0074782C">
      <w:pPr>
        <w:adjustRightInd w:val="0"/>
        <w:spacing w:beforeLines="100" w:before="240" w:afterLines="100" w:after="240"/>
        <w:ind w:firstLineChars="200" w:firstLine="440"/>
        <w:textAlignment w:val="baseline"/>
        <w:rPr>
          <w:rFonts w:eastAsia="標楷體"/>
          <w:color w:val="000000"/>
          <w:sz w:val="20"/>
        </w:rPr>
      </w:pPr>
      <w:r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  <w:tab/>
      </w:r>
      <w:r w:rsidRPr="002B6AC1">
        <w:rPr>
          <w:rFonts w:eastAsia="標楷體" w:hint="eastAsia"/>
          <w:color w:val="000000"/>
          <w:sz w:val="20"/>
        </w:rPr>
        <w:t>首先開啟平台，當你進入介面</w:t>
      </w:r>
      <w:r w:rsidRPr="002B6AC1">
        <w:rPr>
          <w:rFonts w:eastAsia="標楷體" w:hint="eastAsia"/>
          <w:color w:val="000000"/>
          <w:sz w:val="20"/>
        </w:rPr>
        <w:t>(</w:t>
      </w:r>
      <w:r w:rsidRPr="002B6AC1">
        <w:rPr>
          <w:rFonts w:eastAsia="標楷體" w:hint="eastAsia"/>
          <w:color w:val="000000"/>
          <w:sz w:val="20"/>
        </w:rPr>
        <w:t>如圖</w:t>
      </w:r>
      <w:r w:rsidR="00F2735C">
        <w:rPr>
          <w:rFonts w:eastAsia="標楷體" w:hint="eastAsia"/>
          <w:color w:val="000000"/>
          <w:sz w:val="20"/>
        </w:rPr>
        <w:t>五</w:t>
      </w:r>
      <w:r w:rsidRPr="002B6AC1">
        <w:rPr>
          <w:rFonts w:eastAsia="標楷體" w:hint="eastAsia"/>
          <w:color w:val="000000"/>
          <w:sz w:val="20"/>
        </w:rPr>
        <w:t>)</w:t>
      </w:r>
      <w:r w:rsidRPr="002B6AC1">
        <w:rPr>
          <w:rFonts w:eastAsia="標楷體" w:hint="eastAsia"/>
          <w:color w:val="000000"/>
          <w:sz w:val="20"/>
        </w:rPr>
        <w:t>註冊一個帳號，然後登入剛註冊的帳號便可以選擇買賣家</w:t>
      </w:r>
      <w:r w:rsidR="00525BC2" w:rsidRPr="002B6AC1">
        <w:rPr>
          <w:rFonts w:eastAsia="標楷體" w:hint="eastAsia"/>
          <w:color w:val="000000"/>
          <w:sz w:val="20"/>
        </w:rPr>
        <w:t>介面</w:t>
      </w:r>
      <w:r w:rsidR="00525BC2" w:rsidRPr="002B6AC1">
        <w:rPr>
          <w:rFonts w:eastAsia="標楷體" w:hint="eastAsia"/>
          <w:color w:val="000000"/>
          <w:sz w:val="20"/>
        </w:rPr>
        <w:t>(</w:t>
      </w:r>
      <w:r w:rsidR="00525BC2" w:rsidRPr="002B6AC1">
        <w:rPr>
          <w:rFonts w:eastAsia="標楷體" w:hint="eastAsia"/>
          <w:color w:val="000000"/>
          <w:sz w:val="20"/>
        </w:rPr>
        <w:t>如圖</w:t>
      </w:r>
      <w:r w:rsidR="00F2735C">
        <w:rPr>
          <w:rFonts w:eastAsia="標楷體" w:hint="eastAsia"/>
          <w:color w:val="000000"/>
          <w:sz w:val="20"/>
        </w:rPr>
        <w:t>六</w:t>
      </w:r>
      <w:r w:rsidR="00525BC2" w:rsidRPr="002B6AC1">
        <w:rPr>
          <w:rFonts w:eastAsia="標楷體" w:hint="eastAsia"/>
          <w:color w:val="000000"/>
          <w:sz w:val="20"/>
        </w:rPr>
        <w:t>)</w:t>
      </w:r>
      <w:r w:rsidRPr="002B6AC1">
        <w:rPr>
          <w:rFonts w:eastAsia="標楷體" w:hint="eastAsia"/>
          <w:color w:val="000000"/>
          <w:sz w:val="20"/>
        </w:rPr>
        <w:t>。</w:t>
      </w:r>
    </w:p>
    <w:p w14:paraId="245FB0D8" w14:textId="7559BF56" w:rsidR="00EA0CB3" w:rsidRDefault="00CF4AF3" w:rsidP="00287941">
      <w:pPr>
        <w:adjustRightInd w:val="0"/>
        <w:spacing w:beforeLines="100" w:before="240" w:afterLines="100" w:after="240"/>
        <w:textAlignment w:val="baseline"/>
        <w:rPr>
          <w:rFonts w:eastAsia="標楷體"/>
          <w:color w:val="000000"/>
          <w:sz w:val="20"/>
        </w:rPr>
      </w:pPr>
      <w:r w:rsidRPr="002B6AC1">
        <w:rPr>
          <w:rFonts w:eastAsia="標楷體" w:hint="eastAsia"/>
          <w:color w:val="000000"/>
          <w:sz w:val="20"/>
        </w:rPr>
        <w:t>賣家</w:t>
      </w:r>
      <w:r w:rsidRPr="002B6AC1">
        <w:rPr>
          <w:rFonts w:eastAsia="標楷體" w:hint="eastAsia"/>
          <w:color w:val="000000"/>
          <w:sz w:val="20"/>
        </w:rPr>
        <w:t>:</w:t>
      </w:r>
      <w:r w:rsidR="00525BC2" w:rsidRPr="002B6AC1">
        <w:rPr>
          <w:rFonts w:eastAsia="標楷體" w:hint="eastAsia"/>
          <w:color w:val="000000"/>
          <w:sz w:val="20"/>
        </w:rPr>
        <w:t xml:space="preserve"> </w:t>
      </w:r>
      <w:r w:rsidR="00525BC2" w:rsidRPr="002B6AC1">
        <w:rPr>
          <w:rFonts w:eastAsia="標楷體" w:hint="eastAsia"/>
          <w:color w:val="000000"/>
          <w:sz w:val="20"/>
        </w:rPr>
        <w:t>當選擇</w:t>
      </w:r>
      <w:r w:rsidRPr="002B6AC1">
        <w:rPr>
          <w:rFonts w:eastAsia="標楷體" w:hint="eastAsia"/>
          <w:color w:val="000000"/>
          <w:sz w:val="20"/>
        </w:rPr>
        <w:t>賣家</w:t>
      </w:r>
      <w:r w:rsidR="00525BC2" w:rsidRPr="002B6AC1">
        <w:rPr>
          <w:rFonts w:eastAsia="標楷體" w:hint="eastAsia"/>
          <w:color w:val="000000"/>
          <w:sz w:val="20"/>
        </w:rPr>
        <w:t>進入</w:t>
      </w:r>
      <w:r w:rsidRPr="002B6AC1">
        <w:rPr>
          <w:rFonts w:eastAsia="標楷體" w:hint="eastAsia"/>
          <w:color w:val="000000"/>
          <w:sz w:val="20"/>
        </w:rPr>
        <w:t>創建房間</w:t>
      </w:r>
      <w:r w:rsidR="00525BC2" w:rsidRPr="002B6AC1">
        <w:rPr>
          <w:rFonts w:eastAsia="標楷體" w:hint="eastAsia"/>
          <w:color w:val="000000"/>
          <w:sz w:val="20"/>
        </w:rPr>
        <w:t>介面</w:t>
      </w:r>
      <w:r w:rsidR="00525BC2" w:rsidRPr="002B6AC1">
        <w:rPr>
          <w:rFonts w:eastAsia="標楷體" w:hint="eastAsia"/>
          <w:color w:val="000000"/>
          <w:sz w:val="20"/>
        </w:rPr>
        <w:t>(</w:t>
      </w:r>
      <w:r w:rsidR="00525BC2" w:rsidRPr="002B6AC1">
        <w:rPr>
          <w:rFonts w:eastAsia="標楷體" w:hint="eastAsia"/>
          <w:color w:val="000000"/>
          <w:sz w:val="20"/>
        </w:rPr>
        <w:t>如圖</w:t>
      </w:r>
      <w:r w:rsidR="00F2735C">
        <w:rPr>
          <w:rFonts w:eastAsia="標楷體" w:hint="eastAsia"/>
          <w:color w:val="000000"/>
          <w:sz w:val="20"/>
        </w:rPr>
        <w:t>七</w:t>
      </w:r>
      <w:r w:rsidR="00525BC2" w:rsidRPr="002B6AC1">
        <w:rPr>
          <w:rFonts w:eastAsia="標楷體" w:hint="eastAsia"/>
          <w:color w:val="000000"/>
          <w:sz w:val="20"/>
        </w:rPr>
        <w:t>)</w:t>
      </w:r>
      <w:r w:rsidR="00525BC2" w:rsidRPr="002B6AC1">
        <w:rPr>
          <w:rFonts w:eastAsia="標楷體" w:hint="eastAsia"/>
          <w:color w:val="000000"/>
          <w:sz w:val="20"/>
        </w:rPr>
        <w:t>此時可在這</w:t>
      </w:r>
      <w:proofErr w:type="gramStart"/>
      <w:r w:rsidR="00525BC2" w:rsidRPr="002B6AC1">
        <w:rPr>
          <w:rFonts w:eastAsia="標楷體" w:hint="eastAsia"/>
          <w:color w:val="000000"/>
          <w:sz w:val="20"/>
        </w:rPr>
        <w:t>邊上架要販售</w:t>
      </w:r>
      <w:proofErr w:type="gramEnd"/>
      <w:r w:rsidR="00525BC2" w:rsidRPr="002B6AC1">
        <w:rPr>
          <w:rFonts w:eastAsia="標楷體" w:hint="eastAsia"/>
          <w:color w:val="000000"/>
          <w:sz w:val="20"/>
        </w:rPr>
        <w:t>的商品</w:t>
      </w:r>
      <w:r w:rsidRPr="002B6AC1">
        <w:rPr>
          <w:rFonts w:eastAsia="標楷體" w:hint="eastAsia"/>
          <w:color w:val="000000"/>
          <w:sz w:val="20"/>
        </w:rPr>
        <w:t>，而後買家如果有下訂單便會收到買家所下商品的完整資訊。</w:t>
      </w:r>
    </w:p>
    <w:p w14:paraId="1C2BB970" w14:textId="48CAB4CF" w:rsidR="00CF4AF3" w:rsidRPr="002B6AC1" w:rsidRDefault="00CF4AF3" w:rsidP="0074782C">
      <w:pPr>
        <w:adjustRightInd w:val="0"/>
        <w:spacing w:beforeLines="100" w:before="240" w:afterLines="100" w:after="240"/>
        <w:textAlignment w:val="baseline"/>
        <w:rPr>
          <w:rFonts w:eastAsia="標楷體"/>
          <w:color w:val="000000"/>
          <w:sz w:val="20"/>
        </w:rPr>
      </w:pPr>
      <w:r w:rsidRPr="002B6AC1">
        <w:rPr>
          <w:rFonts w:eastAsia="標楷體" w:hint="eastAsia"/>
          <w:color w:val="000000"/>
          <w:sz w:val="20"/>
        </w:rPr>
        <w:t>買家</w:t>
      </w:r>
      <w:r w:rsidRPr="002B6AC1">
        <w:rPr>
          <w:rFonts w:eastAsia="標楷體" w:hint="eastAsia"/>
          <w:color w:val="000000"/>
          <w:sz w:val="20"/>
        </w:rPr>
        <w:t>:</w:t>
      </w:r>
      <w:r w:rsidR="00525BC2" w:rsidRPr="002B6AC1">
        <w:rPr>
          <w:rFonts w:eastAsia="標楷體" w:hint="eastAsia"/>
          <w:color w:val="000000"/>
          <w:sz w:val="20"/>
        </w:rPr>
        <w:t xml:space="preserve"> </w:t>
      </w:r>
      <w:r w:rsidR="00525BC2" w:rsidRPr="002B6AC1">
        <w:rPr>
          <w:rFonts w:eastAsia="標楷體" w:hint="eastAsia"/>
          <w:color w:val="000000"/>
          <w:sz w:val="20"/>
        </w:rPr>
        <w:t>當選擇買家就會進入選房介面</w:t>
      </w:r>
      <w:r w:rsidR="00525BC2" w:rsidRPr="002B6AC1">
        <w:rPr>
          <w:rFonts w:eastAsia="標楷體" w:hint="eastAsia"/>
          <w:color w:val="000000"/>
          <w:sz w:val="20"/>
        </w:rPr>
        <w:t>(</w:t>
      </w:r>
      <w:r w:rsidR="00525BC2" w:rsidRPr="002B6AC1">
        <w:rPr>
          <w:rFonts w:eastAsia="標楷體" w:hint="eastAsia"/>
          <w:color w:val="000000"/>
          <w:sz w:val="20"/>
        </w:rPr>
        <w:t>如圖</w:t>
      </w:r>
      <w:r w:rsidR="00F2735C">
        <w:rPr>
          <w:rFonts w:eastAsia="標楷體" w:hint="eastAsia"/>
          <w:color w:val="000000"/>
          <w:sz w:val="20"/>
        </w:rPr>
        <w:t>八</w:t>
      </w:r>
      <w:r w:rsidR="00525BC2" w:rsidRPr="002B6AC1">
        <w:rPr>
          <w:rFonts w:eastAsia="標楷體" w:hint="eastAsia"/>
          <w:color w:val="000000"/>
          <w:sz w:val="20"/>
        </w:rPr>
        <w:t>)</w:t>
      </w:r>
      <w:r w:rsidRPr="002B6AC1">
        <w:rPr>
          <w:rFonts w:eastAsia="標楷體" w:hint="eastAsia"/>
          <w:color w:val="000000"/>
          <w:sz w:val="20"/>
        </w:rPr>
        <w:t>，</w:t>
      </w:r>
      <w:r w:rsidR="00525BC2" w:rsidRPr="002B6AC1">
        <w:rPr>
          <w:rFonts w:eastAsia="標楷體" w:hint="eastAsia"/>
          <w:color w:val="000000"/>
          <w:sz w:val="20"/>
        </w:rPr>
        <w:t>選擇想觀看的直播主就會進入聊天室介面</w:t>
      </w:r>
      <w:r w:rsidR="00525BC2" w:rsidRPr="002B6AC1">
        <w:rPr>
          <w:rFonts w:eastAsia="標楷體" w:hint="eastAsia"/>
          <w:color w:val="000000"/>
          <w:sz w:val="20"/>
        </w:rPr>
        <w:t>(</w:t>
      </w:r>
      <w:r w:rsidR="00525BC2" w:rsidRPr="002B6AC1">
        <w:rPr>
          <w:rFonts w:eastAsia="標楷體" w:hint="eastAsia"/>
          <w:color w:val="000000"/>
          <w:sz w:val="20"/>
        </w:rPr>
        <w:t>如圖</w:t>
      </w:r>
      <w:r w:rsidR="00F2735C">
        <w:rPr>
          <w:rFonts w:eastAsia="標楷體" w:hint="eastAsia"/>
          <w:color w:val="000000"/>
          <w:sz w:val="20"/>
        </w:rPr>
        <w:t>九</w:t>
      </w:r>
      <w:r w:rsidR="00525BC2" w:rsidRPr="002B6AC1">
        <w:rPr>
          <w:rFonts w:eastAsia="標楷體" w:hint="eastAsia"/>
          <w:color w:val="000000"/>
          <w:sz w:val="20"/>
        </w:rPr>
        <w:t>)</w:t>
      </w:r>
      <w:r w:rsidR="00525BC2" w:rsidRPr="002B6AC1">
        <w:rPr>
          <w:rFonts w:eastAsia="標楷體" w:hint="eastAsia"/>
          <w:color w:val="000000"/>
          <w:sz w:val="20"/>
        </w:rPr>
        <w:t>，</w:t>
      </w:r>
      <w:r w:rsidRPr="002B6AC1">
        <w:rPr>
          <w:rFonts w:eastAsia="標楷體" w:hint="eastAsia"/>
          <w:color w:val="000000"/>
          <w:sz w:val="20"/>
        </w:rPr>
        <w:t>如果觀看到喜愛的商品便可以直接下訂單，而後就會跑出完整的商品資訊</w:t>
      </w:r>
      <w:r w:rsidR="00525BC2" w:rsidRPr="002B6AC1">
        <w:rPr>
          <w:rFonts w:eastAsia="標楷體" w:hint="eastAsia"/>
          <w:color w:val="000000"/>
          <w:sz w:val="20"/>
        </w:rPr>
        <w:t>(</w:t>
      </w:r>
      <w:r w:rsidR="00525BC2" w:rsidRPr="002B6AC1">
        <w:rPr>
          <w:rFonts w:eastAsia="標楷體" w:hint="eastAsia"/>
          <w:color w:val="000000"/>
          <w:sz w:val="20"/>
        </w:rPr>
        <w:t>如圖</w:t>
      </w:r>
      <w:r w:rsidR="00F2735C">
        <w:rPr>
          <w:rFonts w:eastAsia="標楷體" w:hint="eastAsia"/>
          <w:color w:val="000000"/>
          <w:sz w:val="20"/>
        </w:rPr>
        <w:t>十</w:t>
      </w:r>
      <w:r w:rsidR="00525BC2" w:rsidRPr="002B6AC1">
        <w:rPr>
          <w:rFonts w:eastAsia="標楷體" w:hint="eastAsia"/>
          <w:color w:val="000000"/>
          <w:sz w:val="20"/>
        </w:rPr>
        <w:t>)</w:t>
      </w:r>
      <w:r w:rsidRPr="002B6AC1">
        <w:rPr>
          <w:rFonts w:eastAsia="標楷體" w:hint="eastAsia"/>
          <w:color w:val="000000"/>
          <w:sz w:val="20"/>
        </w:rPr>
        <w:t>。</w:t>
      </w:r>
    </w:p>
    <w:p w14:paraId="28144D38" w14:textId="5475CDDC" w:rsidR="00A62181" w:rsidRPr="00CF4AF3" w:rsidRDefault="00A62181" w:rsidP="00525BC2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</w:p>
    <w:p w14:paraId="32B3D3D2" w14:textId="44F65D79" w:rsidR="00AC2FF4" w:rsidRPr="00437019" w:rsidRDefault="00AC2FF4" w:rsidP="00E433C0">
      <w:pPr>
        <w:numPr>
          <w:ilvl w:val="0"/>
          <w:numId w:val="6"/>
        </w:numPr>
        <w:rPr>
          <w:rFonts w:eastAsia="標楷體"/>
          <w:b/>
        </w:rPr>
      </w:pPr>
      <w:r w:rsidRPr="00B4776D">
        <w:rPr>
          <w:rFonts w:eastAsia="標楷體" w:hAnsi="標楷體"/>
          <w:b/>
        </w:rPr>
        <w:t>參考文獻</w:t>
      </w:r>
    </w:p>
    <w:p w14:paraId="3A6CBE5A" w14:textId="77777777" w:rsidR="00437019" w:rsidRPr="00E433C0" w:rsidRDefault="00437019" w:rsidP="00437019">
      <w:pPr>
        <w:rPr>
          <w:rFonts w:eastAsia="標楷體"/>
          <w:b/>
        </w:rPr>
      </w:pPr>
    </w:p>
    <w:p w14:paraId="4EC9FA39" w14:textId="1865BE38" w:rsidR="005C1949" w:rsidRPr="00E04CB3" w:rsidRDefault="005C1949" w:rsidP="0074782C">
      <w:pPr>
        <w:pStyle w:val="a9"/>
        <w:widowControl/>
        <w:ind w:leftChars="0" w:left="400" w:hangingChars="200" w:hanging="400"/>
        <w:rPr>
          <w:rFonts w:eastAsia="標楷體"/>
          <w:color w:val="000000"/>
          <w:sz w:val="20"/>
        </w:rPr>
      </w:pPr>
      <w:r w:rsidRPr="00E04CB3">
        <w:rPr>
          <w:rFonts w:eastAsia="標楷體" w:hint="eastAsia"/>
          <w:color w:val="000000"/>
          <w:sz w:val="20"/>
        </w:rPr>
        <w:t>[1]</w:t>
      </w:r>
      <w:r w:rsidR="0074782C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 w:hint="eastAsia"/>
          <w:color w:val="000000"/>
          <w:sz w:val="20"/>
        </w:rPr>
        <w:t>No</w:t>
      </w:r>
      <w:r w:rsidRPr="00E04CB3">
        <w:rPr>
          <w:rFonts w:eastAsia="標楷體"/>
          <w:color w:val="000000"/>
          <w:sz w:val="20"/>
        </w:rPr>
        <w:t xml:space="preserve">de.js </w:t>
      </w:r>
      <w:proofErr w:type="gramStart"/>
      <w:r w:rsidRPr="00E04CB3">
        <w:rPr>
          <w:rFonts w:eastAsia="標楷體"/>
          <w:color w:val="000000"/>
          <w:sz w:val="20"/>
        </w:rPr>
        <w:t>–</w:t>
      </w:r>
      <w:proofErr w:type="gramEnd"/>
      <w:r w:rsidRPr="00E04CB3">
        <w:rPr>
          <w:rFonts w:eastAsia="標楷體"/>
          <w:color w:val="000000"/>
          <w:sz w:val="20"/>
        </w:rPr>
        <w:t xml:space="preserve"> </w:t>
      </w:r>
      <w:proofErr w:type="gramStart"/>
      <w:r w:rsidRPr="00E04CB3">
        <w:rPr>
          <w:rFonts w:eastAsia="標楷體" w:hint="eastAsia"/>
          <w:color w:val="000000"/>
          <w:sz w:val="20"/>
        </w:rPr>
        <w:t>維基百</w:t>
      </w:r>
      <w:proofErr w:type="gramEnd"/>
      <w:r w:rsidRPr="00E04CB3">
        <w:rPr>
          <w:rFonts w:eastAsia="標楷體" w:hint="eastAsia"/>
          <w:color w:val="000000"/>
          <w:sz w:val="20"/>
        </w:rPr>
        <w:t>科，自由的百科全書</w:t>
      </w:r>
      <w:r w:rsidRPr="00E04CB3">
        <w:rPr>
          <w:rFonts w:eastAsia="標楷體" w:hint="eastAsia"/>
          <w:color w:val="000000"/>
          <w:sz w:val="20"/>
        </w:rPr>
        <w:t xml:space="preserve"> </w:t>
      </w:r>
      <w:proofErr w:type="gramStart"/>
      <w:r w:rsidRPr="00E04CB3">
        <w:rPr>
          <w:rFonts w:eastAsia="標楷體"/>
          <w:color w:val="000000"/>
          <w:sz w:val="20"/>
        </w:rPr>
        <w:t>–</w:t>
      </w:r>
      <w:proofErr w:type="gramEnd"/>
      <w:r w:rsidRPr="00E04CB3">
        <w:rPr>
          <w:rFonts w:eastAsia="標楷體" w:hint="eastAsia"/>
          <w:color w:val="000000"/>
          <w:sz w:val="20"/>
        </w:rPr>
        <w:t xml:space="preserve"> </w:t>
      </w:r>
    </w:p>
    <w:p w14:paraId="7F70313F" w14:textId="129680C3" w:rsidR="005C1949" w:rsidRPr="00E04CB3" w:rsidRDefault="0074782C" w:rsidP="0074782C">
      <w:pPr>
        <w:pStyle w:val="a9"/>
        <w:widowControl/>
        <w:ind w:leftChars="0" w:left="200" w:hanging="200"/>
        <w:rPr>
          <w:rFonts w:eastAsia="標楷體"/>
          <w:color w:val="000000"/>
          <w:sz w:val="20"/>
        </w:rPr>
      </w:pPr>
      <w:r>
        <w:rPr>
          <w:rFonts w:eastAsia="標楷體" w:hint="eastAsia"/>
          <w:color w:val="000000"/>
          <w:sz w:val="20"/>
        </w:rPr>
        <w:t xml:space="preserve"> </w:t>
      </w:r>
      <w:r w:rsidR="00287941">
        <w:rPr>
          <w:rFonts w:eastAsia="標楷體"/>
          <w:color w:val="000000"/>
          <w:sz w:val="20"/>
        </w:rPr>
        <w:tab/>
      </w:r>
      <w:r w:rsidR="005C1949" w:rsidRPr="00E04CB3">
        <w:rPr>
          <w:rFonts w:eastAsia="標楷體" w:hint="eastAsia"/>
          <w:color w:val="000000"/>
          <w:sz w:val="20"/>
        </w:rPr>
        <w:t>Wikipedia</w:t>
      </w:r>
      <w:r w:rsidR="005C1949" w:rsidRPr="00E04CB3">
        <w:rPr>
          <w:rFonts w:eastAsia="標楷體" w:hint="eastAsia"/>
          <w:color w:val="000000"/>
          <w:sz w:val="20"/>
        </w:rPr>
        <w:t>檢自</w:t>
      </w:r>
      <w:r w:rsidR="005C1949" w:rsidRPr="00E04CB3">
        <w:rPr>
          <w:rFonts w:eastAsia="標楷體" w:hint="eastAsia"/>
          <w:color w:val="000000"/>
          <w:sz w:val="20"/>
        </w:rPr>
        <w:t>:</w:t>
      </w:r>
    </w:p>
    <w:p w14:paraId="0E1E3A7F" w14:textId="35B6F4E7" w:rsidR="005C1949" w:rsidRPr="0074782C" w:rsidRDefault="000D56CA" w:rsidP="00287941">
      <w:pPr>
        <w:ind w:left="200"/>
        <w:rPr>
          <w:rFonts w:eastAsia="標楷體"/>
          <w:color w:val="000000"/>
          <w:sz w:val="20"/>
        </w:rPr>
      </w:pPr>
      <w:hyperlink r:id="rId18" w:history="1">
        <w:r w:rsidR="00287941" w:rsidRPr="0091229C">
          <w:rPr>
            <w:rStyle w:val="a4"/>
            <w:rFonts w:eastAsia="標楷體"/>
            <w:sz w:val="20"/>
          </w:rPr>
          <w:t>https://zh.wikipedia.org/wiki/Node.js</w:t>
        </w:r>
      </w:hyperlink>
    </w:p>
    <w:p w14:paraId="7FB81AB2" w14:textId="41433F96" w:rsidR="005C1949" w:rsidRPr="00E04CB3" w:rsidRDefault="005C1949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  <w:r w:rsidRPr="00E04CB3">
        <w:rPr>
          <w:rFonts w:eastAsia="標楷體"/>
          <w:color w:val="000000"/>
          <w:sz w:val="20"/>
        </w:rPr>
        <w:t>[2]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/>
          <w:color w:val="000000"/>
          <w:sz w:val="20"/>
        </w:rPr>
        <w:t xml:space="preserve">Linux </w:t>
      </w:r>
      <w:proofErr w:type="gramStart"/>
      <w:r w:rsidRPr="00E04CB3">
        <w:rPr>
          <w:rFonts w:eastAsia="標楷體"/>
          <w:color w:val="000000"/>
          <w:sz w:val="20"/>
        </w:rPr>
        <w:t>–</w:t>
      </w:r>
      <w:proofErr w:type="gramEnd"/>
      <w:r w:rsidRPr="00E04CB3">
        <w:rPr>
          <w:rFonts w:eastAsia="標楷體"/>
          <w:color w:val="000000"/>
          <w:sz w:val="20"/>
        </w:rPr>
        <w:t xml:space="preserve"> </w:t>
      </w:r>
      <w:proofErr w:type="gramStart"/>
      <w:r w:rsidRPr="00E04CB3">
        <w:rPr>
          <w:rFonts w:eastAsia="標楷體" w:hint="eastAsia"/>
          <w:color w:val="000000"/>
          <w:sz w:val="20"/>
        </w:rPr>
        <w:t>維基百</w:t>
      </w:r>
      <w:proofErr w:type="gramEnd"/>
      <w:r w:rsidRPr="00E04CB3">
        <w:rPr>
          <w:rFonts w:eastAsia="標楷體" w:hint="eastAsia"/>
          <w:color w:val="000000"/>
          <w:sz w:val="20"/>
        </w:rPr>
        <w:t>科，自由的百科全書</w:t>
      </w:r>
      <w:r w:rsidRPr="00E04CB3">
        <w:rPr>
          <w:rFonts w:eastAsia="標楷體" w:hint="eastAsia"/>
          <w:color w:val="000000"/>
          <w:sz w:val="20"/>
        </w:rPr>
        <w:t xml:space="preserve"> </w:t>
      </w:r>
      <w:proofErr w:type="gramStart"/>
      <w:r w:rsidRPr="00E04CB3">
        <w:rPr>
          <w:rFonts w:eastAsia="標楷體"/>
          <w:color w:val="000000"/>
          <w:sz w:val="20"/>
        </w:rPr>
        <w:t>–</w:t>
      </w:r>
      <w:proofErr w:type="gramEnd"/>
      <w:r w:rsidRPr="00E04CB3">
        <w:rPr>
          <w:rFonts w:eastAsia="標楷體" w:hint="eastAsia"/>
          <w:color w:val="000000"/>
          <w:sz w:val="20"/>
        </w:rPr>
        <w:t xml:space="preserve"> </w:t>
      </w:r>
    </w:p>
    <w:p w14:paraId="38B6D050" w14:textId="17A5A159" w:rsidR="005C1949" w:rsidRDefault="00287941" w:rsidP="0074782C">
      <w:pPr>
        <w:ind w:left="200" w:hanging="200"/>
        <w:rPr>
          <w:rFonts w:eastAsia="標楷體"/>
          <w:color w:val="000000"/>
          <w:sz w:val="20"/>
        </w:rPr>
      </w:pPr>
      <w:r>
        <w:rPr>
          <w:rFonts w:eastAsia="標楷體" w:hint="eastAsia"/>
          <w:color w:val="000000"/>
          <w:sz w:val="20"/>
        </w:rPr>
        <w:t xml:space="preserve"> </w:t>
      </w:r>
      <w:r w:rsidR="00E04CB3">
        <w:rPr>
          <w:rFonts w:eastAsia="標楷體" w:hint="eastAsia"/>
          <w:color w:val="000000"/>
          <w:sz w:val="20"/>
        </w:rPr>
        <w:t xml:space="preserve"> </w:t>
      </w:r>
      <w:r>
        <w:rPr>
          <w:rFonts w:eastAsia="標楷體" w:hint="eastAsia"/>
          <w:color w:val="000000"/>
          <w:sz w:val="20"/>
        </w:rPr>
        <w:t xml:space="preserve"> </w:t>
      </w:r>
      <w:r w:rsidR="005C1949" w:rsidRPr="00E04CB3">
        <w:rPr>
          <w:rFonts w:eastAsia="標楷體" w:hint="eastAsia"/>
          <w:color w:val="000000"/>
          <w:sz w:val="20"/>
        </w:rPr>
        <w:t>Wikipedia</w:t>
      </w:r>
      <w:r w:rsidR="005C1949" w:rsidRPr="00E04CB3">
        <w:rPr>
          <w:rFonts w:eastAsia="標楷體" w:hint="eastAsia"/>
          <w:color w:val="000000"/>
          <w:sz w:val="20"/>
        </w:rPr>
        <w:t>檢自</w:t>
      </w:r>
      <w:r w:rsidR="005C1949" w:rsidRPr="00E04CB3">
        <w:rPr>
          <w:rFonts w:eastAsia="標楷體" w:hint="eastAsia"/>
          <w:color w:val="000000"/>
          <w:sz w:val="20"/>
        </w:rPr>
        <w:t>:</w:t>
      </w:r>
    </w:p>
    <w:p w14:paraId="29F4E3D2" w14:textId="037BCCBF" w:rsidR="005C1949" w:rsidRPr="00604FD9" w:rsidRDefault="00604FD9" w:rsidP="0074782C">
      <w:pPr>
        <w:ind w:left="200" w:hanging="200"/>
        <w:rPr>
          <w:rFonts w:eastAsia="標楷體"/>
          <w:color w:val="000000"/>
          <w:sz w:val="20"/>
        </w:rPr>
      </w:pPr>
      <w:r>
        <w:rPr>
          <w:rFonts w:eastAsia="標楷體" w:hint="eastAsia"/>
          <w:color w:val="000000"/>
          <w:sz w:val="20"/>
        </w:rPr>
        <w:t xml:space="preserve"> </w:t>
      </w:r>
      <w:r w:rsidR="00287941">
        <w:rPr>
          <w:rFonts w:eastAsia="標楷體" w:hint="eastAsia"/>
          <w:color w:val="000000"/>
          <w:sz w:val="20"/>
        </w:rPr>
        <w:t xml:space="preserve">  </w:t>
      </w:r>
      <w:hyperlink r:id="rId19" w:history="1">
        <w:r w:rsidR="00287941" w:rsidRPr="0091229C">
          <w:rPr>
            <w:rStyle w:val="a4"/>
            <w:rFonts w:eastAsia="標楷體"/>
            <w:sz w:val="20"/>
          </w:rPr>
          <w:t>https://zh.wikipedia.org/wiki/Linux</w:t>
        </w:r>
      </w:hyperlink>
      <w:r w:rsidRPr="00604FD9">
        <w:rPr>
          <w:rFonts w:eastAsia="標楷體"/>
          <w:color w:val="000000"/>
          <w:sz w:val="20"/>
        </w:rPr>
        <w:tab/>
      </w:r>
      <w:r w:rsidRPr="00604FD9">
        <w:rPr>
          <w:rFonts w:eastAsia="標楷體" w:hint="eastAsia"/>
          <w:color w:val="000000"/>
          <w:sz w:val="20"/>
        </w:rPr>
        <w:t xml:space="preserve"> </w:t>
      </w:r>
    </w:p>
    <w:p w14:paraId="56542423" w14:textId="76672CC7" w:rsidR="00E04CB3" w:rsidRDefault="005C1949" w:rsidP="0074782C">
      <w:pPr>
        <w:ind w:left="200" w:hanging="200"/>
        <w:rPr>
          <w:rFonts w:eastAsia="標楷體"/>
          <w:color w:val="000000"/>
          <w:sz w:val="20"/>
        </w:rPr>
      </w:pPr>
      <w:r w:rsidRPr="00E04CB3">
        <w:rPr>
          <w:color w:val="202122"/>
          <w:sz w:val="20"/>
          <w:shd w:val="clear" w:color="auto" w:fill="FFFFFF"/>
        </w:rPr>
        <w:t>[3]</w:t>
      </w:r>
      <w:r w:rsidR="00287941">
        <w:rPr>
          <w:rFonts w:hint="eastAsia"/>
          <w:color w:val="202122"/>
          <w:sz w:val="20"/>
          <w:shd w:val="clear" w:color="auto" w:fill="FFFFFF"/>
        </w:rPr>
        <w:t xml:space="preserve"> </w:t>
      </w:r>
      <w:r w:rsidRPr="00E04CB3">
        <w:rPr>
          <w:rFonts w:eastAsia="標楷體"/>
          <w:color w:val="000000"/>
          <w:sz w:val="20"/>
        </w:rPr>
        <w:t xml:space="preserve">MongoDB </w:t>
      </w:r>
      <w:proofErr w:type="gramStart"/>
      <w:r w:rsidRPr="00E04CB3">
        <w:rPr>
          <w:rFonts w:eastAsia="標楷體"/>
          <w:color w:val="000000"/>
          <w:sz w:val="20"/>
        </w:rPr>
        <w:t>–</w:t>
      </w:r>
      <w:proofErr w:type="gramEnd"/>
      <w:r w:rsidRPr="00E04CB3">
        <w:rPr>
          <w:rFonts w:eastAsia="標楷體"/>
          <w:color w:val="000000"/>
          <w:sz w:val="20"/>
        </w:rPr>
        <w:t xml:space="preserve"> </w:t>
      </w:r>
      <w:proofErr w:type="gramStart"/>
      <w:r w:rsidRPr="00E04CB3">
        <w:rPr>
          <w:rFonts w:eastAsia="標楷體" w:hint="eastAsia"/>
          <w:color w:val="000000"/>
          <w:sz w:val="20"/>
        </w:rPr>
        <w:t>維基百</w:t>
      </w:r>
      <w:proofErr w:type="gramEnd"/>
      <w:r w:rsidRPr="00E04CB3">
        <w:rPr>
          <w:rFonts w:eastAsia="標楷體" w:hint="eastAsia"/>
          <w:color w:val="000000"/>
          <w:sz w:val="20"/>
        </w:rPr>
        <w:t>科，自由的百科全書</w:t>
      </w:r>
      <w:r w:rsidRPr="00E04CB3">
        <w:rPr>
          <w:rFonts w:eastAsia="標楷體" w:hint="eastAsia"/>
          <w:color w:val="000000"/>
          <w:sz w:val="20"/>
        </w:rPr>
        <w:t xml:space="preserve"> </w:t>
      </w:r>
      <w:proofErr w:type="gramStart"/>
      <w:r w:rsidRPr="00E04CB3">
        <w:rPr>
          <w:rFonts w:eastAsia="標楷體"/>
          <w:color w:val="000000"/>
          <w:sz w:val="20"/>
        </w:rPr>
        <w:t>–</w:t>
      </w:r>
      <w:proofErr w:type="gramEnd"/>
      <w:r w:rsidRPr="00E04CB3">
        <w:rPr>
          <w:rFonts w:eastAsia="標楷體" w:hint="eastAsia"/>
          <w:color w:val="000000"/>
          <w:sz w:val="20"/>
        </w:rPr>
        <w:t xml:space="preserve"> </w:t>
      </w:r>
    </w:p>
    <w:p w14:paraId="4E32CA35" w14:textId="6F2DC487" w:rsidR="005C1949" w:rsidRPr="00E04CB3" w:rsidRDefault="00E04CB3" w:rsidP="0074782C">
      <w:pPr>
        <w:ind w:left="200" w:hanging="200"/>
        <w:rPr>
          <w:color w:val="202122"/>
          <w:sz w:val="20"/>
          <w:shd w:val="clear" w:color="auto" w:fill="FFFFFF"/>
        </w:rPr>
      </w:pPr>
      <w:r>
        <w:rPr>
          <w:rFonts w:eastAsia="標楷體" w:hint="eastAsia"/>
          <w:color w:val="000000"/>
          <w:sz w:val="20"/>
        </w:rPr>
        <w:t xml:space="preserve">  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="005C1949" w:rsidRPr="00E04CB3">
        <w:rPr>
          <w:rFonts w:eastAsia="標楷體" w:hint="eastAsia"/>
          <w:color w:val="000000"/>
          <w:sz w:val="20"/>
        </w:rPr>
        <w:t>Wikipedia</w:t>
      </w:r>
      <w:r>
        <w:rPr>
          <w:rFonts w:eastAsia="標楷體" w:hint="eastAsia"/>
          <w:color w:val="000000"/>
          <w:sz w:val="20"/>
        </w:rPr>
        <w:t>檢自</w:t>
      </w:r>
      <w:r>
        <w:rPr>
          <w:rFonts w:eastAsia="標楷體" w:hint="eastAsia"/>
          <w:color w:val="000000"/>
          <w:sz w:val="20"/>
        </w:rPr>
        <w:t>:</w:t>
      </w:r>
    </w:p>
    <w:p w14:paraId="0D842EF8" w14:textId="60F52E47" w:rsidR="005C1949" w:rsidRPr="00E04CB3" w:rsidRDefault="00E04CB3" w:rsidP="0074782C">
      <w:pPr>
        <w:ind w:left="200" w:hanging="200"/>
        <w:rPr>
          <w:rFonts w:eastAsia="標楷體"/>
          <w:color w:val="000000"/>
          <w:sz w:val="20"/>
        </w:rPr>
      </w:pPr>
      <w:r>
        <w:rPr>
          <w:rFonts w:eastAsia="標楷體"/>
          <w:color w:val="000000"/>
          <w:sz w:val="20"/>
        </w:rPr>
        <w:tab/>
      </w:r>
      <w:r w:rsidR="001E112A">
        <w:rPr>
          <w:rFonts w:eastAsia="標楷體"/>
          <w:color w:val="000000"/>
          <w:sz w:val="20"/>
        </w:rPr>
        <w:t xml:space="preserve"> </w:t>
      </w:r>
      <w:hyperlink r:id="rId20" w:history="1">
        <w:r w:rsidR="00287941" w:rsidRPr="0091229C">
          <w:rPr>
            <w:rStyle w:val="a4"/>
            <w:rFonts w:eastAsia="標楷體"/>
            <w:sz w:val="20"/>
          </w:rPr>
          <w:t>https://zh.wikipedia.org/wiki/MongoDB</w:t>
        </w:r>
      </w:hyperlink>
    </w:p>
    <w:p w14:paraId="478D9E5D" w14:textId="47E6D89D" w:rsidR="00E04CB3" w:rsidRDefault="005C1949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  <w:r w:rsidRPr="00E04CB3">
        <w:rPr>
          <w:rFonts w:eastAsia="標楷體" w:hint="eastAsia"/>
          <w:color w:val="000000"/>
          <w:sz w:val="20"/>
        </w:rPr>
        <w:t>[</w:t>
      </w:r>
      <w:r w:rsidRPr="00E04CB3">
        <w:rPr>
          <w:rFonts w:eastAsia="標楷體"/>
          <w:color w:val="000000"/>
          <w:sz w:val="20"/>
        </w:rPr>
        <w:t>4]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/>
          <w:color w:val="000000"/>
          <w:sz w:val="20"/>
        </w:rPr>
        <w:t xml:space="preserve">Visual Studio Code </w:t>
      </w:r>
      <w:proofErr w:type="gramStart"/>
      <w:r w:rsidRPr="00E04CB3">
        <w:rPr>
          <w:rFonts w:eastAsia="標楷體"/>
          <w:color w:val="000000"/>
          <w:sz w:val="20"/>
        </w:rPr>
        <w:t>–</w:t>
      </w:r>
      <w:proofErr w:type="gramEnd"/>
      <w:r w:rsidRPr="00E04CB3">
        <w:rPr>
          <w:rFonts w:eastAsia="標楷體"/>
          <w:color w:val="000000"/>
          <w:sz w:val="20"/>
        </w:rPr>
        <w:t xml:space="preserve"> </w:t>
      </w:r>
      <w:proofErr w:type="gramStart"/>
      <w:r w:rsidRPr="00E04CB3">
        <w:rPr>
          <w:rFonts w:eastAsia="標楷體" w:hint="eastAsia"/>
          <w:color w:val="000000"/>
          <w:sz w:val="20"/>
        </w:rPr>
        <w:t>維基百</w:t>
      </w:r>
      <w:proofErr w:type="gramEnd"/>
      <w:r w:rsidRPr="00E04CB3">
        <w:rPr>
          <w:rFonts w:eastAsia="標楷體" w:hint="eastAsia"/>
          <w:color w:val="000000"/>
          <w:sz w:val="20"/>
        </w:rPr>
        <w:t>科，自由的百科</w:t>
      </w:r>
      <w:r w:rsidR="00287941">
        <w:rPr>
          <w:rFonts w:eastAsia="標楷體" w:hint="eastAsia"/>
          <w:color w:val="000000"/>
          <w:sz w:val="20"/>
        </w:rPr>
        <w:t>全</w:t>
      </w:r>
      <w:r w:rsidRPr="00E04CB3">
        <w:rPr>
          <w:rFonts w:eastAsia="標楷體" w:hint="eastAsia"/>
          <w:color w:val="000000"/>
          <w:sz w:val="20"/>
        </w:rPr>
        <w:t>書</w:t>
      </w:r>
      <w:r w:rsidRPr="00E04CB3">
        <w:rPr>
          <w:rFonts w:eastAsia="標楷體" w:hint="eastAsia"/>
          <w:color w:val="000000"/>
          <w:sz w:val="20"/>
        </w:rPr>
        <w:t xml:space="preserve"> </w:t>
      </w:r>
      <w:proofErr w:type="gramStart"/>
      <w:r w:rsidRPr="00E04CB3">
        <w:rPr>
          <w:rFonts w:eastAsia="標楷體"/>
          <w:color w:val="000000"/>
          <w:sz w:val="20"/>
        </w:rPr>
        <w:t>–</w:t>
      </w:r>
      <w:proofErr w:type="gramEnd"/>
      <w:r w:rsidRPr="00E04CB3">
        <w:rPr>
          <w:rFonts w:eastAsia="標楷體" w:hint="eastAsia"/>
          <w:color w:val="000000"/>
          <w:sz w:val="20"/>
        </w:rPr>
        <w:t xml:space="preserve"> </w:t>
      </w:r>
    </w:p>
    <w:p w14:paraId="230AA029" w14:textId="2183B1C0" w:rsidR="005C1949" w:rsidRPr="00E04CB3" w:rsidRDefault="00E04CB3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  <w:r>
        <w:rPr>
          <w:rFonts w:eastAsia="標楷體" w:hint="eastAsia"/>
          <w:color w:val="000000"/>
          <w:sz w:val="20"/>
        </w:rPr>
        <w:t xml:space="preserve">  </w:t>
      </w:r>
      <w:r w:rsidR="005C1949" w:rsidRPr="00E04CB3">
        <w:rPr>
          <w:rFonts w:eastAsia="標楷體" w:hint="eastAsia"/>
          <w:color w:val="000000"/>
          <w:sz w:val="20"/>
        </w:rPr>
        <w:t>Wikipedia</w:t>
      </w:r>
      <w:r>
        <w:rPr>
          <w:rFonts w:eastAsia="標楷體" w:hint="eastAsia"/>
          <w:color w:val="000000"/>
          <w:sz w:val="20"/>
        </w:rPr>
        <w:t>檢自</w:t>
      </w:r>
      <w:r>
        <w:rPr>
          <w:rFonts w:eastAsia="標楷體" w:hint="eastAsia"/>
          <w:color w:val="000000"/>
          <w:sz w:val="20"/>
        </w:rPr>
        <w:t>:</w:t>
      </w:r>
    </w:p>
    <w:p w14:paraId="69AF03FB" w14:textId="0DABB75D" w:rsidR="005C1949" w:rsidRPr="00E04CB3" w:rsidRDefault="000D56CA" w:rsidP="00287941">
      <w:pPr>
        <w:ind w:left="200"/>
        <w:rPr>
          <w:rFonts w:eastAsia="標楷體"/>
          <w:color w:val="000000"/>
          <w:sz w:val="20"/>
        </w:rPr>
      </w:pPr>
      <w:hyperlink r:id="rId21" w:history="1">
        <w:r w:rsidR="00287941" w:rsidRPr="0091229C">
          <w:rPr>
            <w:rStyle w:val="a4"/>
            <w:rFonts w:eastAsia="標楷體"/>
            <w:sz w:val="20"/>
          </w:rPr>
          <w:t>https://zh.wikipedia.org/wiki/Visual_Studio_Code</w:t>
        </w:r>
      </w:hyperlink>
    </w:p>
    <w:p w14:paraId="7A38B223" w14:textId="6FF420A1" w:rsidR="005C1949" w:rsidRPr="00287941" w:rsidRDefault="005C1949" w:rsidP="00287941">
      <w:pPr>
        <w:widowControl/>
        <w:shd w:val="clear" w:color="auto" w:fill="FFFFFF"/>
        <w:rPr>
          <w:rFonts w:ascii="標楷體" w:eastAsia="標楷體" w:hAnsi="標楷體" w:cs="Arial"/>
          <w:color w:val="202122"/>
          <w:kern w:val="0"/>
          <w:sz w:val="20"/>
        </w:rPr>
      </w:pPr>
      <w:r w:rsidRPr="00287941">
        <w:rPr>
          <w:rFonts w:eastAsia="標楷體"/>
          <w:color w:val="000000"/>
          <w:sz w:val="20"/>
        </w:rPr>
        <w:t>[5]</w:t>
      </w:r>
      <w:r w:rsidR="00287941" w:rsidRPr="00287941">
        <w:rPr>
          <w:rFonts w:eastAsia="標楷體" w:hint="eastAsia"/>
          <w:color w:val="000000"/>
          <w:sz w:val="20"/>
        </w:rPr>
        <w:t xml:space="preserve"> </w:t>
      </w:r>
      <w:r w:rsidRPr="00287941">
        <w:rPr>
          <w:color w:val="202122"/>
          <w:sz w:val="20"/>
          <w:shd w:val="clear" w:color="auto" w:fill="FFFFFF"/>
        </w:rPr>
        <w:t xml:space="preserve">Open Broadcaster Software - </w:t>
      </w:r>
      <w:proofErr w:type="gramStart"/>
      <w:r w:rsidRPr="00287941">
        <w:rPr>
          <w:rFonts w:ascii="標楷體" w:eastAsia="標楷體" w:hAnsi="標楷體" w:cs="Arial"/>
          <w:color w:val="202122"/>
          <w:kern w:val="0"/>
          <w:sz w:val="20"/>
        </w:rPr>
        <w:t>維基百</w:t>
      </w:r>
      <w:proofErr w:type="gramEnd"/>
      <w:r w:rsidRPr="00287941">
        <w:rPr>
          <w:rFonts w:ascii="標楷體" w:eastAsia="標楷體" w:hAnsi="標楷體" w:cs="Arial"/>
          <w:color w:val="202122"/>
          <w:kern w:val="0"/>
          <w:sz w:val="20"/>
        </w:rPr>
        <w:t>科，自由的百科全書</w:t>
      </w:r>
      <w:r w:rsidR="00E04CB3" w:rsidRPr="00287941">
        <w:rPr>
          <w:rFonts w:ascii="標楷體" w:eastAsia="標楷體" w:hAnsi="標楷體" w:cs="Arial" w:hint="eastAsia"/>
          <w:color w:val="202122"/>
          <w:kern w:val="0"/>
          <w:sz w:val="20"/>
        </w:rPr>
        <w:t xml:space="preserve"> </w:t>
      </w:r>
      <w:proofErr w:type="gramStart"/>
      <w:r w:rsidR="00E04CB3" w:rsidRPr="00287941">
        <w:rPr>
          <w:rFonts w:ascii="標楷體" w:eastAsia="標楷體" w:hAnsi="標楷體" w:cs="Arial"/>
          <w:color w:val="202122"/>
          <w:kern w:val="0"/>
          <w:sz w:val="20"/>
        </w:rPr>
        <w:t>–</w:t>
      </w:r>
      <w:proofErr w:type="gramEnd"/>
    </w:p>
    <w:p w14:paraId="052214E0" w14:textId="090EA4BA" w:rsidR="00E04CB3" w:rsidRPr="00E04CB3" w:rsidRDefault="00E04CB3" w:rsidP="0074782C">
      <w:pPr>
        <w:pStyle w:val="a9"/>
        <w:widowControl/>
        <w:shd w:val="clear" w:color="auto" w:fill="FFFFFF"/>
        <w:ind w:leftChars="0" w:left="200" w:hanging="200"/>
        <w:rPr>
          <w:rFonts w:ascii="Arial" w:hAnsi="Arial" w:cs="Arial"/>
          <w:color w:val="202122"/>
          <w:kern w:val="0"/>
          <w:sz w:val="20"/>
        </w:rPr>
      </w:pPr>
      <w:r>
        <w:rPr>
          <w:rFonts w:ascii="Arial" w:hAnsi="Arial" w:cs="Arial"/>
          <w:color w:val="202122"/>
          <w:kern w:val="0"/>
          <w:sz w:val="20"/>
        </w:rPr>
        <w:tab/>
      </w:r>
      <w:r>
        <w:rPr>
          <w:rFonts w:ascii="Arial" w:hAnsi="Arial" w:cs="Arial" w:hint="eastAsia"/>
          <w:color w:val="202122"/>
          <w:kern w:val="0"/>
          <w:sz w:val="20"/>
        </w:rPr>
        <w:t xml:space="preserve"> </w:t>
      </w:r>
      <w:r w:rsidRPr="00E04CB3">
        <w:rPr>
          <w:rFonts w:eastAsia="標楷體" w:hint="eastAsia"/>
          <w:color w:val="000000"/>
          <w:sz w:val="20"/>
        </w:rPr>
        <w:t>Wikipedia</w:t>
      </w:r>
      <w:r>
        <w:rPr>
          <w:rFonts w:eastAsia="標楷體" w:hint="eastAsia"/>
          <w:color w:val="000000"/>
          <w:sz w:val="20"/>
        </w:rPr>
        <w:t>檢自</w:t>
      </w:r>
      <w:r>
        <w:rPr>
          <w:rFonts w:eastAsia="標楷體" w:hint="eastAsia"/>
          <w:color w:val="000000"/>
          <w:sz w:val="20"/>
        </w:rPr>
        <w:t>:</w:t>
      </w:r>
    </w:p>
    <w:p w14:paraId="6C16CF84" w14:textId="383B4A6F" w:rsidR="005C1949" w:rsidRPr="00E04CB3" w:rsidRDefault="000D56CA" w:rsidP="00287941">
      <w:pPr>
        <w:ind w:left="200"/>
        <w:rPr>
          <w:rFonts w:eastAsia="標楷體"/>
          <w:color w:val="000000"/>
          <w:sz w:val="20"/>
        </w:rPr>
      </w:pPr>
      <w:hyperlink r:id="rId22" w:history="1">
        <w:r w:rsidR="00287941" w:rsidRPr="0091229C">
          <w:rPr>
            <w:rStyle w:val="a4"/>
            <w:rFonts w:eastAsia="標楷體"/>
            <w:sz w:val="20"/>
          </w:rPr>
          <w:t>https://zh.wikipedia.org/wiki/Open_Broadcaster_Software</w:t>
        </w:r>
      </w:hyperlink>
    </w:p>
    <w:p w14:paraId="505DC40F" w14:textId="2DAE52A7" w:rsidR="00E04CB3" w:rsidRPr="00287941" w:rsidRDefault="005C1949" w:rsidP="00287941">
      <w:pPr>
        <w:pStyle w:val="a9"/>
        <w:ind w:leftChars="0" w:left="200" w:hanging="200"/>
        <w:rPr>
          <w:rFonts w:eastAsia="標楷體"/>
          <w:color w:val="000000"/>
          <w:sz w:val="20"/>
        </w:rPr>
      </w:pPr>
      <w:r w:rsidRPr="00E04CB3">
        <w:rPr>
          <w:rFonts w:eastAsia="標楷體"/>
          <w:color w:val="000000"/>
          <w:sz w:val="20"/>
        </w:rPr>
        <w:t>[6]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 w:hint="eastAsia"/>
          <w:color w:val="000000"/>
          <w:sz w:val="20"/>
        </w:rPr>
        <w:t>即時訊息協定</w:t>
      </w:r>
      <w:r w:rsidRPr="00E04CB3">
        <w:rPr>
          <w:rFonts w:eastAsia="標楷體" w:hint="eastAsia"/>
          <w:color w:val="000000"/>
          <w:sz w:val="20"/>
        </w:rPr>
        <w:t xml:space="preserve"> </w:t>
      </w:r>
      <w:proofErr w:type="gramStart"/>
      <w:r w:rsidRPr="00E04CB3">
        <w:rPr>
          <w:rFonts w:eastAsia="標楷體"/>
          <w:color w:val="000000"/>
          <w:sz w:val="20"/>
        </w:rPr>
        <w:t>–</w:t>
      </w:r>
      <w:proofErr w:type="gramEnd"/>
      <w:r w:rsidRPr="00E04CB3">
        <w:rPr>
          <w:rFonts w:eastAsia="標楷體" w:hint="eastAsia"/>
          <w:color w:val="000000"/>
          <w:sz w:val="20"/>
        </w:rPr>
        <w:t xml:space="preserve"> </w:t>
      </w:r>
      <w:proofErr w:type="gramStart"/>
      <w:r w:rsidRPr="00E04CB3">
        <w:rPr>
          <w:rFonts w:eastAsia="標楷體" w:hint="eastAsia"/>
          <w:color w:val="000000"/>
          <w:sz w:val="20"/>
        </w:rPr>
        <w:t>維基百</w:t>
      </w:r>
      <w:proofErr w:type="gramEnd"/>
      <w:r w:rsidRPr="00E04CB3">
        <w:rPr>
          <w:rFonts w:eastAsia="標楷體" w:hint="eastAsia"/>
          <w:color w:val="000000"/>
          <w:sz w:val="20"/>
        </w:rPr>
        <w:t>科，自由的百科全書</w:t>
      </w:r>
      <w:r w:rsidR="00E04CB3">
        <w:rPr>
          <w:rFonts w:eastAsia="標楷體" w:hint="eastAsia"/>
          <w:color w:val="000000"/>
          <w:sz w:val="20"/>
        </w:rPr>
        <w:t xml:space="preserve"> </w:t>
      </w:r>
      <w:proofErr w:type="gramStart"/>
      <w:r w:rsidR="00E04CB3">
        <w:rPr>
          <w:rFonts w:eastAsia="標楷體"/>
          <w:color w:val="000000"/>
          <w:sz w:val="20"/>
        </w:rPr>
        <w:t>–</w:t>
      </w:r>
      <w:proofErr w:type="gramEnd"/>
      <w:r w:rsidR="00287941">
        <w:rPr>
          <w:rFonts w:eastAsia="標楷體" w:hint="eastAsia"/>
          <w:color w:val="000000"/>
          <w:sz w:val="20"/>
        </w:rPr>
        <w:t xml:space="preserve"> </w:t>
      </w:r>
      <w:r w:rsidR="00E04CB3" w:rsidRPr="00287941">
        <w:rPr>
          <w:rFonts w:eastAsia="標楷體" w:hint="eastAsia"/>
          <w:color w:val="000000"/>
          <w:sz w:val="20"/>
        </w:rPr>
        <w:t>Wikipedia</w:t>
      </w:r>
      <w:r w:rsidR="00E04CB3" w:rsidRPr="00287941">
        <w:rPr>
          <w:rFonts w:eastAsia="標楷體" w:hint="eastAsia"/>
          <w:color w:val="000000"/>
          <w:sz w:val="20"/>
        </w:rPr>
        <w:t>檢自</w:t>
      </w:r>
      <w:r w:rsidR="00E04CB3" w:rsidRPr="00287941">
        <w:rPr>
          <w:rFonts w:eastAsia="標楷體" w:hint="eastAsia"/>
          <w:color w:val="000000"/>
          <w:sz w:val="20"/>
        </w:rPr>
        <w:t>:</w:t>
      </w:r>
    </w:p>
    <w:p w14:paraId="1B54A50A" w14:textId="47D9F18F" w:rsidR="007B08CC" w:rsidRPr="007B08CC" w:rsidRDefault="000D56CA" w:rsidP="00287941">
      <w:pPr>
        <w:pStyle w:val="a9"/>
        <w:ind w:leftChars="0" w:left="200"/>
        <w:rPr>
          <w:sz w:val="20"/>
        </w:rPr>
      </w:pPr>
      <w:hyperlink r:id="rId23" w:history="1">
        <w:r w:rsidR="00287941" w:rsidRPr="0091229C">
          <w:rPr>
            <w:rStyle w:val="a4"/>
            <w:sz w:val="20"/>
          </w:rPr>
          <w:t>https://en.wikipedia.org/wiki/Real-Time_Messaging_Protocol</w:t>
        </w:r>
      </w:hyperlink>
    </w:p>
    <w:p w14:paraId="74DDB386" w14:textId="194C4096" w:rsidR="005C1949" w:rsidRPr="007B08CC" w:rsidRDefault="005C1949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</w:p>
    <w:p w14:paraId="5A5D4A53" w14:textId="43DD54E1" w:rsidR="00E04CB3" w:rsidRPr="00287941" w:rsidRDefault="005C1949" w:rsidP="00287941">
      <w:pPr>
        <w:ind w:left="200" w:hangingChars="100" w:hanging="200"/>
        <w:rPr>
          <w:rFonts w:eastAsia="標楷體"/>
          <w:color w:val="000000"/>
          <w:sz w:val="20"/>
        </w:rPr>
      </w:pPr>
      <w:r w:rsidRPr="00287941">
        <w:rPr>
          <w:rFonts w:eastAsia="標楷體" w:hint="eastAsia"/>
          <w:color w:val="000000"/>
          <w:sz w:val="20"/>
        </w:rPr>
        <w:t>[7]</w:t>
      </w:r>
      <w:r w:rsidR="00287941" w:rsidRPr="00287941">
        <w:rPr>
          <w:rFonts w:eastAsia="標楷體" w:hint="eastAsia"/>
          <w:color w:val="000000"/>
          <w:sz w:val="20"/>
        </w:rPr>
        <w:t xml:space="preserve"> </w:t>
      </w:r>
      <w:r w:rsidRPr="00287941">
        <w:rPr>
          <w:rFonts w:eastAsia="標楷體"/>
          <w:color w:val="000000"/>
          <w:sz w:val="20"/>
        </w:rPr>
        <w:t>TCP/IP</w:t>
      </w:r>
      <w:r w:rsidRPr="00287941">
        <w:rPr>
          <w:rFonts w:eastAsia="標楷體" w:hint="eastAsia"/>
          <w:color w:val="000000"/>
          <w:sz w:val="20"/>
        </w:rPr>
        <w:t>協定</w:t>
      </w:r>
      <w:proofErr w:type="gramStart"/>
      <w:r w:rsidRPr="00287941">
        <w:rPr>
          <w:rFonts w:eastAsia="標楷體"/>
          <w:color w:val="000000"/>
          <w:sz w:val="20"/>
        </w:rPr>
        <w:t>棧</w:t>
      </w:r>
      <w:proofErr w:type="gramEnd"/>
      <w:r w:rsidRPr="00287941">
        <w:rPr>
          <w:rFonts w:eastAsia="標楷體" w:hint="eastAsia"/>
          <w:color w:val="000000"/>
          <w:sz w:val="20"/>
        </w:rPr>
        <w:t>組成</w:t>
      </w:r>
      <w:r w:rsidRPr="00287941">
        <w:rPr>
          <w:rFonts w:eastAsia="標楷體"/>
          <w:color w:val="000000"/>
          <w:sz w:val="20"/>
        </w:rPr>
        <w:t xml:space="preserve"> </w:t>
      </w:r>
      <w:proofErr w:type="gramStart"/>
      <w:r w:rsidR="00E04CB3" w:rsidRPr="00287941">
        <w:rPr>
          <w:rFonts w:eastAsia="標楷體"/>
          <w:color w:val="000000"/>
          <w:sz w:val="20"/>
        </w:rPr>
        <w:t>–</w:t>
      </w:r>
      <w:proofErr w:type="gramEnd"/>
      <w:r w:rsidRPr="00287941">
        <w:rPr>
          <w:rFonts w:eastAsia="標楷體"/>
          <w:color w:val="000000"/>
          <w:sz w:val="20"/>
        </w:rPr>
        <w:t xml:space="preserve"> </w:t>
      </w:r>
      <w:proofErr w:type="gramStart"/>
      <w:r w:rsidR="001E112A" w:rsidRPr="00287941">
        <w:rPr>
          <w:rFonts w:ascii="標楷體" w:eastAsia="標楷體" w:hAnsi="標楷體" w:cs="Arial"/>
          <w:color w:val="202122"/>
          <w:kern w:val="0"/>
          <w:sz w:val="20"/>
        </w:rPr>
        <w:t>維基百</w:t>
      </w:r>
      <w:proofErr w:type="gramEnd"/>
      <w:r w:rsidR="001E112A" w:rsidRPr="00287941">
        <w:rPr>
          <w:rFonts w:ascii="標楷體" w:eastAsia="標楷體" w:hAnsi="標楷體" w:cs="Arial"/>
          <w:color w:val="202122"/>
          <w:kern w:val="0"/>
          <w:sz w:val="20"/>
        </w:rPr>
        <w:t>科，自由的百科全書</w:t>
      </w:r>
      <w:r w:rsidR="00E04CB3" w:rsidRPr="00287941">
        <w:rPr>
          <w:rFonts w:eastAsia="標楷體" w:hint="eastAsia"/>
          <w:color w:val="000000"/>
          <w:sz w:val="20"/>
        </w:rPr>
        <w:t xml:space="preserve"> </w:t>
      </w:r>
      <w:proofErr w:type="gramStart"/>
      <w:r w:rsidR="00E04CB3" w:rsidRPr="00287941">
        <w:rPr>
          <w:rFonts w:eastAsia="標楷體"/>
          <w:color w:val="000000"/>
          <w:sz w:val="20"/>
        </w:rPr>
        <w:t>–</w:t>
      </w:r>
      <w:proofErr w:type="gramEnd"/>
      <w:r w:rsidR="00287941">
        <w:rPr>
          <w:rFonts w:eastAsia="標楷體" w:hint="eastAsia"/>
          <w:color w:val="000000"/>
          <w:sz w:val="20"/>
        </w:rPr>
        <w:t xml:space="preserve"> </w:t>
      </w:r>
      <w:r w:rsidR="00E04CB3" w:rsidRPr="00287941">
        <w:rPr>
          <w:rFonts w:eastAsia="標楷體" w:hint="eastAsia"/>
          <w:color w:val="000000"/>
          <w:sz w:val="20"/>
        </w:rPr>
        <w:t>Wikipedia</w:t>
      </w:r>
      <w:r w:rsidR="00E04CB3" w:rsidRPr="00287941">
        <w:rPr>
          <w:rFonts w:eastAsia="標楷體" w:hint="eastAsia"/>
          <w:color w:val="000000"/>
          <w:sz w:val="20"/>
        </w:rPr>
        <w:t>檢自</w:t>
      </w:r>
      <w:r w:rsidR="00E04CB3" w:rsidRPr="00287941">
        <w:rPr>
          <w:rFonts w:eastAsia="標楷體" w:hint="eastAsia"/>
          <w:color w:val="000000"/>
          <w:sz w:val="20"/>
        </w:rPr>
        <w:t>:</w:t>
      </w:r>
    </w:p>
    <w:p w14:paraId="5E5B18A8" w14:textId="70844544" w:rsidR="007B08CC" w:rsidRPr="007B08CC" w:rsidRDefault="000D56CA" w:rsidP="00287941">
      <w:pPr>
        <w:pStyle w:val="a9"/>
        <w:ind w:leftChars="0" w:left="200"/>
        <w:rPr>
          <w:sz w:val="20"/>
        </w:rPr>
      </w:pPr>
      <w:hyperlink r:id="rId24" w:history="1">
        <w:r w:rsidR="00287941" w:rsidRPr="0091229C">
          <w:rPr>
            <w:rStyle w:val="a4"/>
            <w:sz w:val="20"/>
          </w:rPr>
          <w:t>https://en.wikipedia.org/wiki/Internet_protocol_suite</w:t>
        </w:r>
        <w:r w:rsidR="00287941" w:rsidRPr="0091229C">
          <w:rPr>
            <w:rStyle w:val="a4"/>
            <w:rFonts w:hint="eastAsia"/>
            <w:sz w:val="20"/>
          </w:rPr>
          <w:t xml:space="preserve"> </w:t>
        </w:r>
      </w:hyperlink>
    </w:p>
    <w:p w14:paraId="58E83B81" w14:textId="67CDD9D8" w:rsidR="005C1949" w:rsidRPr="007B08CC" w:rsidRDefault="005C1949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</w:p>
    <w:p w14:paraId="68C37D2D" w14:textId="7FBD11E6" w:rsidR="00E04CB3" w:rsidRPr="009D3CD8" w:rsidRDefault="005C1949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  <w:r w:rsidRPr="00E04CB3">
        <w:rPr>
          <w:rFonts w:eastAsia="標楷體" w:hint="eastAsia"/>
          <w:color w:val="000000"/>
          <w:sz w:val="20"/>
        </w:rPr>
        <w:t>[8]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 w:hint="eastAsia"/>
          <w:color w:val="000000"/>
          <w:sz w:val="20"/>
        </w:rPr>
        <w:t>H</w:t>
      </w:r>
      <w:r w:rsidRPr="00E04CB3">
        <w:rPr>
          <w:rFonts w:eastAsia="標楷體"/>
          <w:color w:val="000000"/>
          <w:sz w:val="20"/>
        </w:rPr>
        <w:t xml:space="preserve">TTP | MDN </w:t>
      </w:r>
      <w:r w:rsidR="00E04CB3">
        <w:rPr>
          <w:rFonts w:eastAsia="標楷體"/>
          <w:color w:val="000000"/>
          <w:sz w:val="20"/>
        </w:rPr>
        <w:t>–</w:t>
      </w:r>
      <w:r w:rsidRPr="00E04CB3">
        <w:rPr>
          <w:rFonts w:eastAsia="標楷體"/>
          <w:color w:val="000000"/>
          <w:sz w:val="20"/>
        </w:rPr>
        <w:t xml:space="preserve"> Mozilla</w:t>
      </w:r>
    </w:p>
    <w:p w14:paraId="041BCDDC" w14:textId="69D34275" w:rsidR="005C1949" w:rsidRPr="00E04CB3" w:rsidRDefault="000D56CA" w:rsidP="00287941">
      <w:pPr>
        <w:pStyle w:val="a9"/>
        <w:ind w:leftChars="0" w:left="200"/>
        <w:rPr>
          <w:rFonts w:eastAsia="標楷體"/>
          <w:color w:val="000000"/>
          <w:sz w:val="20"/>
        </w:rPr>
      </w:pPr>
      <w:hyperlink r:id="rId25" w:history="1">
        <w:r w:rsidR="00287941" w:rsidRPr="0091229C">
          <w:rPr>
            <w:rStyle w:val="a4"/>
            <w:rFonts w:eastAsia="標楷體"/>
            <w:sz w:val="20"/>
          </w:rPr>
          <w:t>https://developer.mozilla.org/zh-TW/docs/Web/HTTP</w:t>
        </w:r>
      </w:hyperlink>
    </w:p>
    <w:p w14:paraId="1DFF4DBF" w14:textId="51021CB4" w:rsidR="00E04CB3" w:rsidRDefault="005C1949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  <w:r w:rsidRPr="00E04CB3">
        <w:rPr>
          <w:rFonts w:eastAsia="標楷體" w:hint="eastAsia"/>
          <w:color w:val="000000"/>
          <w:sz w:val="20"/>
        </w:rPr>
        <w:t>[</w:t>
      </w:r>
      <w:r w:rsidRPr="00E04CB3">
        <w:rPr>
          <w:rFonts w:eastAsia="標楷體"/>
          <w:color w:val="000000"/>
          <w:sz w:val="20"/>
        </w:rPr>
        <w:t>9]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 w:hint="eastAsia"/>
          <w:color w:val="000000"/>
          <w:sz w:val="20"/>
        </w:rPr>
        <w:t>We</w:t>
      </w:r>
      <w:r w:rsidRPr="00E04CB3">
        <w:rPr>
          <w:rFonts w:eastAsia="標楷體"/>
          <w:color w:val="000000"/>
          <w:sz w:val="20"/>
        </w:rPr>
        <w:t xml:space="preserve">bSocket </w:t>
      </w:r>
      <w:proofErr w:type="gramStart"/>
      <w:r w:rsidRPr="00E04CB3">
        <w:rPr>
          <w:rFonts w:eastAsia="標楷體"/>
          <w:color w:val="000000"/>
          <w:sz w:val="20"/>
        </w:rPr>
        <w:t>–</w:t>
      </w:r>
      <w:proofErr w:type="gramEnd"/>
      <w:r w:rsidRPr="00E04CB3">
        <w:rPr>
          <w:rFonts w:eastAsia="標楷體"/>
          <w:color w:val="000000"/>
          <w:sz w:val="20"/>
        </w:rPr>
        <w:t xml:space="preserve"> </w:t>
      </w:r>
      <w:proofErr w:type="gramStart"/>
      <w:r w:rsidRPr="00E04CB3">
        <w:rPr>
          <w:rFonts w:eastAsia="標楷體" w:hint="eastAsia"/>
          <w:color w:val="000000"/>
          <w:sz w:val="20"/>
        </w:rPr>
        <w:t>維基百</w:t>
      </w:r>
      <w:proofErr w:type="gramEnd"/>
      <w:r w:rsidRPr="00E04CB3">
        <w:rPr>
          <w:rFonts w:eastAsia="標楷體" w:hint="eastAsia"/>
          <w:color w:val="000000"/>
          <w:sz w:val="20"/>
        </w:rPr>
        <w:t>科，自由的百科全書</w:t>
      </w:r>
      <w:r w:rsidRPr="00E04CB3">
        <w:rPr>
          <w:rFonts w:eastAsia="標楷體" w:hint="eastAsia"/>
          <w:color w:val="000000"/>
          <w:sz w:val="20"/>
        </w:rPr>
        <w:t xml:space="preserve"> </w:t>
      </w:r>
      <w:proofErr w:type="gramStart"/>
      <w:r w:rsidRPr="00E04CB3">
        <w:rPr>
          <w:rFonts w:eastAsia="標楷體"/>
          <w:color w:val="000000"/>
          <w:sz w:val="20"/>
        </w:rPr>
        <w:t>–</w:t>
      </w:r>
      <w:proofErr w:type="gramEnd"/>
      <w:r w:rsidRPr="00E04CB3">
        <w:rPr>
          <w:rFonts w:eastAsia="標楷體" w:hint="eastAsia"/>
          <w:color w:val="000000"/>
          <w:sz w:val="20"/>
        </w:rPr>
        <w:t xml:space="preserve"> </w:t>
      </w:r>
    </w:p>
    <w:p w14:paraId="39B51DF4" w14:textId="23716A27" w:rsidR="005C1949" w:rsidRPr="00E04CB3" w:rsidRDefault="00E04CB3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  <w:r>
        <w:rPr>
          <w:rFonts w:eastAsia="標楷體" w:hint="eastAsia"/>
          <w:color w:val="000000"/>
          <w:sz w:val="20"/>
        </w:rPr>
        <w:t xml:space="preserve"> </w:t>
      </w:r>
      <w:r w:rsidR="00287941">
        <w:rPr>
          <w:rFonts w:eastAsia="標楷體"/>
          <w:color w:val="000000"/>
          <w:sz w:val="20"/>
        </w:rPr>
        <w:tab/>
      </w:r>
      <w:r w:rsidRPr="00E04CB3">
        <w:rPr>
          <w:rFonts w:eastAsia="標楷體" w:hint="eastAsia"/>
          <w:color w:val="000000"/>
          <w:sz w:val="20"/>
        </w:rPr>
        <w:t>Wikipedia</w:t>
      </w:r>
      <w:r>
        <w:rPr>
          <w:rFonts w:eastAsia="標楷體" w:hint="eastAsia"/>
          <w:color w:val="000000"/>
          <w:sz w:val="20"/>
        </w:rPr>
        <w:t>檢自</w:t>
      </w:r>
      <w:r>
        <w:rPr>
          <w:rFonts w:eastAsia="標楷體" w:hint="eastAsia"/>
          <w:color w:val="000000"/>
          <w:sz w:val="20"/>
        </w:rPr>
        <w:t>:</w:t>
      </w:r>
    </w:p>
    <w:p w14:paraId="31B73EEB" w14:textId="019B7C19" w:rsidR="001E112A" w:rsidRDefault="00E04CB3" w:rsidP="0074782C">
      <w:pPr>
        <w:pStyle w:val="a9"/>
        <w:ind w:leftChars="0" w:left="200" w:hanging="200"/>
        <w:rPr>
          <w:rStyle w:val="a4"/>
          <w:rFonts w:eastAsia="標楷體"/>
          <w:sz w:val="20"/>
        </w:rPr>
      </w:pPr>
      <w:r>
        <w:rPr>
          <w:rFonts w:eastAsia="標楷體" w:hint="eastAsia"/>
          <w:color w:val="000000"/>
          <w:sz w:val="20"/>
        </w:rPr>
        <w:t xml:space="preserve">  </w:t>
      </w:r>
      <w:hyperlink r:id="rId26" w:history="1">
        <w:r w:rsidR="00287941" w:rsidRPr="00287941">
          <w:rPr>
            <w:rStyle w:val="a4"/>
            <w:rFonts w:eastAsia="標楷體" w:hint="eastAsia"/>
            <w:sz w:val="20"/>
          </w:rPr>
          <w:t>h</w:t>
        </w:r>
        <w:r w:rsidR="00287941" w:rsidRPr="00287941">
          <w:rPr>
            <w:rStyle w:val="a4"/>
            <w:rFonts w:eastAsia="標楷體"/>
            <w:sz w:val="20"/>
          </w:rPr>
          <w:t>ttps</w:t>
        </w:r>
        <w:r w:rsidR="001E112A" w:rsidRPr="00287941">
          <w:rPr>
            <w:rStyle w:val="a4"/>
            <w:rFonts w:eastAsia="標楷體"/>
            <w:sz w:val="20"/>
          </w:rPr>
          <w:t>://zh.wikipedia.org/wiki/WebSocket</w:t>
        </w:r>
      </w:hyperlink>
    </w:p>
    <w:p w14:paraId="44F48CB8" w14:textId="77777777" w:rsidR="00046586" w:rsidRDefault="00046586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</w:p>
    <w:p w14:paraId="638F3960" w14:textId="3D2A968E" w:rsidR="00287941" w:rsidRPr="00287941" w:rsidRDefault="00AC2FF4" w:rsidP="00287941">
      <w:pPr>
        <w:pStyle w:val="a9"/>
        <w:numPr>
          <w:ilvl w:val="0"/>
          <w:numId w:val="6"/>
        </w:numPr>
        <w:ind w:leftChars="0" w:left="480" w:hangingChars="200" w:hanging="480"/>
        <w:rPr>
          <w:rFonts w:eastAsia="標楷體"/>
          <w:b/>
        </w:rPr>
      </w:pPr>
      <w:r w:rsidRPr="00B4776D">
        <w:rPr>
          <w:rFonts w:eastAsia="標楷體" w:hAnsi="標楷體"/>
          <w:b/>
        </w:rPr>
        <w:t>致謝</w:t>
      </w:r>
    </w:p>
    <w:p w14:paraId="25DE9BC1" w14:textId="77777777" w:rsidR="00287941" w:rsidRPr="00287941" w:rsidRDefault="00287941" w:rsidP="00287941">
      <w:pPr>
        <w:rPr>
          <w:rFonts w:eastAsia="標楷體"/>
          <w:b/>
        </w:rPr>
      </w:pPr>
    </w:p>
    <w:p w14:paraId="26B768D8" w14:textId="02C464C4" w:rsidR="00AC2FF4" w:rsidRPr="00CF4AF3" w:rsidRDefault="00CF4AF3" w:rsidP="00287941">
      <w:pPr>
        <w:pStyle w:val="20"/>
        <w:ind w:firstLineChars="200" w:firstLine="400"/>
        <w:jc w:val="left"/>
      </w:pPr>
      <w:r w:rsidRPr="00A74F55">
        <w:rPr>
          <w:rFonts w:hAnsi="標楷體" w:hint="eastAsia"/>
        </w:rPr>
        <w:t>首先，誠摯的感謝專題指導老師</w:t>
      </w:r>
      <w:r w:rsidRPr="00A74F55">
        <w:rPr>
          <w:rFonts w:hAnsi="標楷體" w:hint="eastAsia"/>
        </w:rPr>
        <w:t xml:space="preserve"> </w:t>
      </w:r>
      <w:r>
        <w:rPr>
          <w:rFonts w:hAnsi="標楷體" w:hint="eastAsia"/>
        </w:rPr>
        <w:t>李建緯</w:t>
      </w:r>
      <w:r w:rsidRPr="00A74F55">
        <w:rPr>
          <w:rFonts w:hAnsi="標楷體" w:hint="eastAsia"/>
        </w:rPr>
        <w:t xml:space="preserve"> </w:t>
      </w:r>
      <w:r w:rsidRPr="00A74F55">
        <w:rPr>
          <w:rFonts w:hAnsi="標楷體" w:hint="eastAsia"/>
        </w:rPr>
        <w:t>教授</w:t>
      </w:r>
      <w:r>
        <w:rPr>
          <w:rFonts w:hAnsi="標楷體" w:hint="eastAsia"/>
        </w:rPr>
        <w:t>和指導的學長，我們</w:t>
      </w:r>
      <w:r w:rsidR="000B1502">
        <w:rPr>
          <w:rFonts w:hAnsi="標楷體" w:hint="eastAsia"/>
        </w:rPr>
        <w:t>平時</w:t>
      </w:r>
      <w:r>
        <w:rPr>
          <w:rFonts w:hAnsi="標楷體" w:hint="eastAsia"/>
        </w:rPr>
        <w:t>在教授跟學長細心的指導和適時的提供建議下，讓我們</w:t>
      </w:r>
      <w:r w:rsidR="000B1502">
        <w:rPr>
          <w:rFonts w:hAnsi="標楷體" w:hint="eastAsia"/>
        </w:rPr>
        <w:t>可以</w:t>
      </w:r>
      <w:r>
        <w:rPr>
          <w:rFonts w:hAnsi="標楷體" w:hint="eastAsia"/>
        </w:rPr>
        <w:t>順利的完成本次專題</w:t>
      </w:r>
      <w:r w:rsidR="000B1502">
        <w:rPr>
          <w:rFonts w:hAnsi="標楷體" w:hint="eastAsia"/>
        </w:rPr>
        <w:t>。在製作專題的</w:t>
      </w:r>
      <w:proofErr w:type="gramStart"/>
      <w:r w:rsidR="000B1502">
        <w:rPr>
          <w:rFonts w:hAnsi="標楷體" w:hint="eastAsia"/>
        </w:rPr>
        <w:t>期間，</w:t>
      </w:r>
      <w:proofErr w:type="gramEnd"/>
      <w:r>
        <w:rPr>
          <w:rFonts w:hAnsi="標楷體" w:hint="eastAsia"/>
        </w:rPr>
        <w:t>讓我們學習到許多的知識，像是思考方向的能力及遇到問題的態度，也會告訴我們專題可能</w:t>
      </w:r>
      <w:r w:rsidR="000B1502">
        <w:rPr>
          <w:rFonts w:hAnsi="標楷體" w:hint="eastAsia"/>
        </w:rPr>
        <w:t>會面臨到的</w:t>
      </w:r>
      <w:r>
        <w:rPr>
          <w:rFonts w:hAnsi="標楷體" w:hint="eastAsia"/>
        </w:rPr>
        <w:t>困難</w:t>
      </w:r>
      <w:r w:rsidR="000B1502">
        <w:rPr>
          <w:rFonts w:hAnsi="標楷體" w:hint="eastAsia"/>
        </w:rPr>
        <w:t>還有其中的</w:t>
      </w:r>
      <w:r>
        <w:rPr>
          <w:rFonts w:hAnsi="標楷體" w:hint="eastAsia"/>
        </w:rPr>
        <w:t>應對方式，都讓我們收穫良多。另外要感謝的</w:t>
      </w:r>
      <w:proofErr w:type="gramStart"/>
      <w:r>
        <w:rPr>
          <w:rFonts w:hAnsi="標楷體" w:hint="eastAsia"/>
        </w:rPr>
        <w:t>是本組</w:t>
      </w:r>
      <w:r w:rsidR="000B1502">
        <w:rPr>
          <w:rFonts w:hAnsi="標楷體" w:hint="eastAsia"/>
        </w:rPr>
        <w:t>參與</w:t>
      </w:r>
      <w:proofErr w:type="gramEnd"/>
      <w:r>
        <w:rPr>
          <w:rFonts w:hAnsi="標楷體" w:hint="eastAsia"/>
        </w:rPr>
        <w:t>的組員，不斷</w:t>
      </w:r>
      <w:r w:rsidR="000B1502">
        <w:rPr>
          <w:rFonts w:hAnsi="標楷體" w:hint="eastAsia"/>
        </w:rPr>
        <w:t>地進行溝通和內部</w:t>
      </w:r>
      <w:r>
        <w:rPr>
          <w:rFonts w:hAnsi="標楷體" w:hint="eastAsia"/>
        </w:rPr>
        <w:t>討論，致使本專題可以順利的完成，回首專題的研究過程，從初期時我們的都不太會，只會一直</w:t>
      </w:r>
      <w:r w:rsidR="000B1502">
        <w:rPr>
          <w:rFonts w:hAnsi="標楷體" w:hint="eastAsia"/>
        </w:rPr>
        <w:t>在網路上查詢相關資料</w:t>
      </w:r>
      <w:r>
        <w:rPr>
          <w:rFonts w:hAnsi="標楷體" w:hint="eastAsia"/>
        </w:rPr>
        <w:t>，到專題的完成並且順利參展，</w:t>
      </w:r>
      <w:r>
        <w:t>不僅</w:t>
      </w:r>
      <w:r>
        <w:rPr>
          <w:rFonts w:hint="eastAsia"/>
        </w:rPr>
        <w:t>提高</w:t>
      </w:r>
      <w:r>
        <w:t>小組成員的專業能力，更重要的是在於每位組員</w:t>
      </w:r>
      <w:r>
        <w:rPr>
          <w:rFonts w:hint="eastAsia"/>
        </w:rPr>
        <w:t>都能互相的幫忙</w:t>
      </w:r>
      <w:r>
        <w:t>，</w:t>
      </w:r>
      <w:r>
        <w:rPr>
          <w:rFonts w:hint="eastAsia"/>
        </w:rPr>
        <w:t>不怕辛苦去完成每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功能。最後我們</w:t>
      </w:r>
      <w:r w:rsidR="000B1502">
        <w:rPr>
          <w:rFonts w:hint="eastAsia"/>
        </w:rPr>
        <w:t>要</w:t>
      </w:r>
      <w:r>
        <w:rPr>
          <w:rFonts w:hint="eastAsia"/>
        </w:rPr>
        <w:t>再次的感謝李建緯老師的</w:t>
      </w:r>
      <w:r w:rsidR="000B1502">
        <w:rPr>
          <w:rFonts w:hint="eastAsia"/>
        </w:rPr>
        <w:t>用</w:t>
      </w:r>
      <w:r>
        <w:rPr>
          <w:rFonts w:hint="eastAsia"/>
        </w:rPr>
        <w:t>心指導，也讓我們知道專題是大家一起努力的，謝謝大家！</w:t>
      </w:r>
    </w:p>
    <w:sectPr w:rsidR="00AC2FF4" w:rsidRPr="00CF4AF3">
      <w:type w:val="continuous"/>
      <w:pgSz w:w="11907" w:h="16840" w:code="9"/>
      <w:pgMar w:top="1418" w:right="1418" w:bottom="1418" w:left="1418" w:header="720" w:footer="720" w:gutter="0"/>
      <w:cols w:num="2" w:space="284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CFB37" w14:textId="77777777" w:rsidR="000D56CA" w:rsidRDefault="000D56CA">
      <w:r>
        <w:separator/>
      </w:r>
    </w:p>
  </w:endnote>
  <w:endnote w:type="continuationSeparator" w:id="0">
    <w:p w14:paraId="5B58019D" w14:textId="77777777" w:rsidR="000D56CA" w:rsidRDefault="000D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F9352" w14:textId="77777777" w:rsidR="000D56CA" w:rsidRDefault="000D56CA">
      <w:r>
        <w:separator/>
      </w:r>
    </w:p>
  </w:footnote>
  <w:footnote w:type="continuationSeparator" w:id="0">
    <w:p w14:paraId="6262BE2C" w14:textId="77777777" w:rsidR="000D56CA" w:rsidRDefault="000D5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F6BBD" w14:textId="77777777" w:rsidR="00367D30" w:rsidRDefault="00367D30" w:rsidP="00367D30">
    <w:pPr>
      <w:pStyle w:val="a5"/>
      <w:jc w:val="right"/>
      <w:rPr>
        <w:sz w:val="24"/>
        <w:shd w:val="pct15" w:color="auto" w:fill="FFFFFF"/>
      </w:rPr>
    </w:pPr>
    <w:r>
      <w:rPr>
        <w:rFonts w:eastAsia="華康粗圓體" w:hint="eastAsia"/>
      </w:rPr>
      <w:t>資訊與通訊系</w:t>
    </w:r>
    <w:r w:rsidR="00526CAA">
      <w:rPr>
        <w:rFonts w:eastAsia="華康粗圓體" w:hint="eastAsia"/>
      </w:rPr>
      <w:t>2020</w:t>
    </w:r>
    <w:r>
      <w:rPr>
        <w:rFonts w:eastAsia="華康粗圓體" w:hint="eastAsia"/>
      </w:rPr>
      <w:t>年實務專題技術報告</w:t>
    </w:r>
  </w:p>
  <w:p w14:paraId="208527D3" w14:textId="77777777" w:rsidR="00367D30" w:rsidRPr="00367D30" w:rsidRDefault="001130EC" w:rsidP="00367D30">
    <w:pPr>
      <w:pStyle w:val="a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1374BA3" wp14:editId="315D83E2">
              <wp:simplePos x="0" y="0"/>
              <wp:positionH relativeFrom="column">
                <wp:posOffset>-76200</wp:posOffset>
              </wp:positionH>
              <wp:positionV relativeFrom="paragraph">
                <wp:posOffset>-8255</wp:posOffset>
              </wp:positionV>
              <wp:extent cx="60198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26DB70B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.65pt" to="468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42EC"/>
    <w:multiLevelType w:val="multilevel"/>
    <w:tmpl w:val="45E61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" w15:restartNumberingAfterBreak="0">
    <w:nsid w:val="0AA644D7"/>
    <w:multiLevelType w:val="singleLevel"/>
    <w:tmpl w:val="82D80F70"/>
    <w:lvl w:ilvl="0">
      <w:start w:val="1"/>
      <w:numFmt w:val="decimal"/>
      <w:lvlText w:val="%1."/>
      <w:lvlJc w:val="left"/>
      <w:pPr>
        <w:tabs>
          <w:tab w:val="num" w:pos="4"/>
        </w:tabs>
        <w:ind w:left="4" w:hanging="288"/>
      </w:pPr>
      <w:rPr>
        <w:rFonts w:hint="default"/>
      </w:rPr>
    </w:lvl>
  </w:abstractNum>
  <w:abstractNum w:abstractNumId="2" w15:restartNumberingAfterBreak="0">
    <w:nsid w:val="15D5358C"/>
    <w:multiLevelType w:val="hybridMultilevel"/>
    <w:tmpl w:val="DC24D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C46D12"/>
    <w:multiLevelType w:val="multilevel"/>
    <w:tmpl w:val="4880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432"/>
      </w:pPr>
      <w:rPr>
        <w:rFonts w:hint="default"/>
        <w:b/>
        <w:bCs/>
        <w:sz w:val="22"/>
        <w:szCs w:val="22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4" w15:restartNumberingAfterBreak="0">
    <w:nsid w:val="32082CB4"/>
    <w:multiLevelType w:val="hybridMultilevel"/>
    <w:tmpl w:val="6DB4205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55963C0"/>
    <w:multiLevelType w:val="multilevel"/>
    <w:tmpl w:val="4880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432"/>
      </w:pPr>
      <w:rPr>
        <w:rFonts w:hint="default"/>
        <w:b/>
        <w:bCs/>
        <w:sz w:val="22"/>
        <w:szCs w:val="22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6" w15:restartNumberingAfterBreak="0">
    <w:nsid w:val="40A40F4F"/>
    <w:multiLevelType w:val="multilevel"/>
    <w:tmpl w:val="4880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432"/>
      </w:pPr>
      <w:rPr>
        <w:rFonts w:hint="default"/>
        <w:b/>
        <w:bCs/>
        <w:sz w:val="22"/>
        <w:szCs w:val="22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7" w15:restartNumberingAfterBreak="0">
    <w:nsid w:val="50A93A10"/>
    <w:multiLevelType w:val="singleLevel"/>
    <w:tmpl w:val="7ED0552C"/>
    <w:lvl w:ilvl="0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  <w:rPr>
        <w:rFonts w:hint="default"/>
      </w:rPr>
    </w:lvl>
  </w:abstractNum>
  <w:abstractNum w:abstractNumId="8" w15:restartNumberingAfterBreak="0">
    <w:nsid w:val="512C4365"/>
    <w:multiLevelType w:val="singleLevel"/>
    <w:tmpl w:val="7882A94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9" w15:restartNumberingAfterBreak="0">
    <w:nsid w:val="542971E2"/>
    <w:multiLevelType w:val="multilevel"/>
    <w:tmpl w:val="4880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432"/>
      </w:pPr>
      <w:rPr>
        <w:rFonts w:hint="default"/>
        <w:b/>
        <w:bCs/>
        <w:sz w:val="22"/>
        <w:szCs w:val="22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0" w15:restartNumberingAfterBreak="0">
    <w:nsid w:val="567521BC"/>
    <w:multiLevelType w:val="singleLevel"/>
    <w:tmpl w:val="BB30D31C"/>
    <w:lvl w:ilvl="0">
      <w:start w:val="1"/>
      <w:numFmt w:val="decimal"/>
      <w:lvlText w:val="[%1]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11" w15:restartNumberingAfterBreak="0">
    <w:nsid w:val="5DDE6017"/>
    <w:multiLevelType w:val="multilevel"/>
    <w:tmpl w:val="4880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432"/>
      </w:pPr>
      <w:rPr>
        <w:rFonts w:hint="default"/>
        <w:b/>
        <w:bCs/>
        <w:sz w:val="22"/>
        <w:szCs w:val="22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2" w15:restartNumberingAfterBreak="0">
    <w:nsid w:val="6D48235D"/>
    <w:multiLevelType w:val="singleLevel"/>
    <w:tmpl w:val="1A3245AE"/>
    <w:lvl w:ilvl="0">
      <w:start w:val="1"/>
      <w:numFmt w:val="upperRoman"/>
      <w:pStyle w:val="3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13" w15:restartNumberingAfterBreak="0">
    <w:nsid w:val="77FC416C"/>
    <w:multiLevelType w:val="singleLevel"/>
    <w:tmpl w:val="2B7E03A2"/>
    <w:lvl w:ilvl="0">
      <w:start w:val="1"/>
      <w:numFmt w:val="decimal"/>
      <w:lvlText w:val="%1."/>
      <w:lvlJc w:val="left"/>
      <w:pPr>
        <w:tabs>
          <w:tab w:val="num" w:pos="16"/>
        </w:tabs>
        <w:ind w:left="16" w:hanging="30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7"/>
  </w:num>
  <w:num w:numId="5">
    <w:abstractNumId w:val="12"/>
  </w:num>
  <w:num w:numId="6">
    <w:abstractNumId w:val="11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2"/>
  </w:num>
  <w:num w:numId="12">
    <w:abstractNumId w:val="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0A"/>
    <w:rsid w:val="00046586"/>
    <w:rsid w:val="0005681A"/>
    <w:rsid w:val="000709E8"/>
    <w:rsid w:val="0008424A"/>
    <w:rsid w:val="000A28D9"/>
    <w:rsid w:val="000B1502"/>
    <w:rsid w:val="000B26E7"/>
    <w:rsid w:val="000C05E2"/>
    <w:rsid w:val="000C3B05"/>
    <w:rsid w:val="000D56CA"/>
    <w:rsid w:val="000E4A85"/>
    <w:rsid w:val="000F324C"/>
    <w:rsid w:val="00102220"/>
    <w:rsid w:val="001130EC"/>
    <w:rsid w:val="001176E4"/>
    <w:rsid w:val="00117F0C"/>
    <w:rsid w:val="00131BBA"/>
    <w:rsid w:val="00132287"/>
    <w:rsid w:val="00145AE2"/>
    <w:rsid w:val="00147FCE"/>
    <w:rsid w:val="001A1A76"/>
    <w:rsid w:val="001E112A"/>
    <w:rsid w:val="002355A9"/>
    <w:rsid w:val="00243915"/>
    <w:rsid w:val="002539ED"/>
    <w:rsid w:val="00256E14"/>
    <w:rsid w:val="00275D34"/>
    <w:rsid w:val="00276FE4"/>
    <w:rsid w:val="00287941"/>
    <w:rsid w:val="002A43CD"/>
    <w:rsid w:val="002B6AC1"/>
    <w:rsid w:val="002D5F9B"/>
    <w:rsid w:val="002E494A"/>
    <w:rsid w:val="00311FCF"/>
    <w:rsid w:val="00325AB2"/>
    <w:rsid w:val="00326BC5"/>
    <w:rsid w:val="00367D30"/>
    <w:rsid w:val="003B1EBC"/>
    <w:rsid w:val="00436A3A"/>
    <w:rsid w:val="00437019"/>
    <w:rsid w:val="0044311B"/>
    <w:rsid w:val="0044634F"/>
    <w:rsid w:val="004727A2"/>
    <w:rsid w:val="00484F3E"/>
    <w:rsid w:val="0049730A"/>
    <w:rsid w:val="004B54B8"/>
    <w:rsid w:val="004F2550"/>
    <w:rsid w:val="005124DD"/>
    <w:rsid w:val="00525BC2"/>
    <w:rsid w:val="00526CAA"/>
    <w:rsid w:val="005519E5"/>
    <w:rsid w:val="005A215D"/>
    <w:rsid w:val="005C0A0A"/>
    <w:rsid w:val="005C1949"/>
    <w:rsid w:val="006041B7"/>
    <w:rsid w:val="00604F5F"/>
    <w:rsid w:val="00604FD9"/>
    <w:rsid w:val="00607A7B"/>
    <w:rsid w:val="00610B37"/>
    <w:rsid w:val="00626078"/>
    <w:rsid w:val="006A139A"/>
    <w:rsid w:val="006A2C32"/>
    <w:rsid w:val="006A6448"/>
    <w:rsid w:val="006A6CB0"/>
    <w:rsid w:val="006E4145"/>
    <w:rsid w:val="00702ADF"/>
    <w:rsid w:val="00707373"/>
    <w:rsid w:val="0074782C"/>
    <w:rsid w:val="00751247"/>
    <w:rsid w:val="00757DA1"/>
    <w:rsid w:val="007672B8"/>
    <w:rsid w:val="007812EF"/>
    <w:rsid w:val="007B08CC"/>
    <w:rsid w:val="007E6402"/>
    <w:rsid w:val="008041A4"/>
    <w:rsid w:val="0081770E"/>
    <w:rsid w:val="008775BB"/>
    <w:rsid w:val="008A60C0"/>
    <w:rsid w:val="008D53E1"/>
    <w:rsid w:val="008E0D4B"/>
    <w:rsid w:val="008F0119"/>
    <w:rsid w:val="0094494B"/>
    <w:rsid w:val="00992826"/>
    <w:rsid w:val="009A15D6"/>
    <w:rsid w:val="009D3CD8"/>
    <w:rsid w:val="009D4CD3"/>
    <w:rsid w:val="009E5252"/>
    <w:rsid w:val="00A364DC"/>
    <w:rsid w:val="00A602B6"/>
    <w:rsid w:val="00A62181"/>
    <w:rsid w:val="00A7245E"/>
    <w:rsid w:val="00A73383"/>
    <w:rsid w:val="00A941E1"/>
    <w:rsid w:val="00AA7E1F"/>
    <w:rsid w:val="00AC2FF4"/>
    <w:rsid w:val="00B02338"/>
    <w:rsid w:val="00B107B9"/>
    <w:rsid w:val="00B30C4D"/>
    <w:rsid w:val="00B4776D"/>
    <w:rsid w:val="00B534C2"/>
    <w:rsid w:val="00B70567"/>
    <w:rsid w:val="00BB450C"/>
    <w:rsid w:val="00BB765A"/>
    <w:rsid w:val="00C10B59"/>
    <w:rsid w:val="00C74A58"/>
    <w:rsid w:val="00CB1865"/>
    <w:rsid w:val="00CF4AF3"/>
    <w:rsid w:val="00D1473B"/>
    <w:rsid w:val="00D3136A"/>
    <w:rsid w:val="00D42775"/>
    <w:rsid w:val="00D857F2"/>
    <w:rsid w:val="00DC237F"/>
    <w:rsid w:val="00DD184D"/>
    <w:rsid w:val="00DD7284"/>
    <w:rsid w:val="00E04CB3"/>
    <w:rsid w:val="00E433C0"/>
    <w:rsid w:val="00E47F47"/>
    <w:rsid w:val="00E95DFA"/>
    <w:rsid w:val="00EA0CB3"/>
    <w:rsid w:val="00EC4F7B"/>
    <w:rsid w:val="00F02F26"/>
    <w:rsid w:val="00F2735C"/>
    <w:rsid w:val="00F908CA"/>
    <w:rsid w:val="00FB15EF"/>
    <w:rsid w:val="00FF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DB0C34"/>
  <w15:chartTrackingRefBased/>
  <w15:docId w15:val="{8639B531-02AE-42E1-B26C-D927712D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標楷體"/>
      <w:b/>
    </w:rPr>
  </w:style>
  <w:style w:type="paragraph" w:styleId="3">
    <w:name w:val="heading 3"/>
    <w:basedOn w:val="a"/>
    <w:next w:val="a0"/>
    <w:qFormat/>
    <w:pPr>
      <w:keepNext/>
      <w:numPr>
        <w:numId w:val="5"/>
      </w:numPr>
      <w:outlineLvl w:val="2"/>
    </w:pPr>
    <w:rPr>
      <w:rFonts w:eastAsia="標楷體"/>
      <w:b/>
    </w:rPr>
  </w:style>
  <w:style w:type="paragraph" w:styleId="4">
    <w:name w:val="heading 4"/>
    <w:basedOn w:val="a"/>
    <w:next w:val="a0"/>
    <w:qFormat/>
    <w:pPr>
      <w:keepNext/>
      <w:tabs>
        <w:tab w:val="left" w:pos="1134"/>
        <w:tab w:val="left" w:pos="3402"/>
        <w:tab w:val="left" w:pos="3686"/>
        <w:tab w:val="left" w:pos="6379"/>
        <w:tab w:val="left" w:pos="6804"/>
      </w:tabs>
      <w:ind w:left="567" w:right="-149" w:hanging="87"/>
      <w:outlineLvl w:val="3"/>
    </w:pPr>
    <w:rPr>
      <w:rFonts w:eastAsia="標楷體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FollowedHyperlink"/>
    <w:rPr>
      <w:color w:val="800080"/>
      <w:u w:val="single"/>
    </w:rPr>
  </w:style>
  <w:style w:type="paragraph" w:styleId="a0">
    <w:name w:val="Normal Indent"/>
    <w:basedOn w:val="a"/>
    <w:pPr>
      <w:ind w:left="480"/>
    </w:pPr>
  </w:style>
  <w:style w:type="paragraph" w:styleId="a8">
    <w:name w:val="Body Text Indent"/>
    <w:basedOn w:val="a"/>
    <w:pPr>
      <w:ind w:firstLine="432"/>
    </w:pPr>
    <w:rPr>
      <w:rFonts w:eastAsia="標楷體"/>
      <w:sz w:val="20"/>
    </w:rPr>
  </w:style>
  <w:style w:type="paragraph" w:styleId="20">
    <w:name w:val="Body Text Indent 2"/>
    <w:basedOn w:val="a"/>
    <w:pPr>
      <w:ind w:firstLine="426"/>
      <w:jc w:val="both"/>
    </w:pPr>
    <w:rPr>
      <w:rFonts w:eastAsia="標楷體"/>
      <w:sz w:val="20"/>
    </w:rPr>
  </w:style>
  <w:style w:type="character" w:styleId="HTML">
    <w:name w:val="HTML Cite"/>
    <w:basedOn w:val="a1"/>
    <w:uiPriority w:val="99"/>
    <w:unhideWhenUsed/>
    <w:rsid w:val="000F324C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0C0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1"/>
    <w:link w:val="HTML0"/>
    <w:uiPriority w:val="99"/>
    <w:rsid w:val="000C05E2"/>
    <w:rPr>
      <w:rFonts w:ascii="細明體" w:eastAsia="細明體" w:hAnsi="細明體" w:cs="細明體"/>
      <w:sz w:val="24"/>
      <w:szCs w:val="24"/>
    </w:rPr>
  </w:style>
  <w:style w:type="paragraph" w:styleId="a9">
    <w:name w:val="List Paragraph"/>
    <w:basedOn w:val="a"/>
    <w:uiPriority w:val="34"/>
    <w:qFormat/>
    <w:rsid w:val="00AA7E1F"/>
    <w:pPr>
      <w:ind w:leftChars="200" w:left="480"/>
    </w:pPr>
  </w:style>
  <w:style w:type="paragraph" w:styleId="aa">
    <w:name w:val="Date"/>
    <w:basedOn w:val="a"/>
    <w:next w:val="a"/>
    <w:link w:val="ab"/>
    <w:rsid w:val="00AA7E1F"/>
    <w:pPr>
      <w:jc w:val="right"/>
    </w:pPr>
  </w:style>
  <w:style w:type="character" w:customStyle="1" w:styleId="ab">
    <w:name w:val="日期 字元"/>
    <w:basedOn w:val="a1"/>
    <w:link w:val="aa"/>
    <w:rsid w:val="00AA7E1F"/>
    <w:rPr>
      <w:kern w:val="2"/>
      <w:sz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5C1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63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53303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2500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zh.wikipedia.org/wiki/Node.js" TargetMode="External"/><Relationship Id="rId26" Type="http://schemas.openxmlformats.org/officeDocument/2006/relationships/hyperlink" Target="https://zh.wikipedia.org/wiki/WebSock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Visual_Studio_Code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eveloper.mozilla.org/zh-TW/docs/Web/HTT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zh.wikipedia.org/wiki/MongoD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Internet_protocol_suite%2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Real-Time_Messaging_Protoco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zh.wikipedia.org/wiki/Linu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zh.wikipedia.org/wiki/Open_Broadcaster_Softwar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723</Words>
  <Characters>4124</Characters>
  <Application>Microsoft Office Word</Application>
  <DocSecurity>0</DocSecurity>
  <Lines>34</Lines>
  <Paragraphs>9</Paragraphs>
  <ScaleCrop>false</ScaleCrop>
  <Company>VSS_LAB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 中華民國自動控制研討會徵文啟事</dc:title>
  <dc:subject/>
  <dc:creator>VSS</dc:creator>
  <cp:keywords/>
  <cp:lastModifiedBy>user</cp:lastModifiedBy>
  <cp:revision>17</cp:revision>
  <cp:lastPrinted>2003-01-23T06:32:00Z</cp:lastPrinted>
  <dcterms:created xsi:type="dcterms:W3CDTF">2020-12-24T14:40:00Z</dcterms:created>
  <dcterms:modified xsi:type="dcterms:W3CDTF">2020-12-24T18:17:00Z</dcterms:modified>
</cp:coreProperties>
</file>