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9C03A" w14:textId="77777777" w:rsidR="0035154D" w:rsidRDefault="00000000">
      <w:pPr>
        <w:rPr>
          <w:sz w:val="20"/>
          <w:szCs w:val="20"/>
        </w:rPr>
      </w:pPr>
      <w:r>
        <w:rPr>
          <w:sz w:val="40"/>
          <w:szCs w:val="40"/>
        </w:rPr>
        <w:t xml:space="preserve">Jared Croitoru </w:t>
      </w:r>
      <w:r>
        <w:rPr>
          <w:b/>
          <w:bCs/>
          <w:sz w:val="16"/>
          <w:szCs w:val="16"/>
        </w:rPr>
        <w:t xml:space="preserve">e-mail: </w:t>
      </w:r>
      <w:hyperlink r:id="rId5">
        <w:r w:rsidR="0035154D">
          <w:rPr>
            <w:sz w:val="16"/>
            <w:szCs w:val="16"/>
          </w:rPr>
          <w:t xml:space="preserve">jCroitoru1@gmail.com </w:t>
        </w:r>
      </w:hyperlink>
      <w:r>
        <w:rPr>
          <w:sz w:val="16"/>
          <w:szCs w:val="16"/>
        </w:rPr>
        <w:t xml:space="preserve">| </w:t>
      </w:r>
      <w:r>
        <w:rPr>
          <w:b/>
          <w:bCs/>
          <w:sz w:val="16"/>
          <w:szCs w:val="16"/>
        </w:rPr>
        <w:t xml:space="preserve">phone: </w:t>
      </w:r>
      <w:r>
        <w:rPr>
          <w:sz w:val="16"/>
          <w:szCs w:val="16"/>
        </w:rPr>
        <w:t xml:space="preserve">312-409-5352 | </w:t>
      </w:r>
      <w:r>
        <w:rPr>
          <w:b/>
          <w:bCs/>
          <w:sz w:val="16"/>
          <w:szCs w:val="16"/>
        </w:rPr>
        <w:t>LinkedIn:</w:t>
      </w:r>
      <w:r>
        <w:rPr>
          <w:sz w:val="16"/>
          <w:szCs w:val="16"/>
        </w:rPr>
        <w:t xml:space="preserve"> </w:t>
      </w:r>
      <w:hyperlink r:id="rId6">
        <w:r w:rsidR="0035154D">
          <w:rPr>
            <w:sz w:val="16"/>
            <w:szCs w:val="16"/>
          </w:rPr>
          <w:t>https://www.linkedin.com/in/jared-croitoru/</w:t>
        </w:r>
      </w:hyperlink>
      <w:r>
        <w:rPr>
          <w:sz w:val="16"/>
          <w:szCs w:val="16"/>
        </w:rPr>
        <w:t xml:space="preserve">  </w:t>
      </w:r>
    </w:p>
    <w:p w14:paraId="4A805E9D" w14:textId="77777777" w:rsidR="0035154D" w:rsidRDefault="00000000">
      <w:pPr>
        <w:pStyle w:val="Heading1"/>
        <w:spacing w:before="0"/>
        <w:ind w:left="0"/>
        <w:rPr>
          <w:i/>
          <w:iCs/>
          <w:sz w:val="22"/>
          <w:szCs w:val="22"/>
        </w:rPr>
      </w:pPr>
      <w:r>
        <w:rPr>
          <w:i/>
          <w:iCs/>
          <w:sz w:val="22"/>
          <w:szCs w:val="22"/>
        </w:rPr>
        <w:t>Technical Skills</w:t>
      </w:r>
      <w:r>
        <w:rPr>
          <w:noProof/>
        </w:rPr>
        <mc:AlternateContent>
          <mc:Choice Requires="wps">
            <w:drawing>
              <wp:anchor distT="0" distB="0" distL="0" distR="0" simplePos="0" relativeHeight="251658240" behindDoc="0" locked="0" layoutInCell="1" hidden="0" allowOverlap="1" wp14:anchorId="2998532E" wp14:editId="53BBDFC8">
                <wp:simplePos x="0" y="0"/>
                <wp:positionH relativeFrom="column">
                  <wp:posOffset>0</wp:posOffset>
                </wp:positionH>
                <wp:positionV relativeFrom="paragraph">
                  <wp:posOffset>172720</wp:posOffset>
                </wp:positionV>
                <wp:extent cx="6840855" cy="70485"/>
                <wp:effectExtent l="0" t="0" r="0" b="0"/>
                <wp:wrapTopAndBottom distT="0" distB="0"/>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40855" cy="70485"/>
                        </a:xfrm>
                        <a:custGeom>
                          <a:avLst/>
                          <a:gdLst>
                            <a:gd name="T0" fmla="+- 0 948 948"/>
                            <a:gd name="T1" fmla="*/ T0 w 9883"/>
                            <a:gd name="T2" fmla="+- 0 10831 948"/>
                            <a:gd name="T3" fmla="*/ T2 w 9883"/>
                          </a:gdLst>
                          <a:ahLst/>
                          <a:cxnLst>
                            <a:cxn ang="0">
                              <a:pos x="T1" y="0"/>
                            </a:cxn>
                            <a:cxn ang="0">
                              <a:pos x="T3" y="0"/>
                            </a:cxn>
                          </a:cxnLst>
                          <a:rect l="0" t="0" r="r" b="b"/>
                          <a:pathLst>
                            <a:path w="9883">
                              <a:moveTo>
                                <a:pt x="0" y="0"/>
                              </a:moveTo>
                              <a:lnTo>
                                <a:pt x="9883" y="0"/>
                              </a:lnTo>
                            </a:path>
                          </a:pathLst>
                        </a:custGeom>
                        <a:noFill/>
                        <a:ln w="6096">
                          <a:solidFill>
                            <a:srgbClr val="000000"/>
                          </a:solidFill>
                          <a:round/>
                          <a:headEnd/>
                          <a:tailEnd/>
                        </a:ln>
                      </wps:spPr>
                      <wps:bodyPr rot="0" vert="horz" wrap="square" lIns="91440" tIns="45720" rIns="91440" bIns="45720" anchor="t" anchorCtr="0" upright="1">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172720</wp:posOffset>
                </wp:positionV>
                <wp:extent cx="6840855" cy="70485"/>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40855" cy="70485"/>
                        </a:xfrm>
                        <a:prstGeom prst="rect"/>
                        <a:ln/>
                      </pic:spPr>
                    </pic:pic>
                  </a:graphicData>
                </a:graphic>
              </wp:anchor>
            </w:drawing>
          </mc:Fallback>
        </mc:AlternateContent>
      </w:r>
    </w:p>
    <w:p w14:paraId="39BA9C4E" w14:textId="44EAB2FB" w:rsidR="0035154D" w:rsidRDefault="00000000">
      <w:pPr>
        <w:rPr>
          <w:color w:val="111111"/>
        </w:rPr>
      </w:pPr>
      <w:r>
        <w:rPr>
          <w:b/>
          <w:bCs/>
          <w:color w:val="111111"/>
        </w:rPr>
        <w:t xml:space="preserve">Frameworks: </w:t>
      </w:r>
      <w:proofErr w:type="spellStart"/>
      <w:r>
        <w:rPr>
          <w:color w:val="111111"/>
        </w:rPr>
        <w:t>PyTorch</w:t>
      </w:r>
      <w:proofErr w:type="spellEnd"/>
      <w:r>
        <w:rPr>
          <w:color w:val="111111"/>
        </w:rPr>
        <w:t>, Django, React, Bootstrap, Spark, Matplotlib,</w:t>
      </w:r>
      <w:r w:rsidR="00487048">
        <w:rPr>
          <w:color w:val="111111"/>
        </w:rPr>
        <w:t xml:space="preserve"> </w:t>
      </w:r>
      <w:r>
        <w:rPr>
          <w:color w:val="111111"/>
        </w:rPr>
        <w:t>J3</w:t>
      </w:r>
      <w:r w:rsidR="00421419">
        <w:rPr>
          <w:color w:val="111111"/>
        </w:rPr>
        <w:t xml:space="preserve">, Vue </w:t>
      </w:r>
    </w:p>
    <w:p w14:paraId="470B2C0F" w14:textId="77777777" w:rsidR="0035154D" w:rsidRDefault="00000000">
      <w:pPr>
        <w:rPr>
          <w:color w:val="111111"/>
        </w:rPr>
      </w:pPr>
      <w:r>
        <w:rPr>
          <w:b/>
          <w:bCs/>
          <w:color w:val="111111"/>
        </w:rPr>
        <w:t>Programming</w:t>
      </w:r>
      <w:r>
        <w:rPr>
          <w:color w:val="111111"/>
        </w:rPr>
        <w:t xml:space="preserve">: SQL, Python, Stata, </w:t>
      </w:r>
      <w:proofErr w:type="spellStart"/>
      <w:r>
        <w:rPr>
          <w:color w:val="111111"/>
        </w:rPr>
        <w:t>BigQuery</w:t>
      </w:r>
      <w:proofErr w:type="spellEnd"/>
      <w:r>
        <w:rPr>
          <w:color w:val="111111"/>
        </w:rPr>
        <w:t>, HTML, CSS, JavaScript</w:t>
      </w:r>
    </w:p>
    <w:p w14:paraId="12A61F7B" w14:textId="77777777" w:rsidR="0035154D" w:rsidRDefault="00000000">
      <w:pPr>
        <w:rPr>
          <w:color w:val="111111"/>
        </w:rPr>
      </w:pPr>
      <w:r>
        <w:rPr>
          <w:b/>
          <w:bCs/>
          <w:color w:val="111111"/>
        </w:rPr>
        <w:t>Business Intelligence</w:t>
      </w:r>
      <w:r>
        <w:rPr>
          <w:color w:val="111111"/>
        </w:rPr>
        <w:t>: Bloomberg, Tableau</w:t>
      </w:r>
    </w:p>
    <w:p w14:paraId="0A1277F8" w14:textId="1FB73066" w:rsidR="0035154D" w:rsidRDefault="00000000">
      <w:pPr>
        <w:rPr>
          <w:color w:val="111111"/>
        </w:rPr>
      </w:pPr>
      <w:r>
        <w:rPr>
          <w:b/>
          <w:bCs/>
          <w:color w:val="111111"/>
        </w:rPr>
        <w:t>Statistical Methods</w:t>
      </w:r>
      <w:r>
        <w:rPr>
          <w:color w:val="111111"/>
        </w:rPr>
        <w:t>: Missing and Outliers Treatment, Multi-Variate Differentiation, Multi-Variate Regression, Sampling, Hypothesis Testing, Logistic Regression, and Least Squares Regression. Random Forest Regression, Principal Component Analysis. Naïve Bayesian Classifier</w:t>
      </w:r>
      <w:r w:rsidR="00421419">
        <w:rPr>
          <w:color w:val="111111"/>
        </w:rPr>
        <w:t>, Convolutional Neural Networks</w:t>
      </w:r>
    </w:p>
    <w:p w14:paraId="0191271C" w14:textId="77777777" w:rsidR="0035154D" w:rsidRDefault="0035154D">
      <w:pPr>
        <w:rPr>
          <w:color w:val="111111"/>
        </w:rPr>
      </w:pPr>
    </w:p>
    <w:p w14:paraId="3896119F" w14:textId="77777777" w:rsidR="0035154D" w:rsidRDefault="00000000">
      <w:pPr>
        <w:pStyle w:val="Heading1"/>
        <w:spacing w:before="0"/>
        <w:ind w:left="0"/>
        <w:rPr>
          <w:i/>
          <w:iCs/>
          <w:sz w:val="22"/>
          <w:szCs w:val="22"/>
        </w:rPr>
      </w:pPr>
      <w:r>
        <w:rPr>
          <w:i/>
          <w:iCs/>
          <w:sz w:val="22"/>
          <w:szCs w:val="22"/>
        </w:rPr>
        <w:t xml:space="preserve"> Experience</w:t>
      </w:r>
      <w:r>
        <w:rPr>
          <w:noProof/>
        </w:rPr>
        <mc:AlternateContent>
          <mc:Choice Requires="wps">
            <w:drawing>
              <wp:anchor distT="0" distB="0" distL="0" distR="0" simplePos="0" relativeHeight="251659264" behindDoc="0" locked="0" layoutInCell="1" hidden="0" allowOverlap="1" wp14:anchorId="6984CDDA" wp14:editId="26DA0800">
                <wp:simplePos x="0" y="0"/>
                <wp:positionH relativeFrom="column">
                  <wp:posOffset>9525</wp:posOffset>
                </wp:positionH>
                <wp:positionV relativeFrom="paragraph">
                  <wp:posOffset>182245</wp:posOffset>
                </wp:positionV>
                <wp:extent cx="6840855" cy="70485"/>
                <wp:effectExtent l="0" t="0" r="0" b="0"/>
                <wp:wrapTopAndBottom distT="0" distB="0"/>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40855" cy="70485"/>
                        </a:xfrm>
                        <a:custGeom>
                          <a:avLst/>
                          <a:gdLst>
                            <a:gd name="T0" fmla="+- 0 948 948"/>
                            <a:gd name="T1" fmla="*/ T0 w 9883"/>
                            <a:gd name="T2" fmla="+- 0 10831 948"/>
                            <a:gd name="T3" fmla="*/ T2 w 9883"/>
                          </a:gdLst>
                          <a:ahLst/>
                          <a:cxnLst>
                            <a:cxn ang="0">
                              <a:pos x="T1" y="0"/>
                            </a:cxn>
                            <a:cxn ang="0">
                              <a:pos x="T3" y="0"/>
                            </a:cxn>
                          </a:cxnLst>
                          <a:rect l="0" t="0" r="r" b="b"/>
                          <a:pathLst>
                            <a:path w="9883">
                              <a:moveTo>
                                <a:pt x="0" y="0"/>
                              </a:moveTo>
                              <a:lnTo>
                                <a:pt x="9883" y="0"/>
                              </a:lnTo>
                            </a:path>
                          </a:pathLst>
                        </a:custGeom>
                        <a:noFill/>
                        <a:ln w="6096">
                          <a:solidFill>
                            <a:srgbClr val="000000"/>
                          </a:solidFill>
                          <a:round/>
                          <a:headEnd/>
                          <a:tailEnd/>
                        </a:ln>
                      </wps:spPr>
                      <wps:bodyPr rot="0" vert="horz" wrap="square" lIns="91440" tIns="45720" rIns="91440" bIns="45720" anchor="t" anchorCtr="0" upright="1">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9525</wp:posOffset>
                </wp:positionH>
                <wp:positionV relativeFrom="paragraph">
                  <wp:posOffset>182245</wp:posOffset>
                </wp:positionV>
                <wp:extent cx="6840855" cy="70485"/>
                <wp:effectExtent b="0" l="0" r="0" t="0"/>
                <wp:wrapTopAndBottom distB="0" dist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40855" cy="70485"/>
                        </a:xfrm>
                        <a:prstGeom prst="rect"/>
                        <a:ln/>
                      </pic:spPr>
                    </pic:pic>
                  </a:graphicData>
                </a:graphic>
              </wp:anchor>
            </w:drawing>
          </mc:Fallback>
        </mc:AlternateContent>
      </w:r>
    </w:p>
    <w:p w14:paraId="702EE04B" w14:textId="3C4AE16F" w:rsidR="0035154D" w:rsidRDefault="00421419">
      <w:pPr>
        <w:rPr>
          <w:color w:val="111111"/>
        </w:rPr>
      </w:pPr>
      <w:r>
        <w:rPr>
          <w:b/>
          <w:bCs/>
          <w:color w:val="111111"/>
        </w:rPr>
        <w:t>Senior Software Engineer |</w:t>
      </w:r>
      <w:r>
        <w:rPr>
          <w:color w:val="111111"/>
        </w:rPr>
        <w:t>Markel Corporation</w:t>
      </w:r>
      <w:r>
        <w:rPr>
          <w:color w:val="111111"/>
        </w:rPr>
        <w:tab/>
      </w:r>
      <w:r>
        <w:rPr>
          <w:color w:val="111111"/>
        </w:rPr>
        <w:tab/>
      </w:r>
      <w:r>
        <w:rPr>
          <w:color w:val="111111"/>
        </w:rPr>
        <w:tab/>
      </w:r>
      <w:r>
        <w:rPr>
          <w:color w:val="111111"/>
        </w:rPr>
        <w:tab/>
      </w:r>
      <w:r>
        <w:rPr>
          <w:color w:val="111111"/>
        </w:rPr>
        <w:tab/>
      </w:r>
      <w:r>
        <w:rPr>
          <w:color w:val="111111"/>
        </w:rPr>
        <w:tab/>
        <w:t>February 2023-ongoing</w:t>
      </w:r>
    </w:p>
    <w:p w14:paraId="515F9940" w14:textId="77777777" w:rsidR="0035154D" w:rsidRDefault="00000000">
      <w:pPr>
        <w:numPr>
          <w:ilvl w:val="0"/>
          <w:numId w:val="3"/>
        </w:numPr>
        <w:pBdr>
          <w:top w:val="nil"/>
          <w:left w:val="nil"/>
          <w:bottom w:val="nil"/>
          <w:right w:val="nil"/>
          <w:between w:val="nil"/>
        </w:pBdr>
        <w:rPr>
          <w:color w:val="111111"/>
        </w:rPr>
      </w:pPr>
      <w:r>
        <w:rPr>
          <w:color w:val="111111"/>
        </w:rPr>
        <w:t>Co-led as the full-stack engineer on an internal web project, creating a querying tool for non-technical staff, saving hundreds of manpower hours in the audit process.</w:t>
      </w:r>
    </w:p>
    <w:p w14:paraId="5B871DC4" w14:textId="77777777" w:rsidR="0035154D" w:rsidRDefault="00000000">
      <w:pPr>
        <w:numPr>
          <w:ilvl w:val="0"/>
          <w:numId w:val="3"/>
        </w:numPr>
        <w:pBdr>
          <w:top w:val="nil"/>
          <w:left w:val="nil"/>
          <w:bottom w:val="nil"/>
          <w:right w:val="nil"/>
          <w:between w:val="nil"/>
        </w:pBdr>
        <w:rPr>
          <w:color w:val="111111"/>
        </w:rPr>
      </w:pPr>
      <w:r>
        <w:rPr>
          <w:color w:val="111111"/>
        </w:rPr>
        <w:t>Created QA tools for self-monitoring ETL pipelines to create a self-warning process if any failure occurs at any step.</w:t>
      </w:r>
    </w:p>
    <w:p w14:paraId="698DC928" w14:textId="77777777" w:rsidR="0035154D" w:rsidRDefault="00000000">
      <w:pPr>
        <w:numPr>
          <w:ilvl w:val="0"/>
          <w:numId w:val="3"/>
        </w:numPr>
        <w:pBdr>
          <w:top w:val="nil"/>
          <w:left w:val="nil"/>
          <w:bottom w:val="nil"/>
          <w:right w:val="nil"/>
          <w:between w:val="nil"/>
        </w:pBdr>
        <w:rPr>
          <w:color w:val="111111"/>
        </w:rPr>
      </w:pPr>
      <w:r>
        <w:rPr>
          <w:color w:val="111111"/>
        </w:rPr>
        <w:t>Built a Naïve Bernoulli Classifier to help map foreign claims to domestic events for reporting purposes.</w:t>
      </w:r>
    </w:p>
    <w:p w14:paraId="7F6B0561" w14:textId="77777777" w:rsidR="0035154D" w:rsidRDefault="00000000">
      <w:pPr>
        <w:numPr>
          <w:ilvl w:val="0"/>
          <w:numId w:val="3"/>
        </w:numPr>
        <w:pBdr>
          <w:top w:val="nil"/>
          <w:left w:val="nil"/>
          <w:bottom w:val="nil"/>
          <w:right w:val="nil"/>
          <w:between w:val="nil"/>
        </w:pBdr>
        <w:rPr>
          <w:color w:val="111111"/>
        </w:rPr>
      </w:pPr>
      <w:r>
        <w:rPr>
          <w:color w:val="111111"/>
        </w:rPr>
        <w:t xml:space="preserve">Developed a classifier algorithm to create a conformance process between international data and its American counterparts, allowing a savings of hundreds of manpower hours to be better allocated. </w:t>
      </w:r>
    </w:p>
    <w:p w14:paraId="47BA5220" w14:textId="77777777" w:rsidR="0035154D" w:rsidRDefault="00000000">
      <w:pPr>
        <w:numPr>
          <w:ilvl w:val="0"/>
          <w:numId w:val="3"/>
        </w:numPr>
        <w:pBdr>
          <w:top w:val="nil"/>
          <w:left w:val="nil"/>
          <w:bottom w:val="nil"/>
          <w:right w:val="nil"/>
          <w:between w:val="nil"/>
        </w:pBdr>
        <w:rPr>
          <w:color w:val="111111"/>
        </w:rPr>
      </w:pPr>
      <w:r>
        <w:rPr>
          <w:color w:val="111111"/>
        </w:rPr>
        <w:t xml:space="preserve">Created Azure SQL Server pipelines for non-structured data sources using Python (Regex, Pandas, Beautiful Soup, </w:t>
      </w:r>
      <w:proofErr w:type="spellStart"/>
      <w:r>
        <w:rPr>
          <w:color w:val="111111"/>
        </w:rPr>
        <w:t>PySpark</w:t>
      </w:r>
      <w:proofErr w:type="spellEnd"/>
      <w:r>
        <w:rPr>
          <w:color w:val="111111"/>
        </w:rPr>
        <w:t xml:space="preserve">) </w:t>
      </w:r>
    </w:p>
    <w:p w14:paraId="51ED6114" w14:textId="77777777" w:rsidR="0035154D" w:rsidRDefault="00000000">
      <w:pPr>
        <w:numPr>
          <w:ilvl w:val="0"/>
          <w:numId w:val="3"/>
        </w:numPr>
        <w:pBdr>
          <w:top w:val="nil"/>
          <w:left w:val="nil"/>
          <w:bottom w:val="nil"/>
          <w:right w:val="nil"/>
          <w:between w:val="nil"/>
        </w:pBdr>
        <w:rPr>
          <w:color w:val="111111"/>
        </w:rPr>
      </w:pPr>
      <w:r>
        <w:rPr>
          <w:color w:val="111111"/>
        </w:rPr>
        <w:t>Worked within an Agile scrum team to ensure consistent data delivery for downstream reporting in Tableau.</w:t>
      </w:r>
    </w:p>
    <w:p w14:paraId="0D4700EA" w14:textId="1D3D0E46" w:rsidR="00CA7935" w:rsidRDefault="00CA7935" w:rsidP="00CA7935">
      <w:pPr>
        <w:widowControl/>
        <w:numPr>
          <w:ilvl w:val="0"/>
          <w:numId w:val="3"/>
        </w:numPr>
        <w:spacing w:after="160" w:line="278" w:lineRule="auto"/>
      </w:pPr>
      <w:r w:rsidRPr="00EA2BE2">
        <w:t>Refactored Lex ingestion and orchestration into Spark and Databricks Workflows, reducing data gaps and improving consistency for enterprise initiatives</w:t>
      </w:r>
      <w:r>
        <w:t>,</w:t>
      </w:r>
      <w:r w:rsidRPr="00EA2BE2">
        <w:t xml:space="preserve"> including PwC Legal Expense Categorization</w:t>
      </w:r>
      <w:r>
        <w:t>, which led to tens of millions of dollars in savings from prioritizing panel law firms and choosing which firms to maintain on panel.</w:t>
      </w:r>
    </w:p>
    <w:p w14:paraId="31102CCB" w14:textId="7AD3F023" w:rsidR="00487048" w:rsidRPr="00EA2BE2" w:rsidRDefault="00487048" w:rsidP="00487048">
      <w:pPr>
        <w:widowControl/>
        <w:numPr>
          <w:ilvl w:val="0"/>
          <w:numId w:val="3"/>
        </w:numPr>
        <w:spacing w:after="160" w:line="278" w:lineRule="auto"/>
      </w:pPr>
      <w:r w:rsidRPr="00EA2BE2">
        <w:t xml:space="preserve">Enabled AI-powered file note summarization by designing API connections and RPA workflows, unlocking access to unstructured notes not captured at </w:t>
      </w:r>
      <w:r>
        <w:t>the source system</w:t>
      </w:r>
      <w:r w:rsidRPr="00EA2BE2">
        <w:t xml:space="preserve"> level.</w:t>
      </w:r>
    </w:p>
    <w:p w14:paraId="282ACEA9" w14:textId="39683DF4" w:rsidR="00CA7935" w:rsidRPr="00CA7935" w:rsidRDefault="00CA7935" w:rsidP="00CA7935">
      <w:pPr>
        <w:widowControl/>
        <w:numPr>
          <w:ilvl w:val="0"/>
          <w:numId w:val="3"/>
        </w:numPr>
        <w:spacing w:after="160" w:line="278" w:lineRule="auto"/>
      </w:pPr>
      <w:r w:rsidRPr="00EA2BE2">
        <w:t xml:space="preserve">Developed </w:t>
      </w:r>
      <w:r>
        <w:t xml:space="preserve">an External API LLM connection to Databricks Ask Genie to create a querying space and visualization builder for non-technical stakeholders to interact with the database and generate </w:t>
      </w:r>
    </w:p>
    <w:p w14:paraId="1AB212BC" w14:textId="77777777" w:rsidR="0035154D" w:rsidRDefault="00000000">
      <w:bookmarkStart w:id="0" w:name="_vktjx5nlo3if" w:colFirst="0" w:colLast="0"/>
      <w:bookmarkEnd w:id="0"/>
      <w:r>
        <w:rPr>
          <w:b/>
          <w:bCs/>
          <w:color w:val="111111"/>
        </w:rPr>
        <w:t>Senior Business Intelligence Analyst</w:t>
      </w:r>
      <w:r>
        <w:t>| Markel Corporation</w:t>
      </w:r>
      <w:r>
        <w:tab/>
        <w:t xml:space="preserve">   </w:t>
      </w:r>
      <w:r>
        <w:tab/>
        <w:t xml:space="preserve">          </w:t>
      </w:r>
      <w:r>
        <w:tab/>
      </w:r>
      <w:r>
        <w:tab/>
        <w:t xml:space="preserve">August 2022- February 2023 </w:t>
      </w:r>
    </w:p>
    <w:p w14:paraId="3C85814D" w14:textId="77777777" w:rsidR="0035154D" w:rsidRDefault="00000000">
      <w:pPr>
        <w:numPr>
          <w:ilvl w:val="0"/>
          <w:numId w:val="2"/>
        </w:numPr>
        <w:pBdr>
          <w:top w:val="nil"/>
          <w:left w:val="nil"/>
          <w:bottom w:val="nil"/>
          <w:right w:val="nil"/>
          <w:between w:val="nil"/>
        </w:pBdr>
        <w:rPr>
          <w:color w:val="111111"/>
        </w:rPr>
      </w:pPr>
      <w:r>
        <w:rPr>
          <w:color w:val="111111"/>
        </w:rPr>
        <w:t>Building Websites utilizing the No-Code tool Smartsheet to help automate reporting processes, saving the company 50,000 USD annually.</w:t>
      </w:r>
    </w:p>
    <w:p w14:paraId="68BE39FE" w14:textId="77777777" w:rsidR="0035154D" w:rsidRDefault="00000000">
      <w:pPr>
        <w:numPr>
          <w:ilvl w:val="0"/>
          <w:numId w:val="2"/>
        </w:numPr>
        <w:pBdr>
          <w:top w:val="nil"/>
          <w:left w:val="nil"/>
          <w:bottom w:val="nil"/>
          <w:right w:val="nil"/>
          <w:between w:val="nil"/>
        </w:pBdr>
        <w:rPr>
          <w:color w:val="111111"/>
        </w:rPr>
      </w:pPr>
      <w:r>
        <w:rPr>
          <w:color w:val="111111"/>
        </w:rPr>
        <w:t>Using Tableau Prep to help build end-to-end data pipelines and create automated data reporting solutions.</w:t>
      </w:r>
    </w:p>
    <w:p w14:paraId="41375C23" w14:textId="77777777" w:rsidR="0035154D" w:rsidRDefault="0035154D" w:rsidP="00CA7935">
      <w:pPr>
        <w:pBdr>
          <w:top w:val="nil"/>
          <w:left w:val="nil"/>
          <w:bottom w:val="nil"/>
          <w:right w:val="nil"/>
          <w:between w:val="nil"/>
        </w:pBdr>
        <w:rPr>
          <w:color w:val="111111"/>
        </w:rPr>
      </w:pPr>
    </w:p>
    <w:p w14:paraId="03D67D37" w14:textId="77777777" w:rsidR="0035154D" w:rsidRDefault="00000000">
      <w:pPr>
        <w:rPr>
          <w:color w:val="111111"/>
        </w:rPr>
      </w:pPr>
      <w:r>
        <w:rPr>
          <w:b/>
          <w:bCs/>
          <w:color w:val="111111"/>
        </w:rPr>
        <w:t>Data Analyst Team Lead</w:t>
      </w:r>
      <w:r>
        <w:t xml:space="preserve">| Correlation One </w:t>
      </w:r>
      <w:r>
        <w:tab/>
      </w:r>
      <w:r>
        <w:tab/>
      </w:r>
      <w:r>
        <w:tab/>
      </w:r>
      <w:r>
        <w:tab/>
        <w:t xml:space="preserve">   </w:t>
      </w:r>
      <w:r>
        <w:tab/>
        <w:t xml:space="preserve">          </w:t>
      </w:r>
      <w:r>
        <w:tab/>
        <w:t>October 2021-March 2022</w:t>
      </w:r>
    </w:p>
    <w:p w14:paraId="568E59EE" w14:textId="77777777" w:rsidR="0035154D" w:rsidRDefault="00000000">
      <w:pPr>
        <w:numPr>
          <w:ilvl w:val="0"/>
          <w:numId w:val="4"/>
        </w:numPr>
        <w:pBdr>
          <w:top w:val="nil"/>
          <w:left w:val="nil"/>
          <w:bottom w:val="nil"/>
          <w:right w:val="nil"/>
          <w:between w:val="nil"/>
        </w:pBdr>
        <w:rPr>
          <w:color w:val="111111"/>
        </w:rPr>
      </w:pPr>
      <w:r>
        <w:rPr>
          <w:color w:val="000000"/>
        </w:rPr>
        <w:t>Created a detailed 17-week project plan with biweekly meetings to assign deliverables and ensure the timeline remains on track. Received mentorship and guidance from an industry data scientist.</w:t>
      </w:r>
    </w:p>
    <w:p w14:paraId="2E1CED15" w14:textId="77777777" w:rsidR="0035154D" w:rsidRDefault="00000000">
      <w:pPr>
        <w:numPr>
          <w:ilvl w:val="0"/>
          <w:numId w:val="4"/>
        </w:numPr>
        <w:pBdr>
          <w:top w:val="nil"/>
          <w:left w:val="nil"/>
          <w:bottom w:val="nil"/>
          <w:right w:val="nil"/>
          <w:between w:val="nil"/>
        </w:pBdr>
        <w:rPr>
          <w:color w:val="111111"/>
        </w:rPr>
      </w:pPr>
      <w:r>
        <w:rPr>
          <w:color w:val="111111"/>
        </w:rPr>
        <w:t>Selected to participate in a 17-week data science fellowship (1% acceptance rate) with a learning</w:t>
      </w:r>
    </w:p>
    <w:p w14:paraId="26C00E81" w14:textId="77777777" w:rsidR="0035154D" w:rsidRDefault="00000000">
      <w:pPr>
        <w:pBdr>
          <w:top w:val="nil"/>
          <w:left w:val="nil"/>
          <w:bottom w:val="nil"/>
          <w:right w:val="nil"/>
          <w:between w:val="nil"/>
        </w:pBdr>
        <w:ind w:left="720"/>
        <w:rPr>
          <w:color w:val="111111"/>
        </w:rPr>
      </w:pPr>
      <w:r>
        <w:rPr>
          <w:color w:val="111111"/>
        </w:rPr>
        <w:t>facilitated through real-world data science business cases.</w:t>
      </w:r>
    </w:p>
    <w:p w14:paraId="30F93678" w14:textId="77777777" w:rsidR="0035154D" w:rsidRDefault="00000000">
      <w:pPr>
        <w:numPr>
          <w:ilvl w:val="0"/>
          <w:numId w:val="4"/>
        </w:numPr>
        <w:pBdr>
          <w:top w:val="nil"/>
          <w:left w:val="nil"/>
          <w:bottom w:val="nil"/>
          <w:right w:val="nil"/>
          <w:between w:val="nil"/>
        </w:pBdr>
        <w:rPr>
          <w:color w:val="111111"/>
        </w:rPr>
      </w:pPr>
      <w:r>
        <w:rPr>
          <w:color w:val="111111"/>
        </w:rPr>
        <w:t>Led a team of four to build a random forest regression model toward predicting Real Estate Income Trust’s Index Value based on indicators ranging from Consumer Sentiment, National Housing and Rent Prices, and the Kansas City Federal Reserve Labor Market Conditions Indicators and their Financial Stress Index.</w:t>
      </w:r>
    </w:p>
    <w:p w14:paraId="6D07176B" w14:textId="77777777" w:rsidR="0035154D" w:rsidRDefault="0035154D">
      <w:pPr>
        <w:pBdr>
          <w:top w:val="nil"/>
          <w:left w:val="nil"/>
          <w:bottom w:val="nil"/>
          <w:right w:val="nil"/>
          <w:between w:val="nil"/>
        </w:pBdr>
        <w:tabs>
          <w:tab w:val="left" w:pos="360"/>
          <w:tab w:val="left" w:pos="1281"/>
          <w:tab w:val="left" w:pos="1282"/>
        </w:tabs>
        <w:ind w:left="360"/>
        <w:rPr>
          <w:rFonts w:ascii="Noto Sans Symbols" w:eastAsia="Noto Sans Symbols" w:hAnsi="Noto Sans Symbols" w:cs="Noto Sans Symbols"/>
          <w:color w:val="111111"/>
        </w:rPr>
      </w:pPr>
    </w:p>
    <w:p w14:paraId="441A607A" w14:textId="77777777" w:rsidR="0035154D" w:rsidRDefault="00000000">
      <w:pPr>
        <w:pStyle w:val="Heading1"/>
        <w:spacing w:before="0"/>
        <w:ind w:left="0"/>
        <w:rPr>
          <w:i/>
          <w:iCs/>
          <w:sz w:val="22"/>
          <w:szCs w:val="22"/>
        </w:rPr>
      </w:pPr>
      <w:r>
        <w:rPr>
          <w:i/>
          <w:iCs/>
          <w:sz w:val="22"/>
          <w:szCs w:val="22"/>
        </w:rPr>
        <w:t>Education</w:t>
      </w:r>
    </w:p>
    <w:p w14:paraId="42F404DB" w14:textId="77777777" w:rsidR="0035154D" w:rsidRDefault="00000000">
      <w:pPr>
        <w:tabs>
          <w:tab w:val="left" w:pos="7081"/>
        </w:tabs>
        <w:rPr>
          <w:b/>
          <w:bCs/>
        </w:rPr>
      </w:pPr>
      <w:r>
        <w:rPr>
          <w:b/>
          <w:bCs/>
        </w:rPr>
        <w:t>University of Colorado-Boulder| Boulder, CO</w:t>
      </w:r>
      <w:r>
        <w:rPr>
          <w:b/>
          <w:bCs/>
        </w:rPr>
        <w:tab/>
      </w:r>
      <w:r>
        <w:rPr>
          <w:b/>
          <w:bCs/>
        </w:rPr>
        <w:tab/>
      </w:r>
      <w:r>
        <w:rPr>
          <w:b/>
          <w:bCs/>
        </w:rPr>
        <w:tab/>
      </w:r>
      <w:r>
        <w:rPr>
          <w:b/>
          <w:bCs/>
        </w:rPr>
        <w:tab/>
        <w:t>Expected May 2027</w:t>
      </w:r>
      <w:r>
        <w:rPr>
          <w:noProof/>
        </w:rPr>
        <mc:AlternateContent>
          <mc:Choice Requires="wps">
            <w:drawing>
              <wp:anchor distT="0" distB="0" distL="0" distR="0" simplePos="0" relativeHeight="251660288" behindDoc="0" locked="0" layoutInCell="1" hidden="0" allowOverlap="1" wp14:anchorId="1571BFBE" wp14:editId="47D5AA66">
                <wp:simplePos x="0" y="0"/>
                <wp:positionH relativeFrom="column">
                  <wp:posOffset>3175</wp:posOffset>
                </wp:positionH>
                <wp:positionV relativeFrom="paragraph">
                  <wp:posOffset>10160</wp:posOffset>
                </wp:positionV>
                <wp:extent cx="6840855" cy="70485"/>
                <wp:effectExtent l="0" t="0" r="0" b="0"/>
                <wp:wrapTopAndBottom distT="0" distB="0"/>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40855" cy="70485"/>
                        </a:xfrm>
                        <a:custGeom>
                          <a:avLst/>
                          <a:gdLst>
                            <a:gd name="T0" fmla="+- 0 948 948"/>
                            <a:gd name="T1" fmla="*/ T0 w 9883"/>
                            <a:gd name="T2" fmla="+- 0 10831 948"/>
                            <a:gd name="T3" fmla="*/ T2 w 9883"/>
                          </a:gdLst>
                          <a:ahLst/>
                          <a:cxnLst>
                            <a:cxn ang="0">
                              <a:pos x="T1" y="0"/>
                            </a:cxn>
                            <a:cxn ang="0">
                              <a:pos x="T3" y="0"/>
                            </a:cxn>
                          </a:cxnLst>
                          <a:rect l="0" t="0" r="r" b="b"/>
                          <a:pathLst>
                            <a:path w="9883">
                              <a:moveTo>
                                <a:pt x="0" y="0"/>
                              </a:moveTo>
                              <a:lnTo>
                                <a:pt x="9883" y="0"/>
                              </a:lnTo>
                            </a:path>
                          </a:pathLst>
                        </a:custGeom>
                        <a:noFill/>
                        <a:ln w="6096">
                          <a:solidFill>
                            <a:srgbClr val="000000"/>
                          </a:solidFill>
                          <a:round/>
                          <a:headEnd/>
                          <a:tailEnd/>
                        </a:ln>
                      </wps:spPr>
                      <wps:bodyPr rot="0" vert="horz" wrap="square" lIns="91440" tIns="45720" rIns="91440" bIns="45720" anchor="t" anchorCtr="0" upright="1">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3175</wp:posOffset>
                </wp:positionH>
                <wp:positionV relativeFrom="paragraph">
                  <wp:posOffset>10160</wp:posOffset>
                </wp:positionV>
                <wp:extent cx="6840855" cy="70485"/>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40855" cy="70485"/>
                        </a:xfrm>
                        <a:prstGeom prst="rect"/>
                        <a:ln/>
                      </pic:spPr>
                    </pic:pic>
                  </a:graphicData>
                </a:graphic>
              </wp:anchor>
            </w:drawing>
          </mc:Fallback>
        </mc:AlternateContent>
      </w:r>
    </w:p>
    <w:p w14:paraId="266B2BEA" w14:textId="77777777" w:rsidR="0035154D" w:rsidRDefault="00000000">
      <w:pPr>
        <w:tabs>
          <w:tab w:val="left" w:pos="7081"/>
        </w:tabs>
      </w:pPr>
      <w:r>
        <w:t xml:space="preserve">Master of Data Science </w:t>
      </w:r>
    </w:p>
    <w:p w14:paraId="78806820" w14:textId="77777777" w:rsidR="0035154D" w:rsidRDefault="0035154D">
      <w:pPr>
        <w:tabs>
          <w:tab w:val="left" w:pos="7081"/>
        </w:tabs>
        <w:rPr>
          <w:b/>
          <w:bCs/>
        </w:rPr>
      </w:pPr>
    </w:p>
    <w:p w14:paraId="712795B3" w14:textId="77777777" w:rsidR="0035154D" w:rsidRDefault="00000000">
      <w:pPr>
        <w:tabs>
          <w:tab w:val="left" w:pos="7081"/>
        </w:tabs>
        <w:rPr>
          <w:b/>
          <w:bCs/>
        </w:rPr>
      </w:pPr>
      <w:r>
        <w:rPr>
          <w:b/>
          <w:bCs/>
        </w:rPr>
        <w:t>Georgia State University | Atlanta, GA</w:t>
      </w:r>
      <w:r>
        <w:rPr>
          <w:b/>
          <w:bCs/>
        </w:rPr>
        <w:tab/>
      </w:r>
    </w:p>
    <w:p w14:paraId="16A6DA75" w14:textId="77777777" w:rsidR="0035154D" w:rsidRDefault="00000000">
      <w:pPr>
        <w:tabs>
          <w:tab w:val="right" w:pos="10800"/>
        </w:tabs>
      </w:pPr>
      <w:r>
        <w:t>Bachelor of Science in Economics</w:t>
      </w:r>
      <w:r>
        <w:tab/>
        <w:t>May 2022</w:t>
      </w:r>
    </w:p>
    <w:p w14:paraId="1A1779AC" w14:textId="77777777" w:rsidR="0035154D" w:rsidRDefault="00000000">
      <w:pPr>
        <w:spacing w:line="360" w:lineRule="auto"/>
      </w:pPr>
      <w:r>
        <w:t xml:space="preserve">Minor in Women and Gender Studies.  </w:t>
      </w:r>
    </w:p>
    <w:p w14:paraId="11A373AF" w14:textId="77777777" w:rsidR="0035154D" w:rsidRDefault="0035154D">
      <w:pPr>
        <w:spacing w:line="276" w:lineRule="auto"/>
      </w:pPr>
    </w:p>
    <w:p w14:paraId="4699BCE4" w14:textId="77777777" w:rsidR="0035154D" w:rsidRDefault="00000000">
      <w:pPr>
        <w:spacing w:line="276" w:lineRule="auto"/>
      </w:pPr>
      <w:r>
        <w:t>Google Data Analytics Certificate</w:t>
      </w:r>
      <w:r>
        <w:rPr>
          <w:b/>
          <w:bCs/>
        </w:rPr>
        <w:t xml:space="preserve">| </w:t>
      </w:r>
      <w:r>
        <w:t>Google</w:t>
      </w:r>
      <w:r>
        <w:tab/>
      </w:r>
      <w:r>
        <w:rPr>
          <w:b/>
          <w:bCs/>
        </w:rPr>
        <w:tab/>
      </w:r>
      <w:r>
        <w:rPr>
          <w:b/>
          <w:bCs/>
        </w:rPr>
        <w:tab/>
      </w:r>
      <w:r>
        <w:rPr>
          <w:b/>
          <w:bCs/>
        </w:rPr>
        <w:tab/>
      </w:r>
      <w:r>
        <w:rPr>
          <w:b/>
          <w:bCs/>
        </w:rPr>
        <w:tab/>
      </w:r>
      <w:r>
        <w:rPr>
          <w:b/>
          <w:bCs/>
        </w:rPr>
        <w:tab/>
      </w:r>
      <w:r>
        <w:rPr>
          <w:b/>
          <w:bCs/>
        </w:rPr>
        <w:tab/>
      </w:r>
      <w:r>
        <w:rPr>
          <w:b/>
          <w:bCs/>
        </w:rPr>
        <w:tab/>
        <w:t xml:space="preserve">     </w:t>
      </w:r>
      <w:r>
        <w:t>August 2021</w:t>
      </w:r>
    </w:p>
    <w:p w14:paraId="12F05923" w14:textId="77777777" w:rsidR="0035154D" w:rsidRDefault="0035154D">
      <w:pPr>
        <w:pBdr>
          <w:top w:val="nil"/>
          <w:left w:val="nil"/>
          <w:bottom w:val="nil"/>
          <w:right w:val="nil"/>
          <w:between w:val="nil"/>
        </w:pBdr>
        <w:ind w:left="720"/>
        <w:rPr>
          <w:color w:val="000000"/>
        </w:rPr>
      </w:pPr>
    </w:p>
    <w:sectPr w:rsidR="0035154D">
      <w:pgSz w:w="12240" w:h="15840"/>
      <w:pgMar w:top="630" w:right="720" w:bottom="28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5E58811-A789-4849-90B8-AAF0C07FF36C}"/>
  </w:font>
  <w:font w:name="Calibri">
    <w:panose1 w:val="020F0502020204030204"/>
    <w:charset w:val="00"/>
    <w:family w:val="swiss"/>
    <w:pitch w:val="variable"/>
    <w:sig w:usb0="E4002EFF" w:usb1="C200247B" w:usb2="00000009" w:usb3="00000000" w:csb0="000001FF" w:csb1="00000000"/>
    <w:embedRegular r:id="rId2" w:fontKey="{2C70D2DC-B1A9-4A32-99E8-4273466FABCB}"/>
  </w:font>
  <w:font w:name="Cambria">
    <w:panose1 w:val="02040503050406030204"/>
    <w:charset w:val="00"/>
    <w:family w:val="roman"/>
    <w:pitch w:val="variable"/>
    <w:sig w:usb0="E00006FF" w:usb1="420024FF" w:usb2="02000000" w:usb3="00000000" w:csb0="0000019F" w:csb1="00000000"/>
    <w:embedRegular r:id="rId3" w:fontKey="{F4BEE287-F172-4946-8A66-CD8C197507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4928"/>
    <w:multiLevelType w:val="multilevel"/>
    <w:tmpl w:val="F12E3B9E"/>
    <w:lvl w:ilvl="0">
      <w:numFmt w:val="bullet"/>
      <w:lvlText w:val=""/>
      <w:lvlJc w:val="left"/>
      <w:pPr>
        <w:ind w:left="1231" w:hanging="360"/>
      </w:pPr>
    </w:lvl>
    <w:lvl w:ilvl="1">
      <w:numFmt w:val="bullet"/>
      <w:lvlText w:val="•"/>
      <w:lvlJc w:val="left"/>
      <w:pPr>
        <w:ind w:left="1240" w:hanging="360"/>
      </w:pPr>
    </w:lvl>
    <w:lvl w:ilvl="2">
      <w:numFmt w:val="bullet"/>
      <w:lvlText w:val="•"/>
      <w:lvlJc w:val="left"/>
      <w:pPr>
        <w:ind w:left="2224" w:hanging="360"/>
      </w:pPr>
    </w:lvl>
    <w:lvl w:ilvl="3">
      <w:numFmt w:val="bullet"/>
      <w:lvlText w:val="•"/>
      <w:lvlJc w:val="left"/>
      <w:pPr>
        <w:ind w:left="3208" w:hanging="360"/>
      </w:pPr>
    </w:lvl>
    <w:lvl w:ilvl="4">
      <w:numFmt w:val="bullet"/>
      <w:lvlText w:val="•"/>
      <w:lvlJc w:val="left"/>
      <w:pPr>
        <w:ind w:left="4193" w:hanging="360"/>
      </w:pPr>
    </w:lvl>
    <w:lvl w:ilvl="5">
      <w:numFmt w:val="bullet"/>
      <w:lvlText w:val="•"/>
      <w:lvlJc w:val="left"/>
      <w:pPr>
        <w:ind w:left="5177" w:hanging="360"/>
      </w:pPr>
    </w:lvl>
    <w:lvl w:ilvl="6">
      <w:numFmt w:val="bullet"/>
      <w:lvlText w:val="•"/>
      <w:lvlJc w:val="left"/>
      <w:pPr>
        <w:ind w:left="6162" w:hanging="360"/>
      </w:pPr>
    </w:lvl>
    <w:lvl w:ilvl="7">
      <w:numFmt w:val="bullet"/>
      <w:lvlText w:val="•"/>
      <w:lvlJc w:val="left"/>
      <w:pPr>
        <w:ind w:left="7146" w:hanging="360"/>
      </w:pPr>
    </w:lvl>
    <w:lvl w:ilvl="8">
      <w:numFmt w:val="bullet"/>
      <w:lvlText w:val="•"/>
      <w:lvlJc w:val="left"/>
      <w:pPr>
        <w:ind w:left="8131" w:hanging="360"/>
      </w:pPr>
    </w:lvl>
  </w:abstractNum>
  <w:abstractNum w:abstractNumId="1" w15:restartNumberingAfterBreak="0">
    <w:nsid w:val="175E1E41"/>
    <w:multiLevelType w:val="multilevel"/>
    <w:tmpl w:val="B6EAE3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85340F"/>
    <w:multiLevelType w:val="multilevel"/>
    <w:tmpl w:val="A98E21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8DE22E3"/>
    <w:multiLevelType w:val="multilevel"/>
    <w:tmpl w:val="2ECA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54D33"/>
    <w:multiLevelType w:val="multilevel"/>
    <w:tmpl w:val="D49A97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9061870">
    <w:abstractNumId w:val="0"/>
  </w:num>
  <w:num w:numId="2" w16cid:durableId="1067844796">
    <w:abstractNumId w:val="4"/>
  </w:num>
  <w:num w:numId="3" w16cid:durableId="305552704">
    <w:abstractNumId w:val="2"/>
  </w:num>
  <w:num w:numId="4" w16cid:durableId="2077900946">
    <w:abstractNumId w:val="1"/>
  </w:num>
  <w:num w:numId="5" w16cid:durableId="855734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54D"/>
    <w:rsid w:val="00136237"/>
    <w:rsid w:val="0035154D"/>
    <w:rsid w:val="00352CC0"/>
    <w:rsid w:val="00421419"/>
    <w:rsid w:val="00487048"/>
    <w:rsid w:val="00CA7935"/>
    <w:rsid w:val="00CD4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FBAB"/>
  <w15:docId w15:val="{69DD07FD-9BC4-4A36-A0DB-7F1F5D3A1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9"/>
      <w:ind w:left="136"/>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red-croitoru/" TargetMode="External"/><Relationship Id="rId5" Type="http://schemas.openxmlformats.org/officeDocument/2006/relationships/hyperlink" Target="about:blan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551</Words>
  <Characters>3142</Characters>
  <Application>Microsoft Office Word</Application>
  <DocSecurity>0</DocSecurity>
  <Lines>26</Lines>
  <Paragraphs>7</Paragraphs>
  <ScaleCrop>false</ScaleCrop>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Jared Croitoru</cp:lastModifiedBy>
  <cp:revision>2</cp:revision>
  <dcterms:created xsi:type="dcterms:W3CDTF">2026-02-05T13:41:00Z</dcterms:created>
  <dcterms:modified xsi:type="dcterms:W3CDTF">2026-02-05T13:41:00Z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a5ba7f27-6cc4-4874-884a-4ddfc0df9b7d</vt:lpwstr>
  </property>
</Properties>
</file>