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pPr>
        <w:sectPr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284" w:right="1554" w:bottom="0" w:left="1559" w:header="0" w:footer="0" w:gutter="0"/>
          <w:pgNumType w:start="0"/>
          <w:cols w:space="708"/>
          <w:titlePg/>
          <w:docGrid w:linePitch="360"/>
        </w:sectPr>
      </w:pPr>
    </w:p>
    <w:sectPr w:rsidR="006902E7" w:rsidRPr="00231AAE" w:rsidSect="00030867"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