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Workplace Service Desk</w:t>
      </w:r>
    </w:p>
    <w:p>
      <w:pPr>
        <w:jc w:val="both"/>
      </w:pPr>
      <w:r>
        <w:rPr>
          <w:rFonts w:ascii="Calibri" w:hAnsi="Calibri"/>
          <w:i/>
          <w:sz w:val="22"/>
        </w:rPr>
        <w:t>[Bloco 'Workplace Service Desk'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1.2 Workplace Gestao De Ativos</w:t>
      </w:r>
    </w:p>
    <w:p>
      <w:pPr>
        <w:jc w:val="both"/>
      </w:pPr>
      <w:r>
        <w:rPr>
          <w:rFonts w:ascii="Calibri" w:hAnsi="Calibri"/>
          <w:i/>
          <w:sz w:val="22"/>
        </w:rPr>
        <w:t>[Bloco 'Workplace Gestao De Ativos'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1.3 Termo De Confidencialidade</w:t>
      </w:r>
    </w:p>
    <w:p>
      <w:pPr>
        <w:jc w:val="both"/>
      </w:pPr>
      <w:r>
        <w:rPr>
          <w:rFonts w:ascii="Calibri" w:hAnsi="Calibri"/>
          <w:sz w:val="22"/>
        </w:rPr>
        <w:t xml:space="preserve">As partes </w:t>
      </w:r>
      <w:r>
        <w:rPr>
          <w:rFonts w:ascii="Calibri" w:hAnsi="Calibri"/>
          <w:b/>
          <w:sz w:val="22"/>
        </w:rPr>
        <w:t>envolvidas</w:t>
      </w:r>
      <w:r>
        <w:rPr>
          <w:rFonts w:ascii="Calibri" w:hAnsi="Calibri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Calibri" w:hAnsi="Calibri"/>
          <w:sz w:val="22"/>
        </w:rPr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1.4 Folha De Rosto</w:t>
      </w:r>
    </w:p>
    <w:p>
      <w:pPr>
        <w:jc w:val="both"/>
      </w:pPr>
      <w:r>
        <w:rPr>
          <w:rFonts w:ascii="Calibri" w:hAnsi="Calibri"/>
          <w:i/>
          <w:sz w:val="22"/>
        </w:rPr>
        <w:t>[Bloco 'Folha De Rosto'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1.5 Controle De Versao</w:t>
      </w:r>
    </w:p>
    <w:p>
      <w:pPr>
        <w:jc w:val="both"/>
      </w:pPr>
      <w:r>
        <w:rPr>
          <w:rFonts w:ascii="Calibri" w:hAnsi="Calibri"/>
          <w:i/>
          <w:sz w:val="22"/>
        </w:rPr>
        <w:t>[Bloco 'Controle De Versao'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1.6 Sumario Executivo</w:t>
      </w:r>
    </w:p>
    <w:p>
      <w:pPr>
        <w:jc w:val="both"/>
      </w:pPr>
      <w:r>
        <w:rPr>
          <w:rFonts w:ascii="Calibri" w:hAnsi="Calibri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1.7 Sobre A Service It</w:t>
      </w:r>
    </w:p>
    <w:p>
      <w:pPr>
        <w:jc w:val="both"/>
      </w:pPr>
      <w:r>
        <w:rPr>
          <w:rFonts w:ascii="Calibri" w:hAnsi="Calibri"/>
          <w:i/>
          <w:sz w:val="22"/>
        </w:rPr>
        <w:t>[Bloco 'Sobre A Service It'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1.8 Visao Geral Dos Servicos</w:t>
      </w:r>
    </w:p>
    <w:p>
      <w:pPr>
        <w:jc w:val="both"/>
      </w:pPr>
      <w:r>
        <w:rPr>
          <w:rFonts w:ascii="Calibri" w:hAnsi="Calibri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1.9 Solucao Proposta</w:t>
      </w:r>
    </w:p>
    <w:p>
      <w:pPr>
        <w:jc w:val="both"/>
      </w:pPr>
      <w:r>
        <w:rPr>
          <w:rFonts w:ascii="Calibri" w:hAnsi="Calibri"/>
          <w:i/>
          <w:sz w:val="22"/>
        </w:rPr>
        <w:t>[Bloco 'Solucao Proposta'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1.10 Exclusoes</w:t>
      </w:r>
    </w:p>
    <w:p>
      <w:pPr>
        <w:jc w:val="both"/>
      </w:pPr>
      <w:r>
        <w:rPr>
          <w:rFonts w:ascii="Calibri" w:hAnsi="Calibri"/>
          <w:i/>
          <w:sz w:val="22"/>
        </w:rPr>
        <w:t>[Bloco 'Exclusoes'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1.11 Transicao</w:t>
      </w:r>
    </w:p>
    <w:p>
      <w:pPr>
        <w:jc w:val="both"/>
      </w:pPr>
      <w:r>
        <w:rPr>
          <w:rFonts w:ascii="Calibri" w:hAnsi="Calibri"/>
          <w:i/>
          <w:sz w:val="22"/>
        </w:rPr>
        <w:t>[Bloco 'Transicao'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1.12 Termo De Aceite Da Proposta</w:t>
      </w:r>
    </w:p>
    <w:p>
      <w:pPr>
        <w:jc w:val="both"/>
      </w:pPr>
      <w:r>
        <w:rPr>
          <w:rFonts w:ascii="Calibri" w:hAnsi="Calibri"/>
          <w:i/>
          <w:sz w:val="22"/>
        </w:rPr>
        <w:t>[Bloco 'Termo De Aceite Da Proposta'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