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1001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UNIMED NACIONAL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200400" cy="1464334"/>
                                  <wp:docPr id="1002" name="Picture 1038715438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temp_rounded_20250320_094745.p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1464334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>UNIMED NACIONAL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200400" cy="1464334"/>
                            <wp:docPr id="1003" name="Picture 1038715438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temp_rounded_20250320_094745.p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1464334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04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005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1006" name="Imagem 377180027"/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100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00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09" name="Gráfico 1038715437">
                                        <a:hlinkClick r:id="rId11"/>
                                      </wp:docPr>
                                      <wp:cNvGraphicFramePr>
                                        <a:graphicFrameLocks noChangeAspect="1"/>
                                      </wp:cNvGraphicFramePr>
                                      <a:graphic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10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011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1012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1013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 Termo De Confidencialidade</w:t>
      </w:r>
    </w:p>
    <w:p>
      <w:pPr>
        <w:jc w:val="both"/>
      </w:pPr>
      <w:r>
        <w:rPr>
          <w:rFonts w:ascii="Calibri" w:hAnsi="Calibri"/>
          <w:color w:val="808080"/>
          <w:sz w:val="22"/>
        </w:rPr>
        <w:t xml:space="preserve">As partes </w:t>
      </w:r>
      <w:r>
        <w:rPr>
          <w:rFonts w:ascii="Calibri" w:hAnsi="Calibri"/>
          <w:b/>
          <w:color w:val="E60000"/>
          <w:sz w:val="22"/>
        </w:rPr>
        <w:t>envolvidas</w:t>
      </w:r>
      <w:r>
        <w:rPr>
          <w:rFonts w:ascii="Calibri" w:hAnsi="Calibri"/>
          <w:color w:val="808080"/>
          <w:sz w:val="22"/>
        </w:rPr>
        <w:t xml:space="preserve"> 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 TESTE</w:t>
      </w:r>
    </w:p>
    <w:p>
      <w:pPr>
        <w:jc w:val="both"/>
      </w:pPr>
      <w:r>
        <w:rPr>
          <w:rFonts w:ascii="Calibri" w:hAnsi="Calibri"/>
          <w:color w:val="808080"/>
          <w:sz w:val="22"/>
        </w:rPr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1.2 Folha De Rosto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Na folha de rosto, apresentamos as informações essenciais da proposta, incluindo o título do projeto, a data de emissão, os dados de contato da nossa empresa e o nome de UNIMED NACIONAL. Esse elemento inicial facilita a identificação do documento e assegura uma apresentação organizada.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1.3 Controle De Versao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Controle de Versão documenta todas as revisões feitas na proposta, indicando a data da modificação, o responsável pela alteração e uma breve descrição do que foi modificado. Esse registro é fundamental para manter a rastreabilidade e a transparência em todas as atualizações do projeto.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1.4 Sumario Executivo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 Service IT entende as necessidades da UNIMED NACIONAL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UNIMED NACIONAL e demonstramos a capacidade de atendê-los, abrangendo espaços que reconhecemos importantes para a resposta aos desafios do seu ambiente de negócios.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1.5 Sobre A Service It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apresentamos a trajetória da nossa empresa, destacando nossa experiência em consultoria e serviços de tecnologia. Evidenciamos nosso compromisso com a excelência, inovação e qualidade, além de ressaltar nossa equipe multidisciplinar e a satisfação de clientes anteriores, demonstrando como estamos preparados para atender às necessidades de UNIMED NACIONAL.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1.6 Visao Geral Dos Servicos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Esta seção busca apresentar uma visão geral sobre a estrutura proposta pela Service IT para a prestação dos serviços, a fim de atender às solicitações realizadas pela UNIMED NACIONAL.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UNIMED NACIONAL.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1.7 Solucao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Nesta seção, descrevemos em detalhe como nossa solução será implementada para resolver os desafios de UNIMED NACIONAL. Apresentamos a metodologia de trabalho, cronograma de atividades, recursos necessários e estimativa de resultados. O objetivo é garantir uma visão completa do que será realizado e como atingiremos as metas propostas.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1.8 Exclusoes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As Exclusões delimitam o escopo do projeto, especificando claramente quais atividades, serviços ou responsabilidades não estão contemplados nesta proposta. Esse esclarecimento evita divergências de entendimento e garante maior segurança e transparência para ambas as partes.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1.9 Transicao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plano de Transição descreve como será feita a passagem de conhecimento e de responsabilidades entre as equipes envolvidas, assegurando que não haja interrupções ou perdas de informação. Inclui a definição de marcos de entrega, a capacitação de profissionais de UNIMED NACIONAL e a estrutura de suporte necessária após a implementação.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1.10 Termo De Aceite Da Proposta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Este é o documento formal que oficializa o aceite dos termos e condições da proposta por parte de UNIMED NACIONAL. Após a revisão e aprovação, o Termo de Aceite deve ser assinado pelos representantes legais, consolidando o compromisso entre as partes para dar início às atividades.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1.11 Workplace Desktop Mgm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 serviço de Desktop Management inclui a configuração, manutenção e atualização de todos os dispositivos de usuário final, como computadores e notebooks. Nossa abordagem garante segurança, padronização e suporte contínuo, permitindo que a equipe de UNIMED NACIONAL se concentre nas atividades-chave do negócio.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1.12 Workplace Field Services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Os Field Services incluem o suporte presencial para manutenção de hardware, reparos, instalações e configurações em campo. Nossa equipe é treinada para atuar de forma proativa e eficiente, garantindo a disponibilidade dos equipamentos e reduzindo o tempo de inatividade na infraestrutura de UNIMED NACIONAL.</w:t>
      </w:r>
    </w:p>
    <w:p/>
    <w:p/>
    <w:p>
      <w:pPr>
        <w:jc w:val="left"/>
      </w:pPr>
      <w:r>
        <w:rPr>
          <w:b/>
          <w:color w:val="E60000"/>
          <w:sz w:val="12"/>
        </w:rPr>
        <w:t>______________________________</w:t>
      </w:r>
    </w:p>
    <w:p>
      <w:pPr>
        <w:pStyle w:val="Ttulo2"/>
        <w:jc w:val="left"/>
      </w:pPr>
      <w:r>
        <w:rPr>
          <w:rFonts w:ascii="Calibri" w:hAnsi="Calibri"/>
          <w:b/>
          <w:color w:val="E60000"/>
          <w:sz w:val="28"/>
        </w:rPr>
        <w:t>1.13 Workplace Service Desk</w:t>
      </w:r>
    </w:p>
    <w:p>
      <w:pPr>
        <w:jc w:val="both"/>
      </w:pPr>
      <w:r>
        <w:rPr>
          <w:rFonts w:ascii="Calibri" w:hAnsi="Calibri"/>
          <w:color w:val="808080"/>
          <w:sz w:val="22"/>
        </w:rPr>
        <w:t>Propomos a implementação de um Service Desk dedicado, capaz de oferecer suporte de primeiro nível a todos os colaboradores de UNIMED NACIONAL. O objetivo é garantir agilidade na resolução de problemas, melhoria contínua nos processos de atendimento e maior satisfação dos usuários finais.</w:t>
      </w:r>
    </w:p>
    <w:p/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 xml:space="preserve">UNIMED NACIONAL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 xml:space="preserve">UNIMED NACIONAL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