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9" w:rsidRPr="00A571B4" w:rsidRDefault="00254579" w:rsidP="00F370F2">
      <w:pPr>
        <w:pStyle w:val="Nadpis1"/>
        <w:rPr>
          <w:sz w:val="44"/>
          <w:szCs w:val="44"/>
        </w:rPr>
      </w:pPr>
      <w:r w:rsidRPr="00A571B4">
        <w:rPr>
          <w:sz w:val="44"/>
          <w:szCs w:val="44"/>
        </w:rPr>
        <w:t>Teze disertační práce</w:t>
      </w: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EA4" w:rsidRDefault="00866EA4" w:rsidP="00866EA4"/>
    <w:p w:rsidR="00866EA4" w:rsidRPr="00866EA4" w:rsidRDefault="00866EA4" w:rsidP="00866EA4"/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A571B4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Toc368245599"/>
      <w:bookmarkStart w:id="1" w:name="_Toc367638925"/>
      <w:r w:rsidRPr="00A571B4">
        <w:rPr>
          <w:rFonts w:ascii="Times New Roman" w:hAnsi="Times New Roman" w:cs="Times New Roman"/>
          <w:sz w:val="36"/>
          <w:szCs w:val="36"/>
        </w:rPr>
        <w:t>Téma:</w:t>
      </w:r>
      <w:bookmarkEnd w:id="0"/>
      <w:bookmarkEnd w:id="1"/>
    </w:p>
    <w:p w:rsidR="00254579" w:rsidRPr="00396B1D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b w:val="0"/>
          <w:sz w:val="36"/>
          <w:szCs w:val="36"/>
        </w:rPr>
      </w:pPr>
      <w:bookmarkStart w:id="2" w:name="_Toc368245600"/>
      <w:bookmarkStart w:id="3" w:name="_Toc367638926"/>
      <w:r w:rsidRPr="00B9672B">
        <w:rPr>
          <w:rFonts w:ascii="Times New Roman" w:hAnsi="Times New Roman" w:cs="Times New Roman"/>
          <w:i/>
          <w:sz w:val="36"/>
          <w:szCs w:val="36"/>
        </w:rPr>
        <w:t>Modelování hydrodynamické zkoušky</w:t>
      </w:r>
      <w:bookmarkEnd w:id="2"/>
      <w:bookmarkEnd w:id="3"/>
    </w:p>
    <w:p w:rsidR="00254579" w:rsidRPr="00A571B4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1B4" w:rsidRDefault="00A571B4" w:rsidP="00A571B4"/>
    <w:p w:rsidR="00A571B4" w:rsidRDefault="00A571B4" w:rsidP="00A571B4"/>
    <w:p w:rsidR="00A571B4" w:rsidRDefault="00A571B4" w:rsidP="00A571B4"/>
    <w:p w:rsidR="00A571B4" w:rsidRDefault="00A571B4" w:rsidP="00A571B4"/>
    <w:p w:rsidR="00A571B4" w:rsidRDefault="00A571B4" w:rsidP="00A571B4"/>
    <w:p w:rsidR="00A571B4" w:rsidRPr="00A571B4" w:rsidRDefault="00A571B4" w:rsidP="00A571B4"/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866EA4" w:rsidRDefault="00254579" w:rsidP="00A571B4">
      <w:pPr>
        <w:pStyle w:val="Nadpis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368245601"/>
      <w:bookmarkStart w:id="5" w:name="_Toc367638927"/>
      <w:r w:rsidRPr="00866EA4">
        <w:rPr>
          <w:rFonts w:ascii="Times New Roman" w:hAnsi="Times New Roman" w:cs="Times New Roman"/>
          <w:sz w:val="28"/>
          <w:szCs w:val="28"/>
        </w:rPr>
        <w:t xml:space="preserve">Autor: </w:t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="00A571B4" w:rsidRPr="00866EA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571B4"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  <w:t>Ing. Jiří Holub</w:t>
      </w:r>
      <w:bookmarkEnd w:id="4"/>
      <w:bookmarkEnd w:id="5"/>
    </w:p>
    <w:p w:rsidR="00254579" w:rsidRPr="00866EA4" w:rsidRDefault="00254579" w:rsidP="00A571B4">
      <w:pPr>
        <w:pStyle w:val="Nadpis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866EA4">
        <w:rPr>
          <w:rFonts w:ascii="Times New Roman" w:hAnsi="Times New Roman" w:cs="Times New Roman"/>
          <w:sz w:val="28"/>
          <w:szCs w:val="28"/>
        </w:rPr>
        <w:t xml:space="preserve">Školitel: </w:t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="00A571B4" w:rsidRPr="00866EA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A571B4"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</w:r>
      <w:r w:rsidRPr="00866EA4">
        <w:rPr>
          <w:rFonts w:ascii="Times New Roman" w:hAnsi="Times New Roman" w:cs="Times New Roman"/>
          <w:sz w:val="28"/>
          <w:szCs w:val="28"/>
        </w:rPr>
        <w:tab/>
        <w:t>prof. Ing. Pavel Pech, CSc.</w:t>
      </w:r>
    </w:p>
    <w:p w:rsidR="007D117D" w:rsidRDefault="007D1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117D" w:rsidRDefault="007D117D" w:rsidP="00F370F2">
      <w:pPr>
        <w:pStyle w:val="Nadpis1"/>
      </w:pPr>
      <w:r>
        <w:lastRenderedPageBreak/>
        <w:t>Prohlášení</w:t>
      </w:r>
    </w:p>
    <w:p w:rsidR="00972A59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Prohlašuji, že jsem teze disertační práce na téma</w:t>
      </w:r>
      <w:r w:rsidR="005C70F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70F2" w:rsidRPr="005C70F2">
        <w:rPr>
          <w:rFonts w:ascii="Times New Roman" w:hAnsi="Times New Roman" w:cs="Times New Roman"/>
          <w:color w:val="000000"/>
          <w:sz w:val="24"/>
          <w:szCs w:val="24"/>
        </w:rPr>
        <w:t>Modelování hydrodynamické zkoušky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vypracoval samostatně s použitím uvedené literatury a na základě kon</w:t>
      </w:r>
      <w:r w:rsidR="00BC7128">
        <w:rPr>
          <w:rFonts w:ascii="Times New Roman" w:hAnsi="Times New Roman" w:cs="Times New Roman"/>
          <w:color w:val="000000"/>
          <w:sz w:val="24"/>
          <w:szCs w:val="24"/>
        </w:rPr>
        <w:t xml:space="preserve">zultací a doporučení školitele.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Souhlasím s zveřejněním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disertační práce dle zákona č. 111/1988 Sb. O vysokých školách v platném znění, a to bez ohledu na výsledek její obhajoby.</w:t>
      </w:r>
    </w:p>
    <w:p w:rsidR="00491723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 ………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…..  dne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………………………..</w:t>
      </w:r>
    </w:p>
    <w:p w:rsidR="00491723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07F6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Podpis autora   </w:t>
      </w:r>
    </w:p>
    <w:p w:rsidR="002B07F6" w:rsidRDefault="002B07F6" w:rsidP="002B07F6">
      <w:r>
        <w:br w:type="page"/>
      </w:r>
    </w:p>
    <w:p w:rsidR="00123648" w:rsidRDefault="002B07F6" w:rsidP="00F370F2">
      <w:pPr>
        <w:pStyle w:val="Nadpis1"/>
        <w:rPr>
          <w:noProof/>
          <w:lang w:eastAsia="cs-CZ"/>
        </w:rPr>
      </w:pPr>
      <w:r>
        <w:lastRenderedPageBreak/>
        <w:t xml:space="preserve">Abstrakt </w:t>
      </w:r>
    </w:p>
    <w:p w:rsidR="0081318E" w:rsidRPr="0081318E" w:rsidRDefault="0081318E" w:rsidP="0081318E">
      <w:pPr>
        <w:rPr>
          <w:lang w:eastAsia="cs-CZ"/>
        </w:rPr>
      </w:pPr>
    </w:p>
    <w:p w:rsidR="00674F99" w:rsidRDefault="005E7EAB" w:rsidP="007D25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7EAB">
        <w:rPr>
          <w:rFonts w:ascii="Times New Roman" w:hAnsi="Times New Roman" w:cs="Times New Roman"/>
          <w:sz w:val="24"/>
          <w:szCs w:val="24"/>
        </w:rPr>
        <w:t xml:space="preserve">Hydrodynamická zkouška patří mezi základní metody stanovení hydraulických charakteristik zvodnělých vrstev. Mezi hlavní vyhodnocované parametry patří </w:t>
      </w:r>
      <w:proofErr w:type="spellStart"/>
      <w:r w:rsidRPr="005E7EAB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5E7E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7EAB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5E7EAB">
        <w:rPr>
          <w:rFonts w:ascii="Times New Roman" w:hAnsi="Times New Roman" w:cs="Times New Roman"/>
          <w:sz w:val="24"/>
          <w:szCs w:val="24"/>
        </w:rPr>
        <w:t xml:space="preserve"> vrtu, tyto hlavní dva ukazatele definují základní fyzikální vlastnosti kolektoru, pro jejich stanovení se používají metody </w:t>
      </w:r>
      <w:r w:rsidR="00F36303">
        <w:rPr>
          <w:rFonts w:ascii="Times New Roman" w:hAnsi="Times New Roman" w:cs="Times New Roman"/>
          <w:sz w:val="24"/>
          <w:szCs w:val="24"/>
        </w:rPr>
        <w:t>odvozené z </w:t>
      </w:r>
      <w:r w:rsidR="000B7793">
        <w:rPr>
          <w:rFonts w:ascii="Times New Roman" w:hAnsi="Times New Roman" w:cs="Times New Roman"/>
          <w:sz w:val="24"/>
          <w:szCs w:val="24"/>
        </w:rPr>
        <w:t>analytického</w:t>
      </w:r>
      <w:r w:rsidR="00F36303">
        <w:rPr>
          <w:rFonts w:ascii="Times New Roman" w:hAnsi="Times New Roman" w:cs="Times New Roman"/>
          <w:sz w:val="24"/>
          <w:szCs w:val="24"/>
        </w:rPr>
        <w:t xml:space="preserve"> řešení rovnice pro proudění podzemní vody</w:t>
      </w:r>
      <w:r w:rsidRPr="005E7EAB">
        <w:rPr>
          <w:rFonts w:ascii="Times New Roman" w:hAnsi="Times New Roman" w:cs="Times New Roman"/>
          <w:sz w:val="24"/>
          <w:szCs w:val="24"/>
        </w:rPr>
        <w:t>, které byly odvozené za předpokladů ideálního vrt. Jsou zde však další parametry definující skutečný stav horninového prostředí v průběhu hydrodynamické zkoušky, které nejsou v předpokladech ideální vrtu zahrnuty, v podobě dodatečných odporů a vlastního objemu vrtu</w:t>
      </w:r>
      <w:r w:rsidR="007F7DBB">
        <w:rPr>
          <w:rFonts w:ascii="Times New Roman" w:hAnsi="Times New Roman" w:cs="Times New Roman"/>
          <w:sz w:val="24"/>
          <w:szCs w:val="24"/>
        </w:rPr>
        <w:t>.</w:t>
      </w:r>
      <w:r w:rsidRPr="005E7EAB">
        <w:rPr>
          <w:rFonts w:ascii="Times New Roman" w:hAnsi="Times New Roman" w:cs="Times New Roman"/>
          <w:sz w:val="24"/>
          <w:szCs w:val="24"/>
        </w:rPr>
        <w:t xml:space="preserve"> Tyto dva parametry se do běžně používaných metod pro vyhodnocování hydrodynamických zkoušek nezohledňují. Přestože jejich zanedbání může vést k chybnému vyhodnocení hydrodynamické zkoušky. Z důvodu dále navazujících činností, na příklad řešení transportu polutantů, kam parametry z vyhodnocení vstupují, ale také časové a energetické náročnosti pořízení dat z hydrodynamických zkoušek je žádoucí těmto chybným analýzám předejít. Vynesením dat z čerpací zkoušky do semilogaritmického grafu můžeme pozorovat dvě přímkové části, tento charakteristický tvar křivky signalizuje výskyt vlivu vlastního objemu vrtu a dodatečných odporů na průběh hydrodynamické zkoušky. </w:t>
      </w:r>
      <w:r w:rsidR="00C527F4">
        <w:rPr>
          <w:rFonts w:ascii="Times New Roman" w:hAnsi="Times New Roman" w:cs="Times New Roman"/>
          <w:sz w:val="24"/>
          <w:szCs w:val="24"/>
        </w:rPr>
        <w:t>První přímkový úsek je z počátku dominantně ovlivněn vlastním objemem vrtu a dodatečnými odpory. Pro delší časový krok je charakteristická přímková část</w:t>
      </w:r>
      <w:r w:rsidR="00DF0C40">
        <w:rPr>
          <w:rFonts w:ascii="Times New Roman" w:hAnsi="Times New Roman" w:cs="Times New Roman"/>
          <w:sz w:val="24"/>
          <w:szCs w:val="24"/>
        </w:rPr>
        <w:t xml:space="preserve"> ovlivněná dodatečnými odpory</w:t>
      </w:r>
      <w:r w:rsidR="00C527F4">
        <w:rPr>
          <w:rFonts w:ascii="Times New Roman" w:hAnsi="Times New Roman" w:cs="Times New Roman"/>
          <w:sz w:val="24"/>
          <w:szCs w:val="24"/>
        </w:rPr>
        <w:t xml:space="preserve">, jejíž směrnice </w:t>
      </w:r>
      <w:r w:rsidR="00DF0C40">
        <w:rPr>
          <w:rFonts w:ascii="Times New Roman" w:hAnsi="Times New Roman" w:cs="Times New Roman"/>
          <w:sz w:val="24"/>
          <w:szCs w:val="24"/>
        </w:rPr>
        <w:t>se shoduje s</w:t>
      </w:r>
      <w:r w:rsidR="00C254D3">
        <w:rPr>
          <w:rFonts w:ascii="Times New Roman" w:hAnsi="Times New Roman" w:cs="Times New Roman"/>
          <w:sz w:val="24"/>
          <w:szCs w:val="24"/>
        </w:rPr>
        <w:t xml:space="preserve"> řešení pro ideální vrt</w:t>
      </w:r>
      <w:r w:rsidR="00C527F4" w:rsidRPr="00C66CED">
        <w:rPr>
          <w:rFonts w:ascii="Times New Roman" w:hAnsi="Times New Roman" w:cs="Times New Roman"/>
          <w:sz w:val="24"/>
          <w:szCs w:val="24"/>
        </w:rPr>
        <w:t>.</w:t>
      </w:r>
      <w:r w:rsidR="00C66CED">
        <w:rPr>
          <w:rFonts w:ascii="Times New Roman" w:hAnsi="Times New Roman" w:cs="Times New Roman"/>
          <w:sz w:val="24"/>
          <w:szCs w:val="24"/>
        </w:rPr>
        <w:t xml:space="preserve"> </w:t>
      </w:r>
      <w:r w:rsidR="007855E5">
        <w:rPr>
          <w:rFonts w:ascii="Times New Roman" w:hAnsi="Times New Roman" w:cs="Times New Roman"/>
          <w:sz w:val="24"/>
          <w:szCs w:val="24"/>
        </w:rPr>
        <w:t>Zde prezentovaná práce si klade za cíl, výše zmíněné charakteristiky reálného vrtu v podobě dodatečných odporů a vlastního objemu vrtu vyhodnotit z terénních dat získaných na čerpacích zkouškách. K samotnému vyhodnocení parametrů bude autorem sestaven aplikační program, založena na analytickém řešení zahrnující vliv dodatečných odporů a vlastní objem vrtu na průběh snížení b</w:t>
      </w:r>
      <w:r w:rsidR="00EA783E">
        <w:rPr>
          <w:rFonts w:ascii="Times New Roman" w:hAnsi="Times New Roman" w:cs="Times New Roman"/>
          <w:sz w:val="24"/>
          <w:szCs w:val="24"/>
        </w:rPr>
        <w:t xml:space="preserve">ěhem hydrodynamické zkoušky.   </w:t>
      </w:r>
    </w:p>
    <w:p w:rsidR="00E530BF" w:rsidRPr="00EA783E" w:rsidRDefault="00E530BF" w:rsidP="007D25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6179" w:rsidRPr="008B59FE" w:rsidRDefault="006B6179" w:rsidP="006B61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Klíčová slova</w:t>
      </w:r>
    </w:p>
    <w:p w:rsidR="0081318E" w:rsidRDefault="006B6179" w:rsidP="00EA7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Hydrodynamické zkoušky, dodatečné odpory, vlastní objem vrtu</w:t>
      </w:r>
      <w:r w:rsidR="0081318E">
        <w:rPr>
          <w:rFonts w:ascii="Times New Roman" w:hAnsi="Times New Roman" w:cs="Times New Roman"/>
          <w:sz w:val="24"/>
          <w:szCs w:val="24"/>
        </w:rPr>
        <w:br w:type="page"/>
      </w:r>
    </w:p>
    <w:p w:rsidR="0081318E" w:rsidRDefault="0081318E" w:rsidP="0081318E">
      <w:pPr>
        <w:pStyle w:val="Nadpis1"/>
      </w:pPr>
      <w:r>
        <w:lastRenderedPageBreak/>
        <w:t>Obsah</w:t>
      </w:r>
    </w:p>
    <w:p w:rsidR="0081318E" w:rsidRDefault="0081318E" w:rsidP="0081318E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893B7B" w:rsidRPr="0044539E" w:rsidRDefault="00893B7B" w:rsidP="00FA403F">
      <w:pPr>
        <w:pStyle w:val="Nadpis1"/>
      </w:pPr>
      <w:r w:rsidRPr="0044539E">
        <w:lastRenderedPageBreak/>
        <w:t>Úvod</w:t>
      </w:r>
    </w:p>
    <w:p w:rsidR="00541C9A" w:rsidRPr="0044539E" w:rsidRDefault="00B237E5" w:rsidP="00541C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539E">
        <w:rPr>
          <w:rFonts w:ascii="Times New Roman" w:hAnsi="Times New Roman" w:cs="Times New Roman"/>
          <w:sz w:val="24"/>
          <w:szCs w:val="24"/>
        </w:rPr>
        <w:t xml:space="preserve">Aktuálně 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je problematika podzemních vod velmi </w:t>
      </w:r>
      <w:r w:rsidRPr="0044539E">
        <w:rPr>
          <w:rFonts w:ascii="Times New Roman" w:hAnsi="Times New Roman" w:cs="Times New Roman"/>
          <w:sz w:val="24"/>
          <w:szCs w:val="24"/>
        </w:rPr>
        <w:t>často řešeným tématem.  V souvislosti s diskutovaným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globálního oteplování j</w:t>
      </w:r>
      <w:r w:rsidRPr="0044539E">
        <w:rPr>
          <w:rFonts w:ascii="Times New Roman" w:hAnsi="Times New Roman" w:cs="Times New Roman"/>
          <w:sz w:val="24"/>
          <w:szCs w:val="24"/>
        </w:rPr>
        <w:t>sou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mnohdy </w:t>
      </w:r>
      <w:r w:rsidRPr="0044539E">
        <w:rPr>
          <w:rFonts w:ascii="Times New Roman" w:hAnsi="Times New Roman" w:cs="Times New Roman"/>
          <w:sz w:val="24"/>
          <w:szCs w:val="24"/>
        </w:rPr>
        <w:t>zdroje podzemní vody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uváděna jako jedna z oblastí, kde může dojít k nežádoucím změnám, z toho důvodu je důležité se touto problematikou zabývat a hledat nová řešení a zpřesňovat ty stávající. Pro Českou republiku jsou zdroje podzemních vod jednou ze základních zdrojů pitné vody. V současnosti můžeme pozorovat na mnoha místech začínající problémy s touto komoditou například vznikající a dlouhodobě trvající úbytek v oblastech s nižší srážkovým úhrnem. </w:t>
      </w:r>
      <w:r w:rsidR="008F1896" w:rsidRPr="0044539E">
        <w:rPr>
          <w:rFonts w:ascii="Times New Roman" w:hAnsi="Times New Roman" w:cs="Times New Roman"/>
          <w:sz w:val="24"/>
          <w:szCs w:val="24"/>
        </w:rPr>
        <w:t xml:space="preserve"> 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Současné technologie zabývající se </w:t>
      </w:r>
      <w:r w:rsidR="008F1896" w:rsidRPr="0044539E">
        <w:rPr>
          <w:rFonts w:ascii="Times New Roman" w:hAnsi="Times New Roman" w:cs="Times New Roman"/>
          <w:sz w:val="24"/>
          <w:szCs w:val="24"/>
        </w:rPr>
        <w:t xml:space="preserve">průzkumem a 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charakterizováním zvodnělých vrstev, mezi které </w:t>
      </w:r>
      <w:r w:rsidR="008F1896" w:rsidRPr="0044539E">
        <w:rPr>
          <w:rFonts w:ascii="Times New Roman" w:hAnsi="Times New Roman" w:cs="Times New Roman"/>
          <w:sz w:val="24"/>
          <w:szCs w:val="24"/>
        </w:rPr>
        <w:t>řadíme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hydrodynamické zkoušky</w:t>
      </w:r>
      <w:r w:rsidR="008F1896" w:rsidRPr="0044539E">
        <w:rPr>
          <w:rFonts w:ascii="Times New Roman" w:hAnsi="Times New Roman" w:cs="Times New Roman"/>
          <w:sz w:val="24"/>
          <w:szCs w:val="24"/>
        </w:rPr>
        <w:t>, jsou velmi časově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a také energeticky náročné</w:t>
      </w:r>
      <w:r w:rsidR="008F1896" w:rsidRPr="0044539E">
        <w:rPr>
          <w:rFonts w:ascii="Times New Roman" w:hAnsi="Times New Roman" w:cs="Times New Roman"/>
          <w:sz w:val="24"/>
          <w:szCs w:val="24"/>
        </w:rPr>
        <w:t xml:space="preserve"> procesy</w:t>
      </w:r>
      <w:r w:rsidR="00E75F40" w:rsidRPr="0044539E">
        <w:rPr>
          <w:rFonts w:ascii="Times New Roman" w:hAnsi="Times New Roman" w:cs="Times New Roman"/>
          <w:sz w:val="24"/>
          <w:szCs w:val="24"/>
        </w:rPr>
        <w:t>.</w:t>
      </w:r>
      <w:r w:rsidR="00E94C68" w:rsidRPr="0044539E">
        <w:rPr>
          <w:rFonts w:ascii="Times New Roman" w:hAnsi="Times New Roman" w:cs="Times New Roman"/>
          <w:sz w:val="24"/>
          <w:szCs w:val="24"/>
        </w:rPr>
        <w:t xml:space="preserve"> Z těchto důvodů je velmi důležité následné vyhodnocení terénních dat provádět odborně a minimalizovat nežádoucí faktory ovlivňující vlastní průběh čerpacích zkoušek.</w:t>
      </w:r>
      <w:r w:rsidR="008E7ABA" w:rsidRPr="0044539E">
        <w:rPr>
          <w:rFonts w:ascii="Times New Roman" w:hAnsi="Times New Roman" w:cs="Times New Roman"/>
          <w:sz w:val="24"/>
          <w:szCs w:val="24"/>
        </w:rPr>
        <w:t xml:space="preserve"> Mezi faktory ovlivňující průběh snížení na čerpaném vrtu můžeme zařadit parametry charakterizující skutečný vrt, konkrétně dodatečné odpory a vlastní objem vrtu</w:t>
      </w:r>
      <w:r w:rsidR="007168A0">
        <w:rPr>
          <w:rFonts w:ascii="Times New Roman" w:hAnsi="Times New Roman" w:cs="Times New Roman"/>
          <w:sz w:val="24"/>
          <w:szCs w:val="24"/>
        </w:rPr>
        <w:t>, které však často nejsou do samotného vyhodnocení zahrnuty</w:t>
      </w:r>
      <w:r w:rsidR="008E7ABA" w:rsidRPr="0044539E">
        <w:rPr>
          <w:rFonts w:ascii="Times New Roman" w:hAnsi="Times New Roman" w:cs="Times New Roman"/>
          <w:sz w:val="24"/>
          <w:szCs w:val="24"/>
        </w:rPr>
        <w:t>.</w:t>
      </w:r>
      <w:r w:rsidR="00C13A3F" w:rsidRPr="0044539E">
        <w:rPr>
          <w:rFonts w:ascii="Times New Roman" w:hAnsi="Times New Roman" w:cs="Times New Roman"/>
          <w:sz w:val="24"/>
          <w:szCs w:val="24"/>
        </w:rPr>
        <w:t xml:space="preserve"> </w:t>
      </w:r>
      <w:r w:rsidR="003B2DEE" w:rsidRPr="0044539E">
        <w:rPr>
          <w:rFonts w:ascii="Times New Roman" w:hAnsi="Times New Roman" w:cs="Times New Roman"/>
          <w:sz w:val="24"/>
          <w:szCs w:val="24"/>
        </w:rPr>
        <w:t>Hydrodynamickou zkouška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</w:t>
      </w:r>
      <w:r w:rsidR="003B2DEE" w:rsidRPr="0044539E">
        <w:rPr>
          <w:rFonts w:ascii="Times New Roman" w:hAnsi="Times New Roman" w:cs="Times New Roman"/>
          <w:sz w:val="24"/>
          <w:szCs w:val="24"/>
        </w:rPr>
        <w:t>patří mezi základní technologie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pro zjištění hydraulických charakteristik </w:t>
      </w:r>
      <w:r w:rsidR="003B2DEE" w:rsidRPr="0044539E">
        <w:rPr>
          <w:rFonts w:ascii="Times New Roman" w:hAnsi="Times New Roman" w:cs="Times New Roman"/>
          <w:sz w:val="24"/>
          <w:szCs w:val="24"/>
        </w:rPr>
        <w:t>zvodnělých vrstev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, </w:t>
      </w:r>
      <w:r w:rsidR="00FD791F" w:rsidRPr="0044539E">
        <w:rPr>
          <w:rFonts w:ascii="Times New Roman" w:hAnsi="Times New Roman" w:cs="Times New Roman"/>
          <w:sz w:val="24"/>
          <w:szCs w:val="24"/>
        </w:rPr>
        <w:t>hlavní hledané parametry jsou</w:t>
      </w:r>
      <w:r w:rsidR="0081068A" w:rsidRPr="0044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A" w:rsidRPr="0044539E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81068A" w:rsidRPr="004453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1068A" w:rsidRPr="0044539E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="0081068A" w:rsidRPr="0044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A" w:rsidRPr="0044539E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81068A" w:rsidRPr="0044539E">
        <w:rPr>
          <w:rFonts w:ascii="Times New Roman" w:hAnsi="Times New Roman" w:cs="Times New Roman"/>
          <w:sz w:val="24"/>
          <w:szCs w:val="24"/>
        </w:rPr>
        <w:t xml:space="preserve">. Tyto parametry </w:t>
      </w:r>
      <w:r w:rsidR="00FD791F" w:rsidRPr="0044539E">
        <w:rPr>
          <w:rFonts w:ascii="Times New Roman" w:hAnsi="Times New Roman" w:cs="Times New Roman"/>
          <w:sz w:val="24"/>
          <w:szCs w:val="24"/>
        </w:rPr>
        <w:t xml:space="preserve">mnohdy slouží jako vstupní data pro navazující práce jako například, </w:t>
      </w:r>
      <w:r w:rsidR="0081068A" w:rsidRPr="0044539E">
        <w:rPr>
          <w:rFonts w:ascii="Times New Roman" w:hAnsi="Times New Roman" w:cs="Times New Roman"/>
          <w:sz w:val="24"/>
          <w:szCs w:val="24"/>
        </w:rPr>
        <w:t>stanovení optimálního odebíraného množství vody z kolektoru a hrají zásadní roli při modelování pohybu polutantů ve zvodnělé vrstvě. Jednou z možností jak snížit její časové a energetické náklady je částečné řešení za pomocí softwarových apl</w:t>
      </w:r>
      <w:r w:rsidR="005E381D" w:rsidRPr="0044539E">
        <w:rPr>
          <w:rFonts w:ascii="Times New Roman" w:hAnsi="Times New Roman" w:cs="Times New Roman"/>
          <w:sz w:val="24"/>
          <w:szCs w:val="24"/>
        </w:rPr>
        <w:t>ikací, které tento proces mohou značně zefektivnit a zpřesnit</w:t>
      </w:r>
      <w:r w:rsidR="0081068A" w:rsidRPr="0044539E">
        <w:rPr>
          <w:rFonts w:ascii="Times New Roman" w:hAnsi="Times New Roman" w:cs="Times New Roman"/>
          <w:sz w:val="24"/>
          <w:szCs w:val="24"/>
        </w:rPr>
        <w:t>.</w:t>
      </w:r>
      <w:r w:rsidR="0047573C">
        <w:rPr>
          <w:rFonts w:ascii="Times New Roman" w:hAnsi="Times New Roman" w:cs="Times New Roman"/>
          <w:sz w:val="24"/>
          <w:szCs w:val="24"/>
        </w:rPr>
        <w:t xml:space="preserve"> </w:t>
      </w:r>
      <w:r w:rsidR="00040BB2">
        <w:rPr>
          <w:rFonts w:ascii="Times New Roman" w:hAnsi="Times New Roman" w:cs="Times New Roman"/>
          <w:sz w:val="24"/>
          <w:szCs w:val="24"/>
        </w:rPr>
        <w:t>Za hlavní přínos</w:t>
      </w:r>
      <w:r w:rsidR="003C4814">
        <w:rPr>
          <w:rFonts w:ascii="Times New Roman" w:hAnsi="Times New Roman" w:cs="Times New Roman"/>
          <w:sz w:val="24"/>
          <w:szCs w:val="24"/>
        </w:rPr>
        <w:t xml:space="preserve"> této práce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 </w:t>
      </w:r>
      <w:r w:rsidR="00040BB2">
        <w:rPr>
          <w:rFonts w:ascii="Times New Roman" w:hAnsi="Times New Roman" w:cs="Times New Roman"/>
          <w:sz w:val="24"/>
          <w:szCs w:val="24"/>
        </w:rPr>
        <w:t xml:space="preserve">bych označil 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vytvoření simulačního programu na </w:t>
      </w:r>
      <w:r w:rsidR="00040BB2">
        <w:rPr>
          <w:rFonts w:ascii="Times New Roman" w:hAnsi="Times New Roman" w:cs="Times New Roman"/>
          <w:sz w:val="24"/>
          <w:szCs w:val="24"/>
        </w:rPr>
        <w:t>vyhodnocení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 hydrodynamické zkoušky. Dále pak posouzení vhodnosti daného </w:t>
      </w:r>
      <w:r w:rsidR="00840349">
        <w:rPr>
          <w:rFonts w:ascii="Times New Roman" w:hAnsi="Times New Roman" w:cs="Times New Roman"/>
          <w:sz w:val="24"/>
          <w:szCs w:val="24"/>
        </w:rPr>
        <w:t>přístupu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 k </w:t>
      </w:r>
      <w:r w:rsidR="007220D2">
        <w:rPr>
          <w:rFonts w:ascii="Times New Roman" w:hAnsi="Times New Roman" w:cs="Times New Roman"/>
          <w:sz w:val="24"/>
          <w:szCs w:val="24"/>
        </w:rPr>
        <w:t>modelování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 </w:t>
      </w:r>
      <w:r w:rsidR="00CD1E1A">
        <w:rPr>
          <w:rFonts w:ascii="Times New Roman" w:hAnsi="Times New Roman" w:cs="Times New Roman"/>
          <w:sz w:val="24"/>
          <w:szCs w:val="24"/>
        </w:rPr>
        <w:t xml:space="preserve">hydraulických </w:t>
      </w:r>
      <w:r w:rsidR="007220D2">
        <w:rPr>
          <w:rFonts w:ascii="Times New Roman" w:hAnsi="Times New Roman" w:cs="Times New Roman"/>
          <w:sz w:val="24"/>
          <w:szCs w:val="24"/>
        </w:rPr>
        <w:t xml:space="preserve">parametrů z 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hydrodynamické zkoušky a </w:t>
      </w:r>
      <w:r w:rsidR="00666BE3">
        <w:rPr>
          <w:rFonts w:ascii="Times New Roman" w:hAnsi="Times New Roman" w:cs="Times New Roman"/>
          <w:sz w:val="24"/>
          <w:szCs w:val="24"/>
        </w:rPr>
        <w:t>validace</w:t>
      </w:r>
      <w:r w:rsidR="00541C9A" w:rsidRPr="0044539E">
        <w:rPr>
          <w:rFonts w:ascii="Times New Roman" w:hAnsi="Times New Roman" w:cs="Times New Roman"/>
          <w:sz w:val="24"/>
          <w:szCs w:val="24"/>
        </w:rPr>
        <w:t xml:space="preserve"> dosažených výsledků s naměřenými terénními daty. V případě potvrzení předpokladů se počítá s dalším rozvojem aplikace a možno</w:t>
      </w:r>
      <w:r w:rsidR="00E77790">
        <w:rPr>
          <w:rFonts w:ascii="Times New Roman" w:hAnsi="Times New Roman" w:cs="Times New Roman"/>
          <w:sz w:val="24"/>
          <w:szCs w:val="24"/>
        </w:rPr>
        <w:t>stí jejího praktického využití.</w:t>
      </w:r>
    </w:p>
    <w:p w:rsidR="005E381D" w:rsidRPr="0044539E" w:rsidRDefault="005E381D" w:rsidP="004453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4224" w:rsidRPr="0044539E" w:rsidRDefault="004F4224" w:rsidP="004453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13326" w:rsidRPr="0044539E" w:rsidRDefault="00B13326" w:rsidP="004453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13326" w:rsidRPr="0044539E" w:rsidRDefault="00B13326" w:rsidP="004453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568AC" w:rsidRDefault="007568AC" w:rsidP="0044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3326" w:rsidRDefault="007568AC" w:rsidP="007D3AEF">
      <w:pPr>
        <w:pStyle w:val="Nadpis1"/>
      </w:pPr>
      <w:r>
        <w:lastRenderedPageBreak/>
        <w:t xml:space="preserve">Cíle práce </w:t>
      </w:r>
    </w:p>
    <w:p w:rsidR="00B82D3C" w:rsidRDefault="00B82D3C" w:rsidP="003C6D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1D8D" w:rsidRPr="00B82D3C" w:rsidRDefault="00BC1D8D" w:rsidP="00B82D3C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D3C">
        <w:rPr>
          <w:rFonts w:ascii="Times New Roman" w:hAnsi="Times New Roman" w:cs="Times New Roman"/>
          <w:sz w:val="24"/>
          <w:szCs w:val="24"/>
        </w:rPr>
        <w:t>Vyhodnocení dodatečných odporů a vlastního objemu vrtu</w:t>
      </w:r>
      <w:r w:rsidR="00B82D3C">
        <w:rPr>
          <w:rFonts w:ascii="Times New Roman" w:hAnsi="Times New Roman" w:cs="Times New Roman"/>
          <w:sz w:val="24"/>
          <w:szCs w:val="24"/>
        </w:rPr>
        <w:t xml:space="preserve"> z dat </w:t>
      </w:r>
      <w:r w:rsidR="007B3799">
        <w:rPr>
          <w:rFonts w:ascii="Times New Roman" w:hAnsi="Times New Roman" w:cs="Times New Roman"/>
          <w:sz w:val="24"/>
          <w:szCs w:val="24"/>
        </w:rPr>
        <w:t>hydr</w:t>
      </w:r>
      <w:r w:rsidR="00B82D3C">
        <w:rPr>
          <w:rFonts w:ascii="Times New Roman" w:hAnsi="Times New Roman" w:cs="Times New Roman"/>
          <w:sz w:val="24"/>
          <w:szCs w:val="24"/>
        </w:rPr>
        <w:t>odynamické zkoušky</w:t>
      </w:r>
    </w:p>
    <w:p w:rsidR="00BC1D8D" w:rsidRPr="00B82D3C" w:rsidRDefault="00BC1D8D" w:rsidP="00BC1D8D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D3C">
        <w:rPr>
          <w:rFonts w:ascii="Times New Roman" w:hAnsi="Times New Roman" w:cs="Times New Roman"/>
          <w:sz w:val="24"/>
          <w:szCs w:val="24"/>
        </w:rPr>
        <w:t>Sestavení aplikačního programu pro vyhodnocení hydrodynamických zkoušek s vlivem dodatečných odporů a vlastního objemu vrtu</w:t>
      </w:r>
      <w:r w:rsidR="00873C2B">
        <w:rPr>
          <w:rFonts w:ascii="Times New Roman" w:hAnsi="Times New Roman" w:cs="Times New Roman"/>
          <w:sz w:val="24"/>
          <w:szCs w:val="24"/>
        </w:rPr>
        <w:t xml:space="preserve"> pomocí na základě analytického popisu snížení hladiny podzemní vody</w:t>
      </w:r>
      <w:r w:rsidR="007E36AF">
        <w:rPr>
          <w:rFonts w:ascii="Times New Roman" w:hAnsi="Times New Roman" w:cs="Times New Roman"/>
          <w:sz w:val="24"/>
          <w:szCs w:val="24"/>
        </w:rPr>
        <w:t xml:space="preserve"> na skutečném vrtu</w:t>
      </w:r>
      <w:r w:rsidRPr="00B82D3C">
        <w:rPr>
          <w:rFonts w:ascii="Times New Roman" w:hAnsi="Times New Roman" w:cs="Times New Roman"/>
          <w:sz w:val="24"/>
          <w:szCs w:val="24"/>
        </w:rPr>
        <w:t>.</w:t>
      </w:r>
    </w:p>
    <w:p w:rsidR="0081068A" w:rsidRPr="009432F8" w:rsidRDefault="009432F8" w:rsidP="009432F8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Stanovení charakteristik skutečného vrtu v podobě dodatečných odporů a vlastního objemu vrtu z první </w:t>
      </w:r>
      <w:r w:rsidR="00490A77">
        <w:rPr>
          <w:rFonts w:ascii="Times New Roman" w:hAnsi="Times New Roman" w:cs="Times New Roman"/>
          <w:sz w:val="24"/>
          <w:szCs w:val="24"/>
        </w:rPr>
        <w:t xml:space="preserve">přímkové části </w:t>
      </w:r>
      <w:r w:rsidR="00490A77" w:rsidRPr="005E7EAB">
        <w:rPr>
          <w:rFonts w:ascii="Times New Roman" w:hAnsi="Times New Roman" w:cs="Times New Roman"/>
          <w:sz w:val="24"/>
          <w:szCs w:val="24"/>
        </w:rPr>
        <w:t xml:space="preserve">semilogaritmického </w:t>
      </w:r>
      <w:proofErr w:type="gramStart"/>
      <w:r w:rsidR="00490A77" w:rsidRPr="005E7EAB">
        <w:rPr>
          <w:rFonts w:ascii="Times New Roman" w:hAnsi="Times New Roman" w:cs="Times New Roman"/>
          <w:sz w:val="24"/>
          <w:szCs w:val="24"/>
        </w:rPr>
        <w:t>grafu</w:t>
      </w:r>
      <w:r w:rsidR="00451467">
        <w:rPr>
          <w:rFonts w:ascii="Times New Roman" w:hAnsi="Times New Roman" w:cs="Times New Roman"/>
          <w:sz w:val="24"/>
          <w:szCs w:val="24"/>
        </w:rPr>
        <w:t xml:space="preserve"> s(t)</w:t>
      </w:r>
      <w:r w:rsidR="00A320C0">
        <w:rPr>
          <w:rFonts w:ascii="Times New Roman" w:hAnsi="Times New Roman" w:cs="Times New Roman"/>
          <w:sz w:val="24"/>
          <w:szCs w:val="24"/>
        </w:rPr>
        <w:t xml:space="preserve"> (funkce</w:t>
      </w:r>
      <w:proofErr w:type="gramEnd"/>
      <w:r w:rsidR="00A320C0">
        <w:rPr>
          <w:rFonts w:ascii="Times New Roman" w:hAnsi="Times New Roman" w:cs="Times New Roman"/>
          <w:sz w:val="24"/>
          <w:szCs w:val="24"/>
        </w:rPr>
        <w:t xml:space="preserve"> reprezentuje pozorované snížení </w:t>
      </w:r>
      <w:r w:rsidR="000A0828" w:rsidRPr="000A0828">
        <w:rPr>
          <w:rFonts w:ascii="Times New Roman" w:hAnsi="Times New Roman" w:cs="Times New Roman"/>
          <w:b/>
          <w:sz w:val="24"/>
          <w:szCs w:val="24"/>
        </w:rPr>
        <w:t>s</w:t>
      </w:r>
      <w:r w:rsidR="000A0828">
        <w:rPr>
          <w:rFonts w:ascii="Times New Roman" w:hAnsi="Times New Roman" w:cs="Times New Roman"/>
          <w:sz w:val="24"/>
          <w:szCs w:val="24"/>
        </w:rPr>
        <w:t xml:space="preserve"> </w:t>
      </w:r>
      <w:r w:rsidR="00A320C0">
        <w:rPr>
          <w:rFonts w:ascii="Times New Roman" w:hAnsi="Times New Roman" w:cs="Times New Roman"/>
          <w:sz w:val="24"/>
          <w:szCs w:val="24"/>
        </w:rPr>
        <w:t>na vrtu v průběhu čerpání)</w:t>
      </w:r>
      <w:r w:rsidRPr="00B82D3C">
        <w:rPr>
          <w:rFonts w:ascii="Times New Roman" w:hAnsi="Times New Roman" w:cs="Times New Roman"/>
          <w:sz w:val="24"/>
          <w:szCs w:val="24"/>
        </w:rPr>
        <w:t xml:space="preserve">, při znalosti </w:t>
      </w:r>
      <w:proofErr w:type="spellStart"/>
      <w:r w:rsidRPr="00B82D3C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Pr="00B82D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2D3C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B82D3C">
        <w:rPr>
          <w:rFonts w:ascii="Times New Roman" w:hAnsi="Times New Roman" w:cs="Times New Roman"/>
          <w:sz w:val="24"/>
          <w:szCs w:val="24"/>
        </w:rPr>
        <w:t xml:space="preserve"> porézního prostředí.</w:t>
      </w:r>
    </w:p>
    <w:p w:rsidR="00E774DF" w:rsidRDefault="00E774DF" w:rsidP="004453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AA2" w:rsidRDefault="000F6642" w:rsidP="00FA4A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Hlavním kladeným cílem práce je sestavení modelu pro vyhodnocení dodatečných odporů a vlastního objemu vrtu z dat hydrodynamických zkoušek. Samotný model bude založen na analytickém řešení snížení hladiny podzemní vody s vlivem těchto faktorů. K tomuto účelu bude sestaven aplikační program, umožňující zpracování terénních </w:t>
      </w:r>
      <w:r w:rsidR="002C1D18">
        <w:rPr>
          <w:rFonts w:ascii="Times New Roman" w:hAnsi="Times New Roman" w:cs="Times New Roman"/>
          <w:sz w:val="24"/>
          <w:szCs w:val="24"/>
        </w:rPr>
        <w:t>dat</w:t>
      </w:r>
      <w:r w:rsidR="008A0CA1">
        <w:rPr>
          <w:rFonts w:ascii="Times New Roman" w:hAnsi="Times New Roman" w:cs="Times New Roman"/>
          <w:sz w:val="24"/>
          <w:szCs w:val="24"/>
        </w:rPr>
        <w:t xml:space="preserve"> z čerpacích zkoušek</w:t>
      </w:r>
      <w:r w:rsidR="002C1D18">
        <w:rPr>
          <w:rFonts w:ascii="Times New Roman" w:hAnsi="Times New Roman" w:cs="Times New Roman"/>
          <w:sz w:val="24"/>
          <w:szCs w:val="24"/>
        </w:rPr>
        <w:t xml:space="preserve">, kde je </w:t>
      </w:r>
      <w:r w:rsidR="00280EBE">
        <w:rPr>
          <w:rFonts w:ascii="Times New Roman" w:hAnsi="Times New Roman" w:cs="Times New Roman"/>
          <w:sz w:val="24"/>
          <w:szCs w:val="24"/>
        </w:rPr>
        <w:t>předpokládán</w:t>
      </w:r>
      <w:r w:rsidR="006579DD">
        <w:rPr>
          <w:rFonts w:ascii="Times New Roman" w:hAnsi="Times New Roman" w:cs="Times New Roman"/>
          <w:sz w:val="24"/>
          <w:szCs w:val="24"/>
        </w:rPr>
        <w:t xml:space="preserve"> výskyt dodatečných odporů a objem vrtu </w:t>
      </w:r>
      <w:r w:rsidR="002C1D18">
        <w:rPr>
          <w:rFonts w:ascii="Times New Roman" w:hAnsi="Times New Roman" w:cs="Times New Roman"/>
          <w:sz w:val="24"/>
          <w:szCs w:val="24"/>
        </w:rPr>
        <w:t>není zanedbán.</w:t>
      </w:r>
      <w:r w:rsidR="0002402D">
        <w:rPr>
          <w:rFonts w:ascii="Times New Roman" w:hAnsi="Times New Roman" w:cs="Times New Roman"/>
          <w:sz w:val="24"/>
          <w:szCs w:val="24"/>
        </w:rPr>
        <w:t xml:space="preserve"> Následná validace výsledných hodnot faktorů bude předmětem práce. </w:t>
      </w:r>
      <w:r w:rsidR="00490A77">
        <w:rPr>
          <w:rFonts w:ascii="Times New Roman" w:hAnsi="Times New Roman" w:cs="Times New Roman"/>
          <w:sz w:val="24"/>
          <w:szCs w:val="24"/>
        </w:rPr>
        <w:t xml:space="preserve">Dalším cílem je upravení softwarového modelu pro vyhodnocení parametrů </w:t>
      </w:r>
      <w:r w:rsidR="00D57151">
        <w:rPr>
          <w:rFonts w:ascii="Times New Roman" w:hAnsi="Times New Roman" w:cs="Times New Roman"/>
          <w:sz w:val="24"/>
          <w:szCs w:val="24"/>
        </w:rPr>
        <w:t>z počáteční části čerpací zkoušky, kde je dominantní vliv vlastního objemu vrtu</w:t>
      </w:r>
      <w:r w:rsidR="009E4EF8">
        <w:rPr>
          <w:rFonts w:ascii="Times New Roman" w:hAnsi="Times New Roman" w:cs="Times New Roman"/>
          <w:sz w:val="24"/>
          <w:szCs w:val="24"/>
        </w:rPr>
        <w:t xml:space="preserve"> na měřené sní</w:t>
      </w:r>
      <w:r w:rsidR="00137A4C">
        <w:rPr>
          <w:rFonts w:ascii="Times New Roman" w:hAnsi="Times New Roman" w:cs="Times New Roman"/>
          <w:sz w:val="24"/>
          <w:szCs w:val="24"/>
        </w:rPr>
        <w:t>žení hladiny podzemní vody</w:t>
      </w:r>
      <w:r w:rsidR="00D57151">
        <w:rPr>
          <w:rFonts w:ascii="Times New Roman" w:hAnsi="Times New Roman" w:cs="Times New Roman"/>
          <w:sz w:val="24"/>
          <w:szCs w:val="24"/>
        </w:rPr>
        <w:t>.</w:t>
      </w:r>
    </w:p>
    <w:p w:rsidR="00FA4AA2" w:rsidRDefault="00FA4AA2" w:rsidP="00FA4AA2">
      <w:r>
        <w:br w:type="page"/>
      </w:r>
    </w:p>
    <w:p w:rsidR="00FA4AA2" w:rsidRDefault="00FA4AA2" w:rsidP="00FA4AA2">
      <w:pPr>
        <w:spacing w:line="360" w:lineRule="auto"/>
        <w:ind w:firstLine="708"/>
        <w:jc w:val="both"/>
      </w:pPr>
    </w:p>
    <w:p w:rsidR="00DD7C56" w:rsidRPr="0034620E" w:rsidRDefault="0034620E" w:rsidP="0034620E">
      <w:pPr>
        <w:pStyle w:val="Nadpis1"/>
      </w:pPr>
      <w:r w:rsidRPr="0034620E">
        <w:t>Literární rešerše</w:t>
      </w:r>
    </w:p>
    <w:p w:rsidR="006D47B7" w:rsidRPr="0034620E" w:rsidRDefault="006D47B7" w:rsidP="0034620E">
      <w:pPr>
        <w:pStyle w:val="Nadpis2"/>
      </w:pPr>
      <w:r w:rsidRPr="0034620E">
        <w:t xml:space="preserve">Základní popis </w:t>
      </w:r>
      <w:r w:rsidR="00376D42" w:rsidRPr="0034620E">
        <w:t>horninového prostředí</w:t>
      </w:r>
      <w:r w:rsidRPr="0034620E">
        <w:t xml:space="preserve"> a</w:t>
      </w:r>
      <w:r w:rsidR="00376D42" w:rsidRPr="0034620E">
        <w:t xml:space="preserve"> jeho</w:t>
      </w:r>
      <w:r w:rsidRPr="0034620E">
        <w:t xml:space="preserve"> fyzikální charakteristiky</w:t>
      </w:r>
      <w:r w:rsidR="004D6323" w:rsidRPr="0034620E">
        <w:t xml:space="preserve"> ve vztahu k podzemním vodám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6CFF" w:rsidRPr="00735A15" w:rsidRDefault="00406CFF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Podzemní voda</w:t>
      </w:r>
    </w:p>
    <w:p w:rsidR="00406CFF" w:rsidRPr="00735A15" w:rsidRDefault="00406CFF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4F3" w:rsidRPr="00735A15" w:rsidRDefault="007A54F3" w:rsidP="005F2522">
      <w:pPr>
        <w:pStyle w:val="Nadpis2"/>
        <w:spacing w:before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Klasifikace zvodnělých vrstev</w:t>
      </w:r>
    </w:p>
    <w:p w:rsidR="007A54F3" w:rsidRPr="00735A15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735A15">
        <w:rPr>
          <w:rFonts w:ascii="Times New Roman" w:hAnsi="Times New Roman" w:cs="Times New Roman"/>
          <w:sz w:val="24"/>
          <w:szCs w:val="24"/>
        </w:rPr>
        <w:t xml:space="preserve">, </w:t>
      </w:r>
      <w:r w:rsidR="008D439B" w:rsidRPr="00735A15">
        <w:rPr>
          <w:rFonts w:ascii="Times New Roman" w:hAnsi="Times New Roman" w:cs="Times New Roman"/>
          <w:i/>
          <w:sz w:val="24"/>
          <w:szCs w:val="24"/>
        </w:rPr>
        <w:t>Jetel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735A15" w:rsidRDefault="007A54F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Je takový kolektor, který je shora ohraničen hladinou podzemní vody, kde je atmosférický tlak. Kolektor s volnou hladinou může být dotován vodou přímo z oblasti, která je nad kolektorem.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5877B8" w:rsidRPr="00735A15" w:rsidRDefault="00177287" w:rsidP="00D731F4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Pórovitost</w:t>
      </w:r>
    </w:p>
    <w:p w:rsidR="005877B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Pórovitost zvodnělého prostředí je dána podílem celkového objemu pórů</w:t>
      </w:r>
      <w:r w:rsidR="00FA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507"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="00FA6507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které se nacházejí ve vymezeném objemu zvodnělého prostředí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>.</w:t>
      </w:r>
      <w:r w:rsidRPr="00735A15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1334F8" w:rsidRPr="00735A15" w:rsidRDefault="001334F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402BED" w:rsidRDefault="005877B8" w:rsidP="00FE7A07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35A15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="00402BE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402BE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402BE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402BED">
        <w:rPr>
          <w:rFonts w:ascii="Times New Roman" w:hAnsi="Times New Roman" w:cs="Times New Roman"/>
          <w:sz w:val="24"/>
          <w:szCs w:val="24"/>
        </w:rPr>
        <w:t>(1.1)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68245607"/>
      <w:r w:rsidRPr="00735A15">
        <w:rPr>
          <w:rFonts w:ascii="Times New Roman" w:hAnsi="Times New Roman" w:cs="Times New Roman"/>
          <w:sz w:val="24"/>
          <w:szCs w:val="24"/>
        </w:rPr>
        <w:t>Hydraulická vodivost</w:t>
      </w:r>
      <w:bookmarkEnd w:id="6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735A15" w:rsidRDefault="00C40890" w:rsidP="008361FD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1E34C5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ƞ</m:t>
            </m:r>
          </m:den>
        </m:f>
      </m:oMath>
      <w:r w:rsidR="008361FD" w:rsidRPr="001E34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1FD" w:rsidRPr="001E34C5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>
        <w:rPr>
          <w:rFonts w:ascii="Times New Roman" w:eastAsiaTheme="minorEastAsia" w:hAnsi="Times New Roman" w:cs="Times New Roman"/>
          <w:sz w:val="24"/>
          <w:szCs w:val="24"/>
        </w:rPr>
        <w:tab/>
        <w:t>(1.2)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 [</w:t>
      </w:r>
      <w:r w:rsidR="00C71146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] se nazývá propustnost porézního prostředí a ƞ dynamická viskosita, kterou můžeme vyjádřit jako součin hustoty a kinematické viskosity (Valentová, 2007).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68245608"/>
      <w:r w:rsidRPr="00735A15">
        <w:rPr>
          <w:rFonts w:ascii="Times New Roman" w:hAnsi="Times New Roman" w:cs="Times New Roman"/>
          <w:sz w:val="24"/>
          <w:szCs w:val="24"/>
        </w:rPr>
        <w:lastRenderedPageBreak/>
        <w:t>Propustnost</w:t>
      </w:r>
      <w:bookmarkEnd w:id="7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 Její hodnotu můžeme určit empirickým vztahem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1969).</w:t>
      </w:r>
    </w:p>
    <w:p w:rsidR="005877B8" w:rsidRPr="00735A15" w:rsidRDefault="00EF5F6F" w:rsidP="0019080D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e/>
            </m:eqAr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19080D" w:rsidRPr="00665E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>
        <w:rPr>
          <w:rFonts w:ascii="Times New Roman" w:eastAsiaTheme="minorEastAsia" w:hAnsi="Times New Roman" w:cs="Times New Roman"/>
          <w:sz w:val="24"/>
          <w:szCs w:val="24"/>
        </w:rPr>
        <w:tab/>
        <w:t>(1.3)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6824560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bookmarkEnd w:id="8"/>
      <w:proofErr w:type="spellEnd"/>
    </w:p>
    <w:p w:rsidR="005877B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="00FE3074">
        <w:rPr>
          <w:rFonts w:ascii="Times New Roman" w:hAnsi="Times New Roman" w:cs="Times New Roman"/>
          <w:i/>
          <w:sz w:val="24"/>
          <w:szCs w:val="24"/>
        </w:rPr>
        <w:t>Jetel</w:t>
      </w:r>
      <w:r w:rsidR="002228A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28A9" w:rsidRPr="00735A15">
        <w:t>1982</w:t>
      </w:r>
      <w:r w:rsidRPr="00735A1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6200D" w:rsidRPr="00735A15" w:rsidRDefault="00D6200D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200D" w:rsidRPr="0081694C" w:rsidRDefault="000312DA" w:rsidP="00665E83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1694C">
        <w:rPr>
          <w:rFonts w:ascii="Times New Roman" w:hAnsi="Times New Roman" w:cs="Times New Roman"/>
          <w:i/>
          <w:sz w:val="24"/>
          <w:szCs w:val="24"/>
        </w:rPr>
        <w:t>T = b</w:t>
      </w:r>
      <w:r w:rsidR="005877B8" w:rsidRPr="0081694C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665E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5E83">
        <w:rPr>
          <w:rFonts w:ascii="Times New Roman" w:hAnsi="Times New Roman" w:cs="Times New Roman"/>
          <w:i/>
          <w:sz w:val="24"/>
          <w:szCs w:val="24"/>
        </w:rPr>
        <w:tab/>
      </w:r>
      <w:r w:rsidR="00665E83">
        <w:rPr>
          <w:rFonts w:ascii="Times New Roman" w:hAnsi="Times New Roman" w:cs="Times New Roman"/>
          <w:i/>
          <w:sz w:val="24"/>
          <w:szCs w:val="24"/>
        </w:rPr>
        <w:tab/>
      </w:r>
      <w:r w:rsidR="00665E83">
        <w:rPr>
          <w:rFonts w:ascii="Times New Roman" w:hAnsi="Times New Roman" w:cs="Times New Roman"/>
          <w:i/>
          <w:sz w:val="24"/>
          <w:szCs w:val="24"/>
        </w:rPr>
        <w:tab/>
      </w:r>
      <w:r w:rsidR="00665E83">
        <w:rPr>
          <w:rFonts w:ascii="Times New Roman" w:hAnsi="Times New Roman" w:cs="Times New Roman"/>
          <w:i/>
          <w:sz w:val="24"/>
          <w:szCs w:val="24"/>
        </w:rPr>
        <w:tab/>
      </w:r>
      <w:r w:rsidR="00665E83">
        <w:rPr>
          <w:rFonts w:ascii="Times New Roman" w:hAnsi="Times New Roman" w:cs="Times New Roman"/>
          <w:i/>
          <w:sz w:val="24"/>
          <w:szCs w:val="24"/>
        </w:rPr>
        <w:tab/>
      </w:r>
      <w:r w:rsidR="00665E83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665E83">
        <w:rPr>
          <w:rFonts w:ascii="Times New Roman" w:hAnsi="Times New Roman" w:cs="Times New Roman"/>
          <w:sz w:val="24"/>
          <w:szCs w:val="24"/>
        </w:rPr>
        <w:t>(1.4)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B0D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68245610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bookmarkEnd w:id="9"/>
      <w:proofErr w:type="spellEnd"/>
      <w:r w:rsidR="006325D8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Default="005877B8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</w:t>
      </w:r>
      <w:r w:rsidR="00BD4D9A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Default="00E0140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A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AC9">
        <w:rPr>
          <w:rFonts w:ascii="Times New Roman" w:hAnsi="Times New Roman" w:cs="Times New Roman"/>
          <w:sz w:val="24"/>
          <w:szCs w:val="24"/>
        </w:rPr>
        <w:t>S</w:t>
      </w:r>
      <w:r w:rsidR="001E4AC9" w:rsidRPr="001E4AC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F3FAE" w:rsidRPr="00735A15">
        <w:rPr>
          <w:rFonts w:ascii="Times New Roman" w:hAnsi="Times New Roman" w:cs="Times New Roman"/>
          <w:sz w:val="24"/>
          <w:szCs w:val="24"/>
        </w:rPr>
        <w:t>[L</w:t>
      </w:r>
      <w:r w:rsidR="00AF3FAE"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F3FAE" w:rsidRPr="00735A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je definována součtem dvou členů. První člen je určen:</w:t>
      </w:r>
    </w:p>
    <w:p w:rsidR="00E01409" w:rsidRPr="006B16E9" w:rsidRDefault="00E01409" w:rsidP="00715273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6B16E9">
        <w:rPr>
          <w:rFonts w:ascii="Times New Roman" w:hAnsi="Times New Roman" w:cs="Times New Roman"/>
          <w:i/>
          <w:sz w:val="24"/>
          <w:szCs w:val="24"/>
        </w:rPr>
        <w:t>dV</w:t>
      </w:r>
      <w:r w:rsidRPr="006B16E9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Pr="006B16E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B16E9">
        <w:rPr>
          <w:rFonts w:ascii="Times New Roman" w:hAnsi="Times New Roman" w:cs="Times New Roman"/>
          <w:i/>
          <w:sz w:val="24"/>
          <w:szCs w:val="24"/>
        </w:rPr>
        <w:t>= α ρ g</w:t>
      </w:r>
      <w:r w:rsidR="0071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5273">
        <w:rPr>
          <w:rFonts w:ascii="Times New Roman" w:hAnsi="Times New Roman" w:cs="Times New Roman"/>
          <w:i/>
          <w:sz w:val="24"/>
          <w:szCs w:val="24"/>
        </w:rPr>
        <w:tab/>
      </w:r>
      <w:r w:rsidR="00715273">
        <w:rPr>
          <w:rFonts w:ascii="Times New Roman" w:hAnsi="Times New Roman" w:cs="Times New Roman"/>
          <w:i/>
          <w:sz w:val="24"/>
          <w:szCs w:val="24"/>
        </w:rPr>
        <w:tab/>
      </w:r>
      <w:r w:rsidR="00715273">
        <w:rPr>
          <w:rFonts w:ascii="Times New Roman" w:hAnsi="Times New Roman" w:cs="Times New Roman"/>
          <w:i/>
          <w:sz w:val="24"/>
          <w:szCs w:val="24"/>
        </w:rPr>
        <w:tab/>
      </w:r>
      <w:r w:rsidR="00715273">
        <w:rPr>
          <w:rFonts w:ascii="Times New Roman" w:hAnsi="Times New Roman" w:cs="Times New Roman"/>
          <w:i/>
          <w:sz w:val="24"/>
          <w:szCs w:val="24"/>
        </w:rPr>
        <w:tab/>
      </w:r>
      <w:r w:rsidR="00715273">
        <w:rPr>
          <w:rFonts w:ascii="Times New Roman" w:hAnsi="Times New Roman" w:cs="Times New Roman"/>
          <w:i/>
          <w:sz w:val="24"/>
          <w:szCs w:val="24"/>
        </w:rPr>
        <w:tab/>
      </w:r>
      <w:r w:rsidR="00715273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715273">
        <w:rPr>
          <w:rFonts w:ascii="Times New Roman" w:hAnsi="Times New Roman" w:cs="Times New Roman"/>
          <w:sz w:val="24"/>
          <w:szCs w:val="24"/>
        </w:rPr>
        <w:t>(1.5)</w:t>
      </w:r>
    </w:p>
    <w:p w:rsidR="00E01409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kde α stlačitelnost zvodnělé vrstvy, 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[M/L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[L/T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Pr="006B16E9" w:rsidRDefault="00FD4C5F" w:rsidP="00215DEE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dV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= β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 ρ g</w:t>
      </w:r>
      <w:r w:rsidR="00215DEE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  <w:t xml:space="preserve"> </w:t>
      </w:r>
      <w:r w:rsidR="00215DEE" w:rsidRPr="00215DEE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(1.6)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kde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β</w:t>
      </w:r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proofErr w:type="gramStart"/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je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faktor způsobený s</w:t>
      </w:r>
      <w:r w:rsidR="0059116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t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lačitelností kapaliny</w:t>
      </w:r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a n </w:t>
      </w:r>
      <w:proofErr w:type="spellStart"/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poróvitost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9A4CFE" w:rsidRDefault="009A4CFE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</w:p>
    <w:p w:rsidR="00C21B34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Po </w:t>
      </w:r>
      <w:r w:rsidR="001F4506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součtu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vztahem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C21B34" w:rsidRPr="00165AAD" w:rsidRDefault="00C21B34" w:rsidP="003E007A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S</w:t>
      </w:r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= 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ρ g (</w:t>
      </w:r>
      <w:r w:rsidR="00AA5D88" w:rsidRPr="00165AAD">
        <w:rPr>
          <w:rFonts w:ascii="Times New Roman" w:hAnsi="Times New Roman" w:cs="Times New Roman"/>
          <w:i/>
          <w:sz w:val="24"/>
          <w:szCs w:val="24"/>
        </w:rPr>
        <w:t>α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+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nβ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  <w:r w:rsidR="00C86F8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3E007A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(1.7</w:t>
      </w:r>
      <w:proofErr w:type="gramEnd"/>
      <w:r w:rsidR="003E007A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</w:p>
    <w:p w:rsidR="005877B8" w:rsidRPr="00735A15" w:rsidRDefault="005877B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 případě kolektoru s napjatou hladinou, který je ohraničen nepropustnými vrstvami ke změně množství dojde v důsledku stlačitelnosti porézního prostředí a stlačitelnosti proudící kapaliny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1C1FD6" w:rsidRPr="00A40BE6" w:rsidRDefault="005877B8" w:rsidP="00A40BE6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40BE6">
        <w:rPr>
          <w:rFonts w:ascii="Times New Roman" w:hAnsi="Times New Roman" w:cs="Times New Roman"/>
          <w:i/>
          <w:sz w:val="24"/>
          <w:szCs w:val="24"/>
        </w:rPr>
        <w:t>S</w:t>
      </w:r>
      <w:r w:rsidR="00AB05A4" w:rsidRPr="00A40BE6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A40BE6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AF3FAE" w:rsidRPr="00A40B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B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C1FD6" w:rsidRPr="00A40BE6">
        <w:rPr>
          <w:rFonts w:ascii="Times New Roman" w:hAnsi="Times New Roman" w:cs="Times New Roman"/>
          <w:i/>
          <w:sz w:val="24"/>
          <w:szCs w:val="24"/>
        </w:rPr>
        <w:t>dH</w:t>
      </w:r>
      <w:r w:rsidR="00A40B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0BE6">
        <w:rPr>
          <w:rFonts w:ascii="Times New Roman" w:hAnsi="Times New Roman" w:cs="Times New Roman"/>
          <w:i/>
          <w:sz w:val="24"/>
          <w:szCs w:val="24"/>
        </w:rPr>
        <w:tab/>
      </w:r>
      <w:r w:rsidR="00A40BE6">
        <w:rPr>
          <w:rFonts w:ascii="Times New Roman" w:hAnsi="Times New Roman" w:cs="Times New Roman"/>
          <w:i/>
          <w:sz w:val="24"/>
          <w:szCs w:val="24"/>
        </w:rPr>
        <w:tab/>
      </w:r>
      <w:r w:rsidR="00A40BE6">
        <w:rPr>
          <w:rFonts w:ascii="Times New Roman" w:hAnsi="Times New Roman" w:cs="Times New Roman"/>
          <w:i/>
          <w:sz w:val="24"/>
          <w:szCs w:val="24"/>
        </w:rPr>
        <w:tab/>
      </w:r>
      <w:r w:rsidR="00A40BE6">
        <w:rPr>
          <w:rFonts w:ascii="Times New Roman" w:hAnsi="Times New Roman" w:cs="Times New Roman"/>
          <w:i/>
          <w:sz w:val="24"/>
          <w:szCs w:val="24"/>
        </w:rPr>
        <w:tab/>
      </w:r>
      <w:r w:rsidR="00A40BE6">
        <w:rPr>
          <w:rFonts w:ascii="Times New Roman" w:hAnsi="Times New Roman" w:cs="Times New Roman"/>
          <w:i/>
          <w:sz w:val="24"/>
          <w:szCs w:val="24"/>
        </w:rPr>
        <w:tab/>
      </w:r>
      <w:r w:rsidR="00A40BE6">
        <w:rPr>
          <w:rFonts w:ascii="Times New Roman" w:hAnsi="Times New Roman" w:cs="Times New Roman"/>
          <w:i/>
          <w:sz w:val="24"/>
          <w:szCs w:val="24"/>
        </w:rPr>
        <w:tab/>
        <w:t>(1.8)</w:t>
      </w:r>
    </w:p>
    <w:p w:rsidR="005877B8" w:rsidRPr="00735A15" w:rsidRDefault="005877B8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="00AB05A4"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35A15">
        <w:rPr>
          <w:rFonts w:ascii="Times New Roman" w:hAnsi="Times New Roman" w:cs="Times New Roman"/>
          <w:sz w:val="24"/>
          <w:szCs w:val="24"/>
        </w:rPr>
        <w:t>]</w:t>
      </w:r>
    </w:p>
    <w:p w:rsidR="007E772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735A15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definován:</w:t>
      </w:r>
    </w:p>
    <w:p w:rsidR="00180092" w:rsidRPr="00735A15" w:rsidRDefault="00180092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7725" w:rsidRPr="00D52185" w:rsidRDefault="007E7725" w:rsidP="002E5024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52185">
        <w:rPr>
          <w:rFonts w:ascii="Times New Roman" w:hAnsi="Times New Roman" w:cs="Times New Roman"/>
          <w:i/>
          <w:sz w:val="24"/>
          <w:szCs w:val="24"/>
        </w:rPr>
        <w:t xml:space="preserve">S = </w:t>
      </w:r>
      <w:proofErr w:type="spellStart"/>
      <w:r w:rsidRPr="00D52185">
        <w:rPr>
          <w:rFonts w:ascii="Times New Roman" w:hAnsi="Times New Roman" w:cs="Times New Roman"/>
          <w:i/>
          <w:sz w:val="24"/>
          <w:szCs w:val="24"/>
        </w:rPr>
        <w:t>S</w:t>
      </w:r>
      <w:r w:rsidRPr="00D52185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D52185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2E50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5024">
        <w:rPr>
          <w:rFonts w:ascii="Times New Roman" w:hAnsi="Times New Roman" w:cs="Times New Roman"/>
          <w:i/>
          <w:sz w:val="24"/>
          <w:szCs w:val="24"/>
        </w:rPr>
        <w:tab/>
      </w:r>
      <w:r w:rsidR="002E5024">
        <w:rPr>
          <w:rFonts w:ascii="Times New Roman" w:hAnsi="Times New Roman" w:cs="Times New Roman"/>
          <w:i/>
          <w:sz w:val="24"/>
          <w:szCs w:val="24"/>
        </w:rPr>
        <w:tab/>
      </w:r>
      <w:r w:rsidR="002E5024">
        <w:rPr>
          <w:rFonts w:ascii="Times New Roman" w:hAnsi="Times New Roman" w:cs="Times New Roman"/>
          <w:i/>
          <w:sz w:val="24"/>
          <w:szCs w:val="24"/>
        </w:rPr>
        <w:tab/>
      </w:r>
      <w:r w:rsidR="002E5024">
        <w:rPr>
          <w:rFonts w:ascii="Times New Roman" w:hAnsi="Times New Roman" w:cs="Times New Roman"/>
          <w:i/>
          <w:sz w:val="24"/>
          <w:szCs w:val="24"/>
        </w:rPr>
        <w:tab/>
      </w:r>
      <w:r w:rsidR="002E5024">
        <w:rPr>
          <w:rFonts w:ascii="Times New Roman" w:hAnsi="Times New Roman" w:cs="Times New Roman"/>
          <w:i/>
          <w:sz w:val="24"/>
          <w:szCs w:val="24"/>
        </w:rPr>
        <w:tab/>
      </w:r>
      <w:r w:rsidR="002E5024">
        <w:rPr>
          <w:rFonts w:ascii="Times New Roman" w:hAnsi="Times New Roman" w:cs="Times New Roman"/>
          <w:i/>
          <w:sz w:val="24"/>
          <w:szCs w:val="24"/>
        </w:rPr>
        <w:tab/>
        <w:t>(1.9)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b výška kolektoru, kde bylo dosaženo jednotkové</w:t>
      </w:r>
      <w:r w:rsidR="00532C8F" w:rsidRPr="00735A15">
        <w:rPr>
          <w:rFonts w:ascii="Times New Roman" w:hAnsi="Times New Roman" w:cs="Times New Roman"/>
          <w:sz w:val="24"/>
          <w:szCs w:val="24"/>
        </w:rPr>
        <w:t>ho poklesu pie</w:t>
      </w:r>
      <w:r w:rsidRPr="00735A15">
        <w:rPr>
          <w:rFonts w:ascii="Times New Roman" w:hAnsi="Times New Roman" w:cs="Times New Roman"/>
          <w:sz w:val="24"/>
          <w:szCs w:val="24"/>
        </w:rPr>
        <w:t>zometrické výšky s plochou podstavy 1m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9640B9" w:rsidRPr="00735A15" w:rsidRDefault="005877B8" w:rsidP="00453E6F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625C9A" w:rsidRPr="00735A15">
        <w:rPr>
          <w:rFonts w:ascii="Times New Roman" w:hAnsi="Times New Roman" w:cs="Times New Roman"/>
          <w:sz w:val="24"/>
          <w:szCs w:val="24"/>
        </w:rPr>
        <w:t xml:space="preserve">Homogenita a anizotropie půdního prostředí </w:t>
      </w:r>
    </w:p>
    <w:p w:rsidR="009640B9" w:rsidRPr="00735A15" w:rsidRDefault="009640B9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735A15">
        <w:rPr>
          <w:rFonts w:ascii="Times New Roman" w:hAnsi="Times New Roman" w:cs="Times New Roman"/>
          <w:sz w:val="24"/>
          <w:szCs w:val="24"/>
        </w:rPr>
        <w:t>me</w:t>
      </w:r>
      <w:r w:rsidRPr="00735A15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735A15">
        <w:rPr>
          <w:rFonts w:ascii="Times New Roman" w:hAnsi="Times New Roman" w:cs="Times New Roman"/>
          <w:sz w:val="24"/>
          <w:szCs w:val="24"/>
        </w:rPr>
        <w:t>v přípa</w:t>
      </w:r>
      <w:r w:rsidR="0002136E" w:rsidRPr="00735A15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735A15">
        <w:rPr>
          <w:rFonts w:ascii="Times New Roman" w:hAnsi="Times New Roman" w:cs="Times New Roman"/>
          <w:sz w:val="24"/>
          <w:szCs w:val="24"/>
        </w:rPr>
        <w:t>u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02136E" w:rsidRPr="00735A15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735A15">
        <w:rPr>
          <w:rFonts w:ascii="Times New Roman" w:hAnsi="Times New Roman" w:cs="Times New Roman"/>
          <w:sz w:val="24"/>
          <w:szCs w:val="24"/>
        </w:rPr>
        <w:t>odnotu</w:t>
      </w:r>
      <w:r w:rsidRPr="00735A15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735A15">
        <w:rPr>
          <w:rFonts w:ascii="Times New Roman" w:hAnsi="Times New Roman" w:cs="Times New Roman"/>
          <w:sz w:val="24"/>
          <w:szCs w:val="24"/>
        </w:rPr>
        <w:t xml:space="preserve"> jako funkci</w:t>
      </w:r>
      <w:r w:rsidR="00FF3E64">
        <w:rPr>
          <w:rFonts w:ascii="Times New Roman" w:hAnsi="Times New Roman" w:cs="Times New Roman"/>
          <w:sz w:val="24"/>
          <w:szCs w:val="24"/>
        </w:rPr>
        <w:t xml:space="preserve"> prostorových </w:t>
      </w:r>
      <w:proofErr w:type="gramStart"/>
      <w:r w:rsidR="00FF3E64">
        <w:rPr>
          <w:rFonts w:ascii="Times New Roman" w:hAnsi="Times New Roman" w:cs="Times New Roman"/>
          <w:sz w:val="24"/>
          <w:szCs w:val="24"/>
        </w:rPr>
        <w:t>proměnn</w:t>
      </w:r>
      <w:r w:rsidR="002B753B" w:rsidRPr="00735A15">
        <w:rPr>
          <w:rFonts w:ascii="Times New Roman" w:hAnsi="Times New Roman" w:cs="Times New Roman"/>
          <w:sz w:val="24"/>
          <w:szCs w:val="24"/>
        </w:rPr>
        <w:t>ých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735A15">
        <w:rPr>
          <w:rFonts w:ascii="Times New Roman" w:hAnsi="Times New Roman" w:cs="Times New Roman"/>
          <w:sz w:val="24"/>
          <w:szCs w:val="24"/>
        </w:rPr>
        <w:t>K(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7D0A72" w:rsidRPr="00735A15">
        <w:rPr>
          <w:rFonts w:ascii="Times New Roman" w:hAnsi="Times New Roman" w:cs="Times New Roman"/>
          <w:sz w:val="24"/>
          <w:szCs w:val="24"/>
        </w:rPr>
        <w:t>)</w:t>
      </w:r>
      <w:r w:rsidR="002B753B" w:rsidRPr="00735A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735A15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735A15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735A15">
        <w:rPr>
          <w:rFonts w:ascii="Times New Roman" w:hAnsi="Times New Roman" w:cs="Times New Roman"/>
          <w:sz w:val="24"/>
          <w:szCs w:val="24"/>
        </w:rPr>
        <w:t>pro het</w:t>
      </w:r>
      <w:r w:rsidR="00D46BC7">
        <w:rPr>
          <w:rFonts w:ascii="Times New Roman" w:hAnsi="Times New Roman" w:cs="Times New Roman"/>
          <w:sz w:val="24"/>
          <w:szCs w:val="24"/>
        </w:rPr>
        <w:t>e</w:t>
      </w:r>
      <w:r w:rsidR="00B01EB3">
        <w:rPr>
          <w:rFonts w:ascii="Times New Roman" w:hAnsi="Times New Roman" w:cs="Times New Roman"/>
          <w:sz w:val="24"/>
          <w:szCs w:val="24"/>
        </w:rPr>
        <w:t>rogenní kolektor nejsou konsta</w:t>
      </w:r>
      <w:r w:rsidR="00D46BC7">
        <w:rPr>
          <w:rFonts w:ascii="Times New Roman" w:hAnsi="Times New Roman" w:cs="Times New Roman"/>
          <w:sz w:val="24"/>
          <w:szCs w:val="24"/>
        </w:rPr>
        <w:t>n</w:t>
      </w:r>
      <w:r w:rsidR="00B01EB3">
        <w:rPr>
          <w:rFonts w:ascii="Times New Roman" w:hAnsi="Times New Roman" w:cs="Times New Roman"/>
          <w:sz w:val="24"/>
          <w:szCs w:val="24"/>
        </w:rPr>
        <w:t>tn</w:t>
      </w:r>
      <w:r w:rsidR="00CA62A8" w:rsidRPr="00735A15">
        <w:rPr>
          <w:rFonts w:ascii="Times New Roman" w:hAnsi="Times New Roman" w:cs="Times New Roman"/>
          <w:sz w:val="24"/>
          <w:szCs w:val="24"/>
        </w:rPr>
        <w:t>í</w:t>
      </w:r>
      <w:r w:rsidR="00EF373F" w:rsidRPr="00735A15">
        <w:rPr>
          <w:rFonts w:ascii="Times New Roman" w:hAnsi="Times New Roman" w:cs="Times New Roman"/>
          <w:sz w:val="24"/>
          <w:szCs w:val="24"/>
        </w:rPr>
        <w:t>.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735A15">
        <w:rPr>
          <w:rFonts w:ascii="Times New Roman" w:hAnsi="Times New Roman" w:cs="Times New Roman"/>
          <w:sz w:val="24"/>
          <w:szCs w:val="24"/>
        </w:rPr>
        <w:t>, 1979</w:t>
      </w:r>
      <w:r w:rsidR="001906AD" w:rsidRPr="00735A15">
        <w:rPr>
          <w:rFonts w:ascii="Times New Roman" w:hAnsi="Times New Roman" w:cs="Times New Roman"/>
          <w:sz w:val="24"/>
          <w:szCs w:val="24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  <w:r w:rsidR="001906AD" w:rsidRPr="00735A15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735A15">
        <w:rPr>
          <w:rFonts w:ascii="Times New Roman" w:hAnsi="Times New Roman" w:cs="Times New Roman"/>
          <w:sz w:val="24"/>
          <w:szCs w:val="24"/>
        </w:rPr>
        <w:t>.</w:t>
      </w:r>
      <w:r w:rsidR="00AF6181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3F" w:rsidRPr="00735A15" w:rsidRDefault="0056463F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735A15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735A15">
        <w:rPr>
          <w:rFonts w:ascii="Times New Roman" w:hAnsi="Times New Roman" w:cs="Times New Roman"/>
          <w:sz w:val="24"/>
          <w:szCs w:val="24"/>
        </w:rPr>
        <w:t>x</w:t>
      </w:r>
      <w:r w:rsidR="00A45682" w:rsidRPr="00735A15">
        <w:rPr>
          <w:rFonts w:ascii="Times New Roman" w:hAnsi="Times New Roman" w:cs="Times New Roman"/>
          <w:sz w:val="24"/>
          <w:szCs w:val="24"/>
        </w:rPr>
        <w:t>y</w:t>
      </w:r>
      <w:r w:rsidR="004427BA" w:rsidRPr="00735A15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735A15">
        <w:rPr>
          <w:rFonts w:ascii="Times New Roman" w:hAnsi="Times New Roman" w:cs="Times New Roman"/>
          <w:sz w:val="24"/>
          <w:szCs w:val="24"/>
        </w:rPr>
        <w:t>em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B016BB" w:rsidRPr="00735A15">
        <w:rPr>
          <w:rFonts w:ascii="Times New Roman" w:hAnsi="Times New Roman" w:cs="Times New Roman"/>
          <w:sz w:val="24"/>
          <w:szCs w:val="24"/>
        </w:rPr>
        <w:t xml:space="preserve"> (</w:t>
      </w:r>
      <w:r w:rsidR="00B016BB"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E10245" w:rsidRPr="00735A15" w:rsidRDefault="00E10245" w:rsidP="00185A91">
      <w:pPr>
        <w:pStyle w:val="Nadpis1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33BA">
        <w:rPr>
          <w:rStyle w:val="Nadpis2Char"/>
          <w:b/>
          <w:bCs/>
          <w:color w:val="auto"/>
          <w:sz w:val="32"/>
          <w:szCs w:val="32"/>
        </w:rPr>
        <w:t>Základní fyzikální popis pohybu vody v horninovém prostředí</w:t>
      </w:r>
    </w:p>
    <w:p w:rsidR="00E10245" w:rsidRPr="007730A1" w:rsidRDefault="00E10245" w:rsidP="007730A1">
      <w:pPr>
        <w:pStyle w:val="Nadpis2"/>
      </w:pPr>
      <w:bookmarkStart w:id="10" w:name="_Toc368245629"/>
      <w:proofErr w:type="spellStart"/>
      <w:r w:rsidRPr="007730A1">
        <w:t>Darcyho</w:t>
      </w:r>
      <w:proofErr w:type="spellEnd"/>
      <w:r w:rsidRPr="007730A1">
        <w:t xml:space="preserve"> zákon</w:t>
      </w:r>
      <w:bookmarkEnd w:id="10"/>
    </w:p>
    <w:p w:rsidR="00E1024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Q[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], které se přímo úměrně zvětšuje s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rozdílem hydraulických v</w:t>
      </w:r>
      <w:r w:rsidR="00E119D9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557BCE" w:rsidRPr="00735A15" w:rsidRDefault="00557BCE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w:tab/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w:tab/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w:tab/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(1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.1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 je základní charakteristika půdního prostředí, má rozměr rychlosti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372BF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[L/T]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>. Hodnoty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1A5B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>
        <w:rPr>
          <w:rFonts w:ascii="Times New Roman" w:hAnsi="Times New Roman" w:cs="Times New Roman"/>
          <w:sz w:val="24"/>
          <w:szCs w:val="24"/>
        </w:rPr>
        <w:t xml:space="preserve"> </w:t>
      </w:r>
      <w:r w:rsidR="006D5CA0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735A15">
        <w:rPr>
          <w:rFonts w:ascii="Times New Roman" w:hAnsi="Times New Roman" w:cs="Times New Roman"/>
          <w:sz w:val="24"/>
          <w:szCs w:val="24"/>
        </w:rPr>
        <w:t>, 1979)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za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rychlosti[</w:t>
      </w:r>
      <w:r w:rsidR="00330259">
        <w:rPr>
          <w:rFonts w:ascii="Times New Roman" w:eastAsia="Times New Roman" w:hAnsi="Times New Roman" w:cs="Times New Roman"/>
          <w:sz w:val="24"/>
          <w:szCs w:val="24"/>
          <w:lang w:eastAsia="cs-CZ"/>
        </w:rPr>
        <w:t>L/T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735A15">
        <w:rPr>
          <w:rFonts w:ascii="Times New Roman" w:hAnsi="Times New Roman" w:cs="Times New Roman"/>
          <w:sz w:val="24"/>
          <w:szCs w:val="24"/>
        </w:rPr>
        <w:t xml:space="preserve"> 2007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735A15" w:rsidRDefault="00E10245" w:rsidP="00794BB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="00B5371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="00B5371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="00B5371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B5371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B53718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(1.11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pórovitost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n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8A2364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S</w:t>
      </w:r>
      <w:r w:rsidRPr="008A236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n</w:t>
      </w:r>
      <w:proofErr w:type="spellEnd"/>
      <w:r w:rsidRPr="008A236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 xml:space="preserve"> </w:t>
      </w:r>
      <w:r w:rsidR="001D3C8F" w:rsidRPr="008A2364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= </w:t>
      </w:r>
      <w:proofErr w:type="spellStart"/>
      <w:r w:rsidR="001D3C8F" w:rsidRPr="008A2364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</w:t>
      </w:r>
      <w:r w:rsidRPr="008A2364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S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[m/s]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</w:t>
      </w:r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1.12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(2.2), která jednoznačně udává množství proteklé vody v uvažované oblasti. V praxi se při vyhodnocování proudění vody porézním prostředím nahrazuje skutečný materiál kontinuem, pro které zavádíme makroskopické parametry, jako je hydraulická vodivost.</w:t>
      </w:r>
    </w:p>
    <w:p w:rsidR="00E1024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pro hustotu toku lze napsat, jako:</w:t>
      </w:r>
    </w:p>
    <w:p w:rsidR="007260AC" w:rsidRPr="00735A15" w:rsidRDefault="007260AC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402BE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                                                       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r w:rsidR="009E645A">
        <w:rPr>
          <w:rFonts w:ascii="Times New Roman" w:eastAsia="Times New Roman" w:hAnsi="Times New Roman" w:cs="Times New Roman"/>
          <w:sz w:val="24"/>
          <w:szCs w:val="24"/>
          <w:lang w:eastAsia="cs-CZ"/>
        </w:rPr>
        <w:t>1.13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(1.14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)</m:t>
          </m:r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/dl je hydraulický gradient. Tato rovnice platí pro jednosměrné proudění v homogenním prostředí</w:t>
      </w:r>
      <w:r w:rsidR="008C7F6F">
        <w:rPr>
          <w:rFonts w:ascii="Times New Roman" w:hAnsi="Times New Roman" w:cs="Times New Roman"/>
          <w:sz w:val="24"/>
          <w:szCs w:val="24"/>
        </w:rPr>
        <w:t>.</w:t>
      </w:r>
    </w:p>
    <w:p w:rsidR="00E10245" w:rsidRPr="00233EC2" w:rsidRDefault="00E10245" w:rsidP="005F2522">
      <w:pPr>
        <w:spacing w:after="0" w:line="360" w:lineRule="auto"/>
        <w:jc w:val="both"/>
        <w:rPr>
          <w:rStyle w:val="Nadpis2Char"/>
          <w:rFonts w:ascii="Times New Roman" w:hAnsi="Times New Roman" w:cs="Times New Roman"/>
          <w:b w:val="0"/>
          <w:sz w:val="24"/>
          <w:szCs w:val="24"/>
        </w:rPr>
      </w:pPr>
      <w:bookmarkStart w:id="11" w:name="_Toc367638949"/>
      <w:bookmarkStart w:id="12" w:name="_Toc368245630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lastRenderedPageBreak/>
        <w:t xml:space="preserve">V případě třírozměrného </w:t>
      </w:r>
      <w:r w:rsidR="00351041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heterogenního </w:t>
      </w:r>
      <w:r w:rsid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anizotropního 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proudění</w:t>
      </w:r>
      <w:bookmarkEnd w:id="11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rychlost </w:t>
      </w:r>
      <w:r w:rsidRPr="00233EC2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v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 rozepisujeme</w:t>
      </w:r>
      <w:proofErr w:type="gramEnd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po složkách</w:t>
      </w:r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, kde </w:t>
      </w:r>
      <w:proofErr w:type="spellStart"/>
      <w:r w:rsidR="00F71486" w:rsidRPr="00F71486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xyz</w:t>
      </w:r>
      <w:proofErr w:type="spellEnd"/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reprezentují osy souřadného systému.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bookmarkEnd w:id="12"/>
    </w:p>
    <w:p w:rsidR="00E10245" w:rsidRPr="000B5BD6" w:rsidRDefault="00EF5F6F" w:rsidP="004A61EE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0B5BD6" w:rsidRDefault="00EF5F6F" w:rsidP="004A6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0B5BD6" w:rsidRDefault="00EF5F6F" w:rsidP="004A6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K pro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A15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>
        <w:rPr>
          <w:rFonts w:ascii="Times New Roman" w:hAnsi="Times New Roman" w:cs="Times New Roman"/>
          <w:sz w:val="24"/>
          <w:szCs w:val="24"/>
        </w:rPr>
        <w:t xml:space="preserve"> </w:t>
      </w:r>
      <w:r w:rsidR="00836998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735A15">
        <w:rPr>
          <w:rFonts w:ascii="Times New Roman" w:hAnsi="Times New Roman" w:cs="Times New Roman"/>
          <w:sz w:val="24"/>
          <w:szCs w:val="24"/>
        </w:rPr>
        <w:t>, 1979)</w:t>
      </w:r>
      <w:r w:rsidR="00836998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57770" w:rsidRDefault="005D2205" w:rsidP="005C18AC">
      <w:pPr>
        <w:pStyle w:val="Nadpis2"/>
      </w:pPr>
      <w:r w:rsidRPr="005C18AC">
        <w:t xml:space="preserve">Omezení platnosti </w:t>
      </w:r>
      <w:proofErr w:type="spellStart"/>
      <w:r w:rsidRPr="005C18AC">
        <w:t>Darcyho</w:t>
      </w:r>
      <w:proofErr w:type="spellEnd"/>
      <w:r w:rsidRPr="005C18AC">
        <w:t xml:space="preserve"> zákona</w:t>
      </w:r>
    </w:p>
    <w:p w:rsidR="005C18AC" w:rsidRPr="005C18AC" w:rsidRDefault="005C18AC" w:rsidP="005C18AC"/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</w:t>
      </w:r>
      <w:r w:rsidR="00141B21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141B21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="00141B21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neplatí, jak ukazuje obrázek č. </w:t>
      </w:r>
      <w:r w:rsidR="0031193A">
        <w:rPr>
          <w:rFonts w:ascii="Times New Roman" w:eastAsia="TimesNewRoman" w:hAnsi="Times New Roman" w:cs="Times New Roman"/>
          <w:sz w:val="24"/>
          <w:szCs w:val="24"/>
          <w:lang w:eastAsia="cs-CZ"/>
        </w:rPr>
        <w:t>1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, tyto hraniční hodnoty</w:t>
      </w:r>
      <w:r w:rsidR="00DF477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, definované hodnotou </w:t>
      </w:r>
      <w:proofErr w:type="spellStart"/>
      <w:r w:rsidR="00DF477F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="00DF477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označujeme jako meze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, 2007)</w:t>
      </w:r>
    </w:p>
    <w:p w:rsidR="005D2205" w:rsidRPr="00735A15" w:rsidRDefault="00800957" w:rsidP="00D47F84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58013CAC" wp14:editId="42816DBF">
            <wp:extent cx="3619500" cy="22479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05" w:rsidRDefault="00980980" w:rsidP="0049402C">
      <w:pPr>
        <w:pStyle w:val="Titulek"/>
        <w:spacing w:after="0" w:line="360" w:lineRule="auto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Obr. 1</w:t>
      </w:r>
      <w:r w:rsidR="005D2205"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.: Meze platnosti </w:t>
      </w:r>
      <w:proofErr w:type="spellStart"/>
      <w:r w:rsidR="005D2205" w:rsidRPr="00735A15">
        <w:rPr>
          <w:rFonts w:ascii="Times New Roman" w:hAnsi="Times New Roman"/>
          <w:b w:val="0"/>
          <w:color w:val="auto"/>
          <w:sz w:val="24"/>
          <w:szCs w:val="24"/>
        </w:rPr>
        <w:t>Darcyho</w:t>
      </w:r>
      <w:proofErr w:type="spellEnd"/>
      <w:r w:rsidR="005D2205"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 zákona</w:t>
      </w:r>
      <w:r w:rsidR="004E379D">
        <w:rPr>
          <w:rFonts w:ascii="Times New Roman" w:hAnsi="Times New Roman"/>
          <w:b w:val="0"/>
          <w:color w:val="auto"/>
          <w:sz w:val="24"/>
          <w:szCs w:val="24"/>
        </w:rPr>
        <w:t xml:space="preserve">, kde Re označuje hodnoty </w:t>
      </w:r>
      <w:proofErr w:type="spellStart"/>
      <w:r w:rsidR="004E379D" w:rsidRPr="004E379D">
        <w:rPr>
          <w:rFonts w:ascii="Times New Roman" w:hAnsi="Times New Roman"/>
          <w:b w:val="0"/>
          <w:color w:val="auto"/>
          <w:sz w:val="24"/>
          <w:szCs w:val="24"/>
        </w:rPr>
        <w:t>Reynoldsova</w:t>
      </w:r>
      <w:proofErr w:type="spellEnd"/>
      <w:r w:rsidR="004E379D" w:rsidRPr="004E379D">
        <w:rPr>
          <w:rFonts w:ascii="Times New Roman" w:hAnsi="Times New Roman"/>
          <w:b w:val="0"/>
          <w:color w:val="auto"/>
          <w:sz w:val="24"/>
          <w:szCs w:val="24"/>
        </w:rPr>
        <w:t xml:space="preserve"> čísla</w:t>
      </w:r>
    </w:p>
    <w:p w:rsidR="0049402C" w:rsidRPr="0049402C" w:rsidRDefault="0049402C" w:rsidP="0049402C"/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lastRenderedPageBreak/>
        <w:t>postlineárním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</w:t>
      </w:r>
      <w:r w:rsidRPr="000247FF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Kazda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, 1997). </w:t>
      </w:r>
    </w:p>
    <w:p w:rsidR="005D220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převládají setrvačné síly nad viskózními a opak u velmi jemnozrnných zemin dochází k porušení lineární závislosti mezi rychlostí toku a hydraulickým gradientem, kdy určujícím parametrem se stává bezrozměrné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Pr="00735A15">
        <w:rPr>
          <w:rFonts w:ascii="Times New Roman" w:eastAsia="TimesNewRoman" w:hAnsi="Times New Roman" w:cs="Times New Roman"/>
          <w:b/>
          <w:sz w:val="24"/>
          <w:szCs w:val="24"/>
          <w:lang w:eastAsia="cs-CZ"/>
        </w:rPr>
        <w:t>Re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P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061221" w:rsidRPr="00735A15" w:rsidRDefault="00061221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</w:p>
    <w:p w:rsidR="005D2205" w:rsidRPr="00AA04CF" w:rsidRDefault="005D2205" w:rsidP="00EA60A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CB50AD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v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s</m:t>
                </m:r>
              </m:sub>
            </m:sSub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 xml:space="preserve"> * 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cs-CZ"/>
              </w:rPr>
              <w:drawing>
                <wp:inline distT="0" distB="0" distL="0" distR="0" wp14:anchorId="5C383D4E" wp14:editId="7494B545">
                  <wp:extent cx="95250" cy="85725"/>
                  <wp:effectExtent l="0" t="0" r="0" b="9525"/>
                  <wp:docPr id="9" name="Obrázek 9" descr="\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="00EA60A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EA60AC">
        <w:rPr>
          <w:rFonts w:ascii="Times New Roman" w:eastAsia="TimesNewRoman" w:hAnsi="Times New Roman" w:cs="Times New Roman"/>
          <w:sz w:val="24"/>
          <w:szCs w:val="24"/>
        </w:rPr>
        <w:tab/>
      </w:r>
      <w:r w:rsidR="00EA60AC">
        <w:rPr>
          <w:rFonts w:ascii="Times New Roman" w:eastAsia="TimesNewRoman" w:hAnsi="Times New Roman" w:cs="Times New Roman"/>
          <w:sz w:val="24"/>
          <w:szCs w:val="24"/>
        </w:rPr>
        <w:tab/>
      </w:r>
      <w:r w:rsidR="00EA60AC">
        <w:rPr>
          <w:rFonts w:ascii="Times New Roman" w:eastAsia="TimesNewRoman" w:hAnsi="Times New Roman" w:cs="Times New Roman"/>
          <w:sz w:val="24"/>
          <w:szCs w:val="24"/>
        </w:rPr>
        <w:tab/>
      </w:r>
      <w:r w:rsidR="00EA60AC">
        <w:rPr>
          <w:rFonts w:ascii="Times New Roman" w:eastAsia="TimesNewRoman" w:hAnsi="Times New Roman" w:cs="Times New Roman"/>
          <w:sz w:val="24"/>
          <w:szCs w:val="24"/>
        </w:rPr>
        <w:tab/>
      </w:r>
      <w:r w:rsidR="00EA60AC">
        <w:rPr>
          <w:rFonts w:ascii="Times New Roman" w:eastAsia="TimesNewRoman" w:hAnsi="Times New Roman" w:cs="Times New Roman"/>
          <w:sz w:val="24"/>
          <w:szCs w:val="24"/>
        </w:rPr>
        <w:tab/>
      </w:r>
      <w:r w:rsidR="00EA60AC">
        <w:rPr>
          <w:rFonts w:ascii="Times New Roman" w:eastAsia="TimesNewRoman" w:hAnsi="Times New Roman" w:cs="Times New Roman"/>
          <w:sz w:val="24"/>
          <w:szCs w:val="24"/>
        </w:rPr>
        <w:tab/>
        <w:t>(1.15)</w:t>
      </w:r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CB50AD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9E4E8D" w:rsidRPr="009E4E8D">
        <w:rPr>
          <w:rFonts w:ascii="Times New Roman" w:eastAsia="TimesNewRoman" w:hAnsi="Times New Roman" w:cs="Times New Roman"/>
          <w:i/>
          <w:sz w:val="24"/>
          <w:szCs w:val="24"/>
          <w:vertAlign w:val="subscript"/>
          <w:lang w:eastAsia="cs-CZ"/>
        </w:rPr>
        <w:t>s</w:t>
      </w:r>
      <w:proofErr w:type="spellEnd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 je </w:t>
      </w:r>
      <w:r w:rsidR="009E4E8D" w:rsidRPr="009E4E8D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střední hodnota rychlosti proudění kapaliny 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="003C030D">
        <w:rPr>
          <w:noProof/>
          <w:lang w:eastAsia="cs-CZ"/>
        </w:rPr>
        <w:drawing>
          <wp:inline distT="0" distB="0" distL="0" distR="0">
            <wp:extent cx="95250" cy="85725"/>
            <wp:effectExtent l="0" t="0" r="0" b="9525"/>
            <wp:docPr id="8" name="Obrázek 8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AA04CF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 a </w:t>
      </w:r>
      <w:r w:rsidRPr="00CB50AD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d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reprezentuje průměr efektivního zrna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0A7E5D" w:rsidRDefault="005C2AF9" w:rsidP="00FD6E61">
      <w:pPr>
        <w:pStyle w:val="Nadpis2"/>
      </w:pPr>
      <w:r w:rsidRPr="00FD6E61">
        <w:t>Ustálené</w:t>
      </w:r>
      <w:r w:rsidR="00E3448D" w:rsidRPr="00FD6E61">
        <w:t xml:space="preserve"> (stacionární)</w:t>
      </w:r>
      <w:r w:rsidRPr="00FD6E61">
        <w:t xml:space="preserve"> proudění podzemní vody</w:t>
      </w:r>
    </w:p>
    <w:p w:rsidR="00A91257" w:rsidRPr="00A91257" w:rsidRDefault="00A91257" w:rsidP="00A91257"/>
    <w:p w:rsidR="00E945B7" w:rsidRDefault="000D0F9D" w:rsidP="00F074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Proudění</w:t>
      </w:r>
      <w:r w:rsidR="008C44C7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 které platí, že vektory rychlosti v proudovém poli jsou v čase konstantní</w:t>
      </w:r>
      <w:r w:rsidR="0098498A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označujeme jako proudění ustálené. Uvažujeme-li jednotkový objem porézn</w:t>
      </w:r>
      <w:r w:rsidR="00AE42BD">
        <w:rPr>
          <w:rFonts w:ascii="Times New Roman" w:hAnsi="Times New Roman" w:cs="Times New Roman"/>
          <w:sz w:val="24"/>
          <w:szCs w:val="24"/>
        </w:rPr>
        <w:t xml:space="preserve">ího materiálu </w:t>
      </w:r>
      <w:proofErr w:type="gramStart"/>
      <w:r w:rsidR="00AE42BD">
        <w:rPr>
          <w:rFonts w:ascii="Times New Roman" w:hAnsi="Times New Roman" w:cs="Times New Roman"/>
          <w:sz w:val="24"/>
          <w:szCs w:val="24"/>
        </w:rPr>
        <w:t>viz. obrázek</w:t>
      </w:r>
      <w:proofErr w:type="gramEnd"/>
      <w:r w:rsidR="00AE42BD">
        <w:rPr>
          <w:rFonts w:ascii="Times New Roman" w:hAnsi="Times New Roman" w:cs="Times New Roman"/>
          <w:sz w:val="24"/>
          <w:szCs w:val="24"/>
        </w:rPr>
        <w:t xml:space="preserve"> č. 2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 a tento element označíme</w:t>
      </w:r>
      <w:r w:rsidRPr="00AA04CF">
        <w:rPr>
          <w:rFonts w:ascii="Times New Roman" w:hAnsi="Times New Roman" w:cs="Times New Roman"/>
          <w:sz w:val="24"/>
          <w:szCs w:val="24"/>
        </w:rPr>
        <w:t xml:space="preserve"> za elementární objem. 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679" w:rsidRPr="00AA04CF" w:rsidRDefault="00A56679" w:rsidP="002762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drawing>
          <wp:inline distT="0" distB="0" distL="0" distR="0" wp14:anchorId="1F18EA28" wp14:editId="19DBC47E">
            <wp:extent cx="3962400" cy="2686050"/>
            <wp:effectExtent l="0" t="0" r="0" b="0"/>
            <wp:docPr id="4" name="Obrázek 4" descr="C:\Users\holub.jiri\Desktop\LitREserse\ele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ub.jiri\Desktop\LitREserse\eleO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79" w:rsidRPr="002762C3" w:rsidRDefault="008D0AA7" w:rsidP="002762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2C3">
        <w:rPr>
          <w:rFonts w:ascii="Times New Roman" w:hAnsi="Times New Roman" w:cs="Times New Roman"/>
          <w:sz w:val="24"/>
          <w:szCs w:val="24"/>
        </w:rPr>
        <w:t>Obr.: 2</w:t>
      </w:r>
      <w:r w:rsidR="00A56679" w:rsidRPr="002762C3">
        <w:rPr>
          <w:rFonts w:ascii="Times New Roman" w:hAnsi="Times New Roman" w:cs="Times New Roman"/>
          <w:sz w:val="24"/>
          <w:szCs w:val="24"/>
        </w:rPr>
        <w:t>. Elementární objem.</w:t>
      </w:r>
    </w:p>
    <w:p w:rsidR="005C2AF9" w:rsidRPr="00AA04CF" w:rsidRDefault="008C44C7" w:rsidP="00F074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Pak z</w:t>
      </w:r>
      <w:r w:rsidR="000D0F9D" w:rsidRPr="00AA04CF">
        <w:rPr>
          <w:rFonts w:ascii="Times New Roman" w:hAnsi="Times New Roman" w:cs="Times New Roman"/>
          <w:sz w:val="24"/>
          <w:szCs w:val="24"/>
        </w:rPr>
        <w:t>ákon kontin</w:t>
      </w:r>
      <w:r w:rsidRPr="00AA04CF">
        <w:rPr>
          <w:rFonts w:ascii="Times New Roman" w:hAnsi="Times New Roman" w:cs="Times New Roman"/>
          <w:sz w:val="24"/>
          <w:szCs w:val="24"/>
        </w:rPr>
        <w:t>uity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při</w:t>
      </w:r>
      <w:r w:rsidRPr="00AA04CF">
        <w:rPr>
          <w:rFonts w:ascii="Times New Roman" w:hAnsi="Times New Roman" w:cs="Times New Roman"/>
          <w:sz w:val="24"/>
          <w:szCs w:val="24"/>
        </w:rPr>
        <w:t xml:space="preserve"> tomto režimu proudění stanovuje, že množství přit</w:t>
      </w:r>
      <w:r w:rsidR="007208B1" w:rsidRPr="00AA04CF">
        <w:rPr>
          <w:rFonts w:ascii="Times New Roman" w:hAnsi="Times New Roman" w:cs="Times New Roman"/>
          <w:sz w:val="24"/>
          <w:szCs w:val="24"/>
        </w:rPr>
        <w:t>ékající</w:t>
      </w:r>
      <w:r w:rsidRPr="00AA04CF">
        <w:rPr>
          <w:rFonts w:ascii="Times New Roman" w:hAnsi="Times New Roman" w:cs="Times New Roman"/>
          <w:sz w:val="24"/>
          <w:szCs w:val="24"/>
        </w:rPr>
        <w:t xml:space="preserve"> vody do elementárního objem</w:t>
      </w:r>
      <w:r w:rsidR="0098498A" w:rsidRPr="00AA04CF">
        <w:rPr>
          <w:rFonts w:ascii="Times New Roman" w:hAnsi="Times New Roman" w:cs="Times New Roman"/>
          <w:sz w:val="24"/>
          <w:szCs w:val="24"/>
        </w:rPr>
        <w:t>u</w:t>
      </w:r>
      <w:r w:rsidRPr="00AA04CF">
        <w:rPr>
          <w:rFonts w:ascii="Times New Roman" w:hAnsi="Times New Roman" w:cs="Times New Roman"/>
          <w:sz w:val="24"/>
          <w:szCs w:val="24"/>
        </w:rPr>
        <w:t xml:space="preserve"> se rovná objemu vody, který daný elementární objem opustí.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Tento vztah vyjadřuje zápisem:</w:t>
      </w:r>
    </w:p>
    <w:p w:rsidR="00B95B13" w:rsidRPr="00944AA0" w:rsidRDefault="006A0835" w:rsidP="003F6138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F6138" w:rsidRPr="00294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6138" w:rsidRPr="00294007">
        <w:rPr>
          <w:rFonts w:ascii="Times New Roman" w:eastAsiaTheme="minorEastAsia" w:hAnsi="Times New Roman" w:cs="Times New Roman"/>
          <w:sz w:val="28"/>
          <w:szCs w:val="28"/>
        </w:rPr>
        <w:tab/>
      </w:r>
      <w:r w:rsidR="003F6138">
        <w:rPr>
          <w:rFonts w:ascii="Times New Roman" w:eastAsiaTheme="minorEastAsia" w:hAnsi="Times New Roman" w:cs="Times New Roman"/>
          <w:sz w:val="24"/>
          <w:szCs w:val="24"/>
        </w:rPr>
        <w:tab/>
      </w:r>
      <w:r w:rsidR="003F6138">
        <w:rPr>
          <w:rFonts w:ascii="Times New Roman" w:eastAsiaTheme="minorEastAsia" w:hAnsi="Times New Roman" w:cs="Times New Roman"/>
          <w:sz w:val="24"/>
          <w:szCs w:val="24"/>
        </w:rPr>
        <w:tab/>
      </w:r>
      <w:r w:rsidR="003F6138">
        <w:rPr>
          <w:rFonts w:ascii="Times New Roman" w:eastAsiaTheme="minorEastAsia" w:hAnsi="Times New Roman" w:cs="Times New Roman"/>
          <w:sz w:val="24"/>
          <w:szCs w:val="24"/>
        </w:rPr>
        <w:tab/>
        <w:t>(1.16)</w:t>
      </w:r>
    </w:p>
    <w:p w:rsidR="00944AA0" w:rsidRPr="00AA04CF" w:rsidRDefault="00944AA0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E6A" w:rsidRPr="00294007" w:rsidRDefault="004A2E6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</w:pPr>
      <w:proofErr w:type="gramStart"/>
      <w:r w:rsidRPr="00AA04CF">
        <w:rPr>
          <w:rFonts w:ascii="Times New Roman" w:hAnsi="Times New Roman" w:cs="Times New Roman"/>
          <w:b w:val="0"/>
          <w:sz w:val="24"/>
          <w:szCs w:val="24"/>
        </w:rPr>
        <w:t xml:space="preserve">kde </w:t>
      </w:r>
      <w:r w:rsidRPr="00AA04CF">
        <w:rPr>
          <w:rFonts w:ascii="Times New Roman" w:hAnsi="Times New Roman" w:cs="Times New Roman"/>
          <w:b w:val="0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b w:val="0"/>
          <w:sz w:val="24"/>
          <w:szCs w:val="24"/>
        </w:rPr>
        <w:t> jsou</w:t>
      </w:r>
      <w:proofErr w:type="gramEnd"/>
      <w:r w:rsidRPr="00AA04CF">
        <w:rPr>
          <w:rFonts w:ascii="Times New Roman" w:hAnsi="Times New Roman" w:cs="Times New Roman"/>
          <w:b w:val="0"/>
          <w:sz w:val="24"/>
          <w:szCs w:val="24"/>
        </w:rPr>
        <w:t xml:space="preserve"> vektory rychlosti po jednotlivých složkách a 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ρ je hustota kapaliny. Pokud </w:t>
      </w:r>
      <w:r w:rsidR="00F469FB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o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značíme danou kapalinu za nestlačitelnou, pak platí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, </w:t>
      </w:r>
      <w:proofErr w:type="gramStart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že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ρ(</w:t>
      </w:r>
      <w:proofErr w:type="spellStart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x,y,z</w:t>
      </w:r>
      <w:proofErr w:type="spellEnd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) 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je</w:t>
      </w:r>
      <w:proofErr w:type="gramEnd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kon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s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tantní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. Výše uvedenou rovnici </w:t>
      </w:r>
      <w:r w:rsidR="0028237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lze 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zjednodušit do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tvaru:</w:t>
      </w:r>
    </w:p>
    <w:p w:rsidR="007B644D" w:rsidRPr="00AA04CF" w:rsidRDefault="007B644D" w:rsidP="006D6E83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D6E83" w:rsidRPr="002940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D6E83" w:rsidRPr="00294007">
        <w:rPr>
          <w:rFonts w:ascii="Times New Roman" w:eastAsiaTheme="majorEastAsia" w:hAnsi="Times New Roman" w:cs="Times New Roman"/>
          <w:sz w:val="28"/>
          <w:szCs w:val="28"/>
        </w:rPr>
        <w:tab/>
      </w:r>
      <w:r w:rsidR="006D6E83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>
        <w:rPr>
          <w:rFonts w:ascii="Times New Roman" w:eastAsiaTheme="majorEastAsia" w:hAnsi="Times New Roman" w:cs="Times New Roman"/>
          <w:sz w:val="24"/>
          <w:szCs w:val="24"/>
        </w:rPr>
        <w:tab/>
        <w:t>(1.16)</w:t>
      </w:r>
    </w:p>
    <w:p w:rsidR="004D042D" w:rsidRDefault="00F469FB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 xml:space="preserve">Substitucí </w:t>
      </w:r>
      <w:proofErr w:type="spellStart"/>
      <w:r w:rsidRPr="00AA04CF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zákona pro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AA04CF">
        <w:rPr>
          <w:rFonts w:ascii="Times New Roman" w:hAnsi="Times New Roman" w:cs="Times New Roman"/>
          <w:i/>
          <w:sz w:val="24"/>
          <w:szCs w:val="24"/>
        </w:rPr>
        <w:t>, 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Pr="00AA04CF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získáme rovnice popisující ustálené anizotropní proudění porézním materiálem.</w:t>
      </w:r>
    </w:p>
    <w:p w:rsidR="004D042D" w:rsidRPr="004D042D" w:rsidRDefault="00543B36" w:rsidP="002940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940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007">
        <w:rPr>
          <w:rFonts w:ascii="Times New Roman" w:eastAsiaTheme="minorEastAsia" w:hAnsi="Times New Roman" w:cs="Times New Roman"/>
          <w:sz w:val="24"/>
          <w:szCs w:val="24"/>
        </w:rPr>
        <w:tab/>
      </w:r>
      <w:r w:rsidR="00294007">
        <w:rPr>
          <w:rFonts w:ascii="Times New Roman" w:eastAsiaTheme="minorEastAsia" w:hAnsi="Times New Roman" w:cs="Times New Roman"/>
          <w:sz w:val="24"/>
          <w:szCs w:val="24"/>
        </w:rPr>
        <w:tab/>
        <w:t>(1.17)</w:t>
      </w:r>
    </w:p>
    <w:p w:rsidR="004D042D" w:rsidRPr="004D042D" w:rsidRDefault="006E220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D">
        <w:rPr>
          <w:rFonts w:ascii="Times New Roman" w:hAnsi="Times New Roman" w:cs="Times New Roman"/>
          <w:sz w:val="24"/>
          <w:szCs w:val="24"/>
        </w:rPr>
        <w:t xml:space="preserve">kde </w:t>
      </w:r>
      <w:r w:rsidRPr="004D042D">
        <w:rPr>
          <w:rFonts w:ascii="Times New Roman" w:hAnsi="Times New Roman" w:cs="Times New Roman"/>
          <w:i/>
          <w:sz w:val="24"/>
          <w:szCs w:val="24"/>
        </w:rPr>
        <w:t>h</w:t>
      </w:r>
      <w:r w:rsidRPr="004D042D">
        <w:rPr>
          <w:rFonts w:ascii="Times New Roman" w:hAnsi="Times New Roman" w:cs="Times New Roman"/>
          <w:sz w:val="24"/>
          <w:szCs w:val="24"/>
        </w:rPr>
        <w:t xml:space="preserve"> hydraulická výška a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4D042D">
        <w:rPr>
          <w:rFonts w:ascii="Times New Roman" w:hAnsi="Times New Roman" w:cs="Times New Roman"/>
          <w:sz w:val="24"/>
          <w:szCs w:val="24"/>
        </w:rPr>
        <w:t>představují hydraulickou vodivost v jednotlivých směrech souřadného systému. Pro izotropní medium může</w:t>
      </w:r>
      <w:r w:rsidR="00F9340B" w:rsidRPr="004D042D">
        <w:rPr>
          <w:rFonts w:ascii="Times New Roman" w:hAnsi="Times New Roman" w:cs="Times New Roman"/>
          <w:sz w:val="24"/>
          <w:szCs w:val="24"/>
        </w:rPr>
        <w:t>me</w:t>
      </w:r>
      <w:r w:rsidR="00BF02EE" w:rsidRPr="004D042D">
        <w:rPr>
          <w:rFonts w:ascii="Times New Roman" w:hAnsi="Times New Roman" w:cs="Times New Roman"/>
          <w:sz w:val="24"/>
          <w:szCs w:val="24"/>
        </w:rPr>
        <w:t xml:space="preserve"> definovat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F02EE" w:rsidRPr="004D042D">
        <w:rPr>
          <w:rFonts w:ascii="Times New Roman" w:hAnsi="Times New Roman" w:cs="Times New Roman"/>
          <w:sz w:val="24"/>
          <w:szCs w:val="24"/>
        </w:rPr>
        <w:t>jako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konstantní</w:t>
      </w:r>
      <w:r w:rsidR="00BF02EE" w:rsidRPr="004D042D">
        <w:rPr>
          <w:rFonts w:ascii="Times New Roman" w:hAnsi="Times New Roman" w:cs="Times New Roman"/>
          <w:sz w:val="24"/>
          <w:szCs w:val="24"/>
        </w:rPr>
        <w:t xml:space="preserve"> hodnoty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a homogenní prostředí c</w:t>
      </w:r>
      <w:r w:rsidR="00AC6B1C" w:rsidRPr="004D042D">
        <w:rPr>
          <w:rFonts w:ascii="Times New Roman" w:hAnsi="Times New Roman" w:cs="Times New Roman"/>
          <w:sz w:val="24"/>
          <w:szCs w:val="24"/>
        </w:rPr>
        <w:t>harak</w:t>
      </w:r>
      <w:r w:rsidR="009B7E11" w:rsidRPr="004D042D">
        <w:rPr>
          <w:rFonts w:ascii="Times New Roman" w:hAnsi="Times New Roman" w:cs="Times New Roman"/>
          <w:sz w:val="24"/>
          <w:szCs w:val="24"/>
        </w:rPr>
        <w:t xml:space="preserve">terizovat </w:t>
      </w:r>
      <w:proofErr w:type="gramStart"/>
      <w:r w:rsidR="009B7E11" w:rsidRPr="004D042D">
        <w:rPr>
          <w:rFonts w:ascii="Times New Roman" w:hAnsi="Times New Roman" w:cs="Times New Roman"/>
          <w:sz w:val="24"/>
          <w:szCs w:val="24"/>
        </w:rPr>
        <w:t>funkci K(</w:t>
      </w:r>
      <w:proofErr w:type="spellStart"/>
      <w:r w:rsidR="009B7E11" w:rsidRPr="004D042D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9B7E11" w:rsidRPr="004D042D">
        <w:rPr>
          <w:rFonts w:ascii="Times New Roman" w:hAnsi="Times New Roman" w:cs="Times New Roman"/>
          <w:sz w:val="24"/>
          <w:szCs w:val="24"/>
        </w:rPr>
        <w:t xml:space="preserve">), </w:t>
      </w:r>
      <w:r w:rsidR="009F663E" w:rsidRPr="004D042D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9F663E" w:rsidRPr="004D042D">
        <w:rPr>
          <w:rFonts w:ascii="Times New Roman" w:hAnsi="Times New Roman" w:cs="Times New Roman"/>
          <w:sz w:val="24"/>
          <w:szCs w:val="24"/>
        </w:rPr>
        <w:t xml:space="preserve"> </w:t>
      </w:r>
      <w:r w:rsidR="009B7E11" w:rsidRPr="004D042D">
        <w:rPr>
          <w:rFonts w:ascii="Times New Roman" w:hAnsi="Times New Roman" w:cs="Times New Roman"/>
          <w:sz w:val="24"/>
          <w:szCs w:val="24"/>
        </w:rPr>
        <w:t>taktéž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nabývá konstantní</w:t>
      </w:r>
      <w:r w:rsidR="00E44C41" w:rsidRPr="004D042D">
        <w:rPr>
          <w:rFonts w:ascii="Times New Roman" w:hAnsi="Times New Roman" w:cs="Times New Roman"/>
          <w:sz w:val="24"/>
          <w:szCs w:val="24"/>
        </w:rPr>
        <w:t>ch hodnot</w:t>
      </w:r>
      <w:r w:rsidR="00524D34" w:rsidRPr="004D042D">
        <w:rPr>
          <w:rFonts w:ascii="Times New Roman" w:hAnsi="Times New Roman" w:cs="Times New Roman"/>
          <w:sz w:val="24"/>
          <w:szCs w:val="24"/>
        </w:rPr>
        <w:t>. Pro izotropní ho</w:t>
      </w:r>
      <w:r w:rsidR="00D327C3" w:rsidRPr="004D042D">
        <w:rPr>
          <w:rFonts w:ascii="Times New Roman" w:hAnsi="Times New Roman" w:cs="Times New Roman"/>
          <w:sz w:val="24"/>
          <w:szCs w:val="24"/>
        </w:rPr>
        <w:t>mogenní prostředí tedy platí</w:t>
      </w:r>
      <w:r w:rsidR="00E26695" w:rsidRPr="004D042D">
        <w:rPr>
          <w:rFonts w:ascii="Times New Roman" w:hAnsi="Times New Roman" w:cs="Times New Roman"/>
          <w:sz w:val="24"/>
          <w:szCs w:val="24"/>
        </w:rPr>
        <w:t xml:space="preserve"> vztah</w:t>
      </w:r>
      <w:r w:rsidR="00524D34" w:rsidRPr="004D042D">
        <w:rPr>
          <w:rFonts w:ascii="Times New Roman" w:hAnsi="Times New Roman" w:cs="Times New Roman"/>
          <w:sz w:val="24"/>
          <w:szCs w:val="24"/>
        </w:rPr>
        <w:t>:</w:t>
      </w:r>
    </w:p>
    <w:p w:rsidR="004D042D" w:rsidRPr="004D042D" w:rsidRDefault="00524D34" w:rsidP="00CD3B73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D3B73" w:rsidRPr="00C400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3B73" w:rsidRPr="00C400B5">
        <w:rPr>
          <w:rFonts w:ascii="Times New Roman" w:eastAsiaTheme="minorEastAsia" w:hAnsi="Times New Roman" w:cs="Times New Roman"/>
          <w:sz w:val="28"/>
          <w:szCs w:val="28"/>
        </w:rPr>
        <w:tab/>
      </w:r>
      <w:r w:rsidR="00CD3B73">
        <w:rPr>
          <w:rFonts w:ascii="Times New Roman" w:eastAsiaTheme="minorEastAsia" w:hAnsi="Times New Roman" w:cs="Times New Roman"/>
          <w:sz w:val="24"/>
          <w:szCs w:val="24"/>
        </w:rPr>
        <w:tab/>
      </w:r>
      <w:r w:rsidR="00CD3B73">
        <w:rPr>
          <w:rFonts w:ascii="Times New Roman" w:eastAsiaTheme="minorEastAsia" w:hAnsi="Times New Roman" w:cs="Times New Roman"/>
          <w:sz w:val="24"/>
          <w:szCs w:val="24"/>
        </w:rPr>
        <w:tab/>
      </w:r>
      <w:r w:rsidR="00CD3B73">
        <w:rPr>
          <w:rFonts w:ascii="Times New Roman" w:eastAsiaTheme="minorEastAsia" w:hAnsi="Times New Roman" w:cs="Times New Roman"/>
          <w:sz w:val="24"/>
          <w:szCs w:val="24"/>
        </w:rPr>
        <w:tab/>
        <w:t>(1.18)</w:t>
      </w:r>
    </w:p>
    <w:p w:rsidR="004D042D" w:rsidRDefault="00334045" w:rsidP="00EF08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Tato rovnice je jedna ze základních parciálních diferenciálních rovnic, označovaná jako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rovnice.  </w:t>
      </w:r>
      <w:r w:rsidR="006F64EA">
        <w:rPr>
          <w:rFonts w:ascii="Times New Roman" w:hAnsi="Times New Roman" w:cs="Times New Roman"/>
          <w:sz w:val="24"/>
          <w:szCs w:val="24"/>
        </w:rPr>
        <w:t xml:space="preserve">Řešením této rovnice získáme </w:t>
      </w:r>
      <w:proofErr w:type="gramStart"/>
      <w:r w:rsidR="006F64EA">
        <w:rPr>
          <w:rFonts w:ascii="Times New Roman" w:hAnsi="Times New Roman" w:cs="Times New Roman"/>
          <w:sz w:val="24"/>
          <w:szCs w:val="24"/>
        </w:rPr>
        <w:t>funkci h(</w:t>
      </w:r>
      <w:proofErr w:type="spellStart"/>
      <w:r w:rsidR="006F64EA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6F64EA">
        <w:rPr>
          <w:rFonts w:ascii="Times New Roman" w:hAnsi="Times New Roman" w:cs="Times New Roman"/>
          <w:sz w:val="24"/>
          <w:szCs w:val="24"/>
        </w:rPr>
        <w:t>),</w:t>
      </w:r>
      <w:r w:rsidR="00172463">
        <w:rPr>
          <w:rFonts w:ascii="Times New Roman" w:hAnsi="Times New Roman" w:cs="Times New Roman"/>
          <w:sz w:val="24"/>
          <w:szCs w:val="24"/>
        </w:rPr>
        <w:t xml:space="preserve"> </w:t>
      </w:r>
      <w:r w:rsidR="006F64EA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6F64EA">
        <w:rPr>
          <w:rFonts w:ascii="Times New Roman" w:hAnsi="Times New Roman" w:cs="Times New Roman"/>
          <w:sz w:val="24"/>
          <w:szCs w:val="24"/>
        </w:rPr>
        <w:t xml:space="preserve"> popisuje hodnoty hydraulické výšky v jednotlivých bodech trojrozměrné oblasti řešení.</w:t>
      </w:r>
      <w:r w:rsidR="001143F5">
        <w:rPr>
          <w:rFonts w:ascii="Times New Roman" w:hAnsi="Times New Roman" w:cs="Times New Roman"/>
          <w:sz w:val="24"/>
          <w:szCs w:val="24"/>
        </w:rPr>
        <w:t xml:space="preserve"> Stává se tak základní rovnicí pro popis proudění podzemní vody v porézních materiálech </w:t>
      </w:r>
      <w:r w:rsidR="0072153C">
        <w:rPr>
          <w:rFonts w:ascii="Times New Roman" w:hAnsi="Times New Roman" w:cs="Times New Roman"/>
          <w:sz w:val="24"/>
          <w:szCs w:val="24"/>
        </w:rPr>
        <w:t>v</w:t>
      </w:r>
      <w:r w:rsidR="001143F5">
        <w:rPr>
          <w:rFonts w:ascii="Times New Roman" w:hAnsi="Times New Roman" w:cs="Times New Roman"/>
          <w:sz w:val="24"/>
          <w:szCs w:val="24"/>
        </w:rPr>
        <w:t xml:space="preserve"> ustáleném režimu proudění.</w:t>
      </w:r>
      <w:r w:rsidR="006F64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42D" w:rsidRPr="00FD6E61" w:rsidRDefault="001D5281" w:rsidP="00FD6E61">
      <w:pPr>
        <w:pStyle w:val="Nadpis2"/>
      </w:pPr>
      <w:proofErr w:type="spellStart"/>
      <w:r w:rsidRPr="00FD6E61">
        <w:t>Dupuitovy</w:t>
      </w:r>
      <w:proofErr w:type="spellEnd"/>
      <w:r w:rsidRPr="00FD6E61">
        <w:t xml:space="preserve"> postuláty</w:t>
      </w:r>
    </w:p>
    <w:p w:rsidR="00B240A8" w:rsidRPr="00B240A8" w:rsidRDefault="00B240A8" w:rsidP="00B240A8"/>
    <w:p w:rsidR="004D042D" w:rsidRDefault="001D5281" w:rsidP="009C13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5281">
        <w:rPr>
          <w:rFonts w:ascii="Times New Roman" w:hAnsi="Times New Roman" w:cs="Times New Roman"/>
          <w:sz w:val="24"/>
          <w:szCs w:val="24"/>
        </w:rPr>
        <w:t xml:space="preserve">Při </w:t>
      </w:r>
      <w:r w:rsidR="00367E11">
        <w:rPr>
          <w:rFonts w:ascii="Times New Roman" w:hAnsi="Times New Roman" w:cs="Times New Roman"/>
          <w:sz w:val="24"/>
          <w:szCs w:val="24"/>
        </w:rPr>
        <w:t xml:space="preserve">ustáleném </w:t>
      </w:r>
      <w:r w:rsidRPr="001D5281">
        <w:rPr>
          <w:rFonts w:ascii="Times New Roman" w:hAnsi="Times New Roman" w:cs="Times New Roman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1D5281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1D5281">
        <w:rPr>
          <w:rFonts w:ascii="Times New Roman" w:hAnsi="Times New Roman" w:cs="Times New Roman"/>
          <w:sz w:val="24"/>
          <w:szCs w:val="24"/>
        </w:rPr>
        <w:t xml:space="preserve"> postuláty</w:t>
      </w:r>
      <w:r w:rsidR="00DE5890">
        <w:rPr>
          <w:rFonts w:ascii="Times New Roman" w:hAnsi="Times New Roman" w:cs="Times New Roman"/>
          <w:sz w:val="24"/>
          <w:szCs w:val="24"/>
        </w:rPr>
        <w:t xml:space="preserve">. Postuláty jsou založeny na předpokladu, že sklon hladiny podzemní vody je malý v rozsahu </w:t>
      </w:r>
      <w:r w:rsidR="00DE5890">
        <w:rPr>
          <w:rFonts w:ascii="Times New Roman" w:hAnsi="Times New Roman" w:cs="Times New Roman"/>
          <w:sz w:val="24"/>
          <w:szCs w:val="24"/>
          <w:lang w:val="en-US"/>
        </w:rPr>
        <w:t>1/100 a</w:t>
      </w:r>
      <w:r w:rsidR="00DE5890">
        <w:rPr>
          <w:rFonts w:ascii="Times New Roman" w:hAnsi="Times New Roman" w:cs="Times New Roman"/>
          <w:sz w:val="24"/>
          <w:szCs w:val="24"/>
        </w:rPr>
        <w:t xml:space="preserve">ž 10/1000, z toho důvodu lze směr proudění </w:t>
      </w:r>
      <w:r w:rsidR="003A4294">
        <w:rPr>
          <w:rFonts w:ascii="Times New Roman" w:hAnsi="Times New Roman" w:cs="Times New Roman"/>
          <w:sz w:val="24"/>
          <w:szCs w:val="24"/>
        </w:rPr>
        <w:t>aproximovat na</w:t>
      </w:r>
      <w:r w:rsidR="00DE5890">
        <w:rPr>
          <w:rFonts w:ascii="Times New Roman" w:hAnsi="Times New Roman" w:cs="Times New Roman"/>
          <w:sz w:val="24"/>
          <w:szCs w:val="24"/>
        </w:rPr>
        <w:t xml:space="preserve"> horizontální</w:t>
      </w:r>
      <w:r w:rsidR="005C2981">
        <w:rPr>
          <w:rFonts w:ascii="Times New Roman" w:hAnsi="Times New Roman" w:cs="Times New Roman"/>
          <w:sz w:val="24"/>
          <w:szCs w:val="24"/>
        </w:rPr>
        <w:t xml:space="preserve"> </w:t>
      </w:r>
      <w:r w:rsidR="005C2981" w:rsidRPr="005C2981">
        <w:rPr>
          <w:rFonts w:ascii="Times New Roman" w:hAnsi="Times New Roman" w:cs="Times New Roman"/>
          <w:sz w:val="24"/>
          <w:szCs w:val="24"/>
        </w:rPr>
        <w:t>(</w:t>
      </w:r>
      <w:r w:rsidR="005C2981" w:rsidRPr="005C2981">
        <w:rPr>
          <w:rFonts w:ascii="Times New Roman" w:hAnsi="Times New Roman" w:cs="Times New Roman"/>
          <w:i/>
          <w:sz w:val="24"/>
          <w:szCs w:val="24"/>
        </w:rPr>
        <w:t>Valentová</w:t>
      </w:r>
      <w:r w:rsidR="005C2981" w:rsidRPr="005C2981">
        <w:rPr>
          <w:rFonts w:ascii="Times New Roman" w:hAnsi="Times New Roman" w:cs="Times New Roman"/>
          <w:sz w:val="24"/>
          <w:szCs w:val="24"/>
        </w:rPr>
        <w:t>, 2007)</w:t>
      </w:r>
      <w:r w:rsidR="00DE5890">
        <w:rPr>
          <w:rFonts w:ascii="Times New Roman" w:hAnsi="Times New Roman" w:cs="Times New Roman"/>
          <w:sz w:val="24"/>
          <w:szCs w:val="24"/>
        </w:rPr>
        <w:t>.</w:t>
      </w:r>
      <w:r w:rsidR="00131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FD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="00131DFD">
        <w:rPr>
          <w:rFonts w:ascii="Times New Roman" w:hAnsi="Times New Roman" w:cs="Times New Roman"/>
          <w:sz w:val="24"/>
          <w:szCs w:val="24"/>
        </w:rPr>
        <w:t xml:space="preserve"> postuláty lze definovat tímto </w:t>
      </w:r>
      <w:proofErr w:type="spellStart"/>
      <w:r w:rsidR="00131DFD">
        <w:rPr>
          <w:rFonts w:ascii="Times New Roman" w:hAnsi="Times New Roman" w:cs="Times New Roman"/>
          <w:sz w:val="24"/>
          <w:szCs w:val="24"/>
        </w:rPr>
        <w:t>zůsobem</w:t>
      </w:r>
      <w:proofErr w:type="spellEnd"/>
      <w:r w:rsidR="00131DFD">
        <w:rPr>
          <w:rFonts w:ascii="Times New Roman" w:hAnsi="Times New Roman" w:cs="Times New Roman"/>
          <w:sz w:val="24"/>
          <w:szCs w:val="24"/>
        </w:rPr>
        <w:t>:</w:t>
      </w:r>
    </w:p>
    <w:p w:rsidR="004D042D" w:rsidRPr="00296170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31DFD" w:rsidRPr="00296170">
        <w:rPr>
          <w:rFonts w:ascii="Times New Roman" w:hAnsi="Times New Roman" w:cs="Times New Roman"/>
          <w:sz w:val="24"/>
          <w:szCs w:val="24"/>
        </w:rPr>
        <w:t xml:space="preserve">ydraulická </w:t>
      </w:r>
      <w:proofErr w:type="gramStart"/>
      <w:r w:rsidR="00131DFD" w:rsidRPr="00296170">
        <w:rPr>
          <w:rFonts w:ascii="Times New Roman" w:hAnsi="Times New Roman" w:cs="Times New Roman"/>
          <w:sz w:val="24"/>
          <w:szCs w:val="24"/>
        </w:rPr>
        <w:t>výška H(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>) je</w:t>
      </w:r>
      <w:proofErr w:type="gram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 rovna výšce podzemní vody h(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), proudnice jsou vodorovné přímky a 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ekvipotenciály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 svislice</w:t>
      </w:r>
    </w:p>
    <w:p w:rsidR="004D042D" w:rsidRPr="00296170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F3FDF" w:rsidRPr="00296170">
        <w:rPr>
          <w:rFonts w:ascii="Times New Roman" w:hAnsi="Times New Roman" w:cs="Times New Roman"/>
          <w:sz w:val="24"/>
          <w:szCs w:val="24"/>
        </w:rPr>
        <w:t>radient</w:t>
      </w:r>
      <w:r w:rsidR="00B62E28" w:rsidRPr="00296170">
        <w:rPr>
          <w:rFonts w:ascii="Times New Roman" w:hAnsi="Times New Roman" w:cs="Times New Roman"/>
          <w:sz w:val="24"/>
          <w:szCs w:val="24"/>
        </w:rPr>
        <w:t xml:space="preserve"> potenciálu je dán sklonem volné</w:t>
      </w:r>
      <w:r w:rsidR="003F3FDF" w:rsidRPr="00296170">
        <w:rPr>
          <w:rFonts w:ascii="Times New Roman" w:hAnsi="Times New Roman" w:cs="Times New Roman"/>
          <w:sz w:val="24"/>
          <w:szCs w:val="24"/>
        </w:rPr>
        <w:t xml:space="preserve"> hladiny a</w:t>
      </w:r>
      <w:r w:rsidR="0030181B" w:rsidRPr="00296170">
        <w:rPr>
          <w:rFonts w:ascii="Times New Roman" w:hAnsi="Times New Roman" w:cs="Times New Roman"/>
          <w:sz w:val="24"/>
          <w:szCs w:val="24"/>
        </w:rPr>
        <w:t xml:space="preserve"> je po</w:t>
      </w:r>
      <w:r w:rsidR="003F3FDF" w:rsidRPr="00296170">
        <w:rPr>
          <w:rFonts w:ascii="Times New Roman" w:hAnsi="Times New Roman" w:cs="Times New Roman"/>
          <w:sz w:val="24"/>
          <w:szCs w:val="24"/>
        </w:rPr>
        <w:t xml:space="preserve"> svislici konsta</w:t>
      </w:r>
      <w:r w:rsidR="00FA6422" w:rsidRPr="00296170">
        <w:rPr>
          <w:rFonts w:ascii="Times New Roman" w:hAnsi="Times New Roman" w:cs="Times New Roman"/>
          <w:sz w:val="24"/>
          <w:szCs w:val="24"/>
        </w:rPr>
        <w:t>n</w:t>
      </w:r>
      <w:r w:rsidR="003F3FDF" w:rsidRPr="00296170">
        <w:rPr>
          <w:rFonts w:ascii="Times New Roman" w:hAnsi="Times New Roman" w:cs="Times New Roman"/>
          <w:sz w:val="24"/>
          <w:szCs w:val="24"/>
        </w:rPr>
        <w:t>tní.</w:t>
      </w:r>
    </w:p>
    <w:p w:rsidR="006F36A4" w:rsidRDefault="006F36A4" w:rsidP="004D04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zavedení těchto postulátů můžeme vyjádřit hustotu toku</w:t>
      </w:r>
      <w:r w:rsidR="00DB7FAE">
        <w:rPr>
          <w:rFonts w:ascii="Times New Roman" w:hAnsi="Times New Roman" w:cs="Times New Roman"/>
          <w:sz w:val="24"/>
          <w:szCs w:val="24"/>
        </w:rPr>
        <w:t xml:space="preserve"> </w:t>
      </w:r>
      <w:r w:rsidR="00DB7FAE">
        <w:rPr>
          <w:rFonts w:ascii="Times New Roman" w:hAnsi="Times New Roman" w:cs="Times New Roman"/>
          <w:sz w:val="24"/>
          <w:szCs w:val="24"/>
          <w:lang w:val="en-US"/>
        </w:rPr>
        <w:t>[L/T]</w:t>
      </w:r>
      <w:r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524D34" w:rsidRPr="00533529" w:rsidRDefault="00EF5F6F" w:rsidP="00533529">
      <w:pPr>
        <w:pStyle w:val="Nadpis2"/>
        <w:spacing w:line="360" w:lineRule="auto"/>
        <w:ind w:left="360"/>
        <w:jc w:val="right"/>
        <w:rPr>
          <w:rFonts w:ascii="Times New Roman" w:hAnsi="Times New Roman" w:cs="Times New Roman"/>
          <w:b w:val="0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=-K 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533529">
        <w:rPr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 w:rsidR="00533529"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533529"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533529"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533529"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533529"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533529" w:rsidRPr="00533529">
        <w:rPr>
          <w:rFonts w:ascii="Times New Roman" w:hAnsi="Times New Roman" w:cs="Times New Roman"/>
          <w:b w:val="0"/>
          <w:sz w:val="24"/>
          <w:szCs w:val="24"/>
        </w:rPr>
        <w:t>(1.19)</w:t>
      </w:r>
    </w:p>
    <w:p w:rsidR="00A54397" w:rsidRPr="00A54397" w:rsidRDefault="00A54397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Dupuitovy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postuláty se často používají při řešení proudění podzemní vody, daný problém nám značně zjednodušení, </w:t>
      </w:r>
      <w:r w:rsidR="0010073F">
        <w:rPr>
          <w:rFonts w:ascii="Times New Roman" w:hAnsi="Times New Roman" w:cs="Times New Roman"/>
          <w:b w:val="0"/>
          <w:sz w:val="24"/>
          <w:szCs w:val="24"/>
        </w:rPr>
        <w:t>přesto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výsledky lze při splnění základních předpokladů považovat za zcela releva</w:t>
      </w:r>
      <w:r w:rsidR="00845D79">
        <w:rPr>
          <w:rFonts w:ascii="Times New Roman" w:hAnsi="Times New Roman" w:cs="Times New Roman"/>
          <w:b w:val="0"/>
          <w:sz w:val="24"/>
          <w:szCs w:val="24"/>
        </w:rPr>
        <w:t>n</w:t>
      </w:r>
      <w:r>
        <w:rPr>
          <w:rFonts w:ascii="Times New Roman" w:hAnsi="Times New Roman" w:cs="Times New Roman"/>
          <w:b w:val="0"/>
          <w:sz w:val="24"/>
          <w:szCs w:val="24"/>
        </w:rPr>
        <w:t>tní.</w:t>
      </w:r>
    </w:p>
    <w:p w:rsidR="000A676D" w:rsidRDefault="000A676D" w:rsidP="00FD6E61">
      <w:pPr>
        <w:pStyle w:val="Nadpis2"/>
      </w:pPr>
      <w:r w:rsidRPr="00FD6E61">
        <w:t>Neustálené proudění podzemní vody</w:t>
      </w:r>
    </w:p>
    <w:p w:rsidR="00C81F8D" w:rsidRPr="00C81F8D" w:rsidRDefault="00C81F8D" w:rsidP="00C81F8D"/>
    <w:p w:rsidR="00F11875" w:rsidRDefault="00AF2C41" w:rsidP="007613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 xml:space="preserve">Při neustáleném proudění elementárním objemem reprezentovaným porézním materiálem platí že,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celková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rychlost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časové změně objemu kapaliny uvnitř elementu. Pomocí rovnice kontinuity můžete tuto skutečnost vyjádřit vztahem:</w:t>
      </w:r>
    </w:p>
    <w:p w:rsidR="00F11875" w:rsidRPr="00D13AB1" w:rsidRDefault="0064561C" w:rsidP="008962D2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w:tab/>
        </m:r>
      </m:oMath>
      <w:r w:rsidR="008962D2" w:rsidRPr="008962D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8962D2" w:rsidRPr="008962D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8962D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8962D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8962D2" w:rsidRPr="008962D2">
        <w:rPr>
          <w:rFonts w:ascii="Times New Roman" w:eastAsiaTheme="minorEastAsia" w:hAnsi="Times New Roman" w:cs="Times New Roman"/>
          <w:sz w:val="24"/>
          <w:szCs w:val="24"/>
          <w:lang w:val="en-US"/>
        </w:rPr>
        <w:t>(1.20)</w:t>
      </w:r>
    </w:p>
    <w:p w:rsidR="00770447" w:rsidRDefault="00D13AB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A9C">
        <w:rPr>
          <w:rFonts w:ascii="Times New Roman" w:hAnsi="Times New Roman" w:cs="Times New Roman"/>
          <w:sz w:val="24"/>
          <w:szCs w:val="24"/>
        </w:rPr>
        <w:t xml:space="preserve">kde </w:t>
      </w:r>
      <w:r w:rsidRPr="00B42E98">
        <w:rPr>
          <w:rFonts w:ascii="Times New Roman" w:hAnsi="Times New Roman" w:cs="Times New Roman"/>
          <w:i/>
          <w:sz w:val="24"/>
          <w:szCs w:val="24"/>
        </w:rPr>
        <w:t>n</w:t>
      </w:r>
      <w:r w:rsidRPr="00CC4A9C">
        <w:rPr>
          <w:rFonts w:ascii="Times New Roman" w:hAnsi="Times New Roman" w:cs="Times New Roman"/>
          <w:sz w:val="24"/>
          <w:szCs w:val="24"/>
        </w:rPr>
        <w:t xml:space="preserve"> je pórovitost materiálu</w:t>
      </w:r>
      <w:r w:rsidR="00412D92">
        <w:rPr>
          <w:rFonts w:ascii="Times New Roman" w:hAnsi="Times New Roman" w:cs="Times New Roman"/>
          <w:sz w:val="24"/>
          <w:szCs w:val="24"/>
        </w:rPr>
        <w:t xml:space="preserve">. </w:t>
      </w:r>
      <w:r w:rsidR="00EF4D3F">
        <w:rPr>
          <w:rFonts w:ascii="Times New Roman" w:hAnsi="Times New Roman" w:cs="Times New Roman"/>
          <w:sz w:val="24"/>
          <w:szCs w:val="24"/>
        </w:rPr>
        <w:t xml:space="preserve">Víme, že změna hustoty </w:t>
      </w:r>
      <w:r w:rsidR="00EF4D3F" w:rsidRPr="00EF4D3F">
        <w:rPr>
          <w:rFonts w:ascii="Times New Roman" w:hAnsi="Times New Roman" w:cs="Times New Roman"/>
          <w:sz w:val="24"/>
          <w:szCs w:val="24"/>
        </w:rPr>
        <w:t>ρ</w:t>
      </w:r>
      <w:r w:rsidR="00EF4D3F">
        <w:rPr>
          <w:rFonts w:ascii="Times New Roman" w:hAnsi="Times New Roman" w:cs="Times New Roman"/>
          <w:sz w:val="24"/>
          <w:szCs w:val="24"/>
        </w:rPr>
        <w:t xml:space="preserve"> a změna pórovitosti </w:t>
      </w:r>
      <w:r w:rsidR="00EF4D3F" w:rsidRPr="00B42E98">
        <w:rPr>
          <w:rFonts w:ascii="Times New Roman" w:hAnsi="Times New Roman" w:cs="Times New Roman"/>
          <w:i/>
          <w:sz w:val="24"/>
          <w:szCs w:val="24"/>
        </w:rPr>
        <w:t>n</w:t>
      </w:r>
      <w:r w:rsidR="00EF4D3F">
        <w:rPr>
          <w:rFonts w:ascii="Times New Roman" w:hAnsi="Times New Roman" w:cs="Times New Roman"/>
          <w:sz w:val="24"/>
          <w:szCs w:val="24"/>
        </w:rPr>
        <w:t xml:space="preserve"> jsou způsobeny změnou hodnoty </w:t>
      </w:r>
      <w:r w:rsidR="00C1567E">
        <w:rPr>
          <w:rFonts w:ascii="Times New Roman" w:hAnsi="Times New Roman" w:cs="Times New Roman"/>
          <w:sz w:val="24"/>
          <w:szCs w:val="24"/>
        </w:rPr>
        <w:t>hydraulické</w:t>
      </w:r>
      <w:r w:rsidR="00EF4D3F">
        <w:rPr>
          <w:rFonts w:ascii="Times New Roman" w:hAnsi="Times New Roman" w:cs="Times New Roman"/>
          <w:sz w:val="24"/>
          <w:szCs w:val="24"/>
        </w:rPr>
        <w:t xml:space="preserve"> výšky a specifická </w:t>
      </w:r>
      <w:proofErr w:type="spellStart"/>
      <w:r w:rsidR="00EF4D3F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F4D3F">
        <w:rPr>
          <w:rFonts w:ascii="Times New Roman" w:hAnsi="Times New Roman" w:cs="Times New Roman"/>
          <w:sz w:val="24"/>
          <w:szCs w:val="24"/>
        </w:rPr>
        <w:t xml:space="preserve"> je definováno jako množství uvolněné vody při jednotkovém poklesu hydraulické výšky</w:t>
      </w:r>
      <w:r w:rsidR="00770447">
        <w:rPr>
          <w:rFonts w:ascii="Times New Roman" w:hAnsi="Times New Roman" w:cs="Times New Roman"/>
          <w:sz w:val="24"/>
          <w:szCs w:val="24"/>
        </w:rPr>
        <w:t>, tedy časovou změnu objemu lze vyjádřit jako:</w:t>
      </w:r>
    </w:p>
    <w:p w:rsidR="00D13AB1" w:rsidRPr="00EF205D" w:rsidRDefault="000978EA" w:rsidP="00376C4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ρ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376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C45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>
        <w:rPr>
          <w:rFonts w:ascii="Times New Roman" w:eastAsiaTheme="minorEastAsia" w:hAnsi="Times New Roman" w:cs="Times New Roman"/>
          <w:sz w:val="24"/>
          <w:szCs w:val="24"/>
        </w:rPr>
        <w:tab/>
        <w:t>(1.21)</w:t>
      </w:r>
    </w:p>
    <w:p w:rsidR="0074428C" w:rsidRDefault="0082645C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Zavedením předpokladu, že </w:t>
      </w:r>
      <w:r w:rsidRPr="00770447">
        <w:rPr>
          <w:rFonts w:ascii="Times New Roman" w:hAnsi="Times New Roman"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28C">
        <w:rPr>
          <w:rFonts w:ascii="Times New Roman" w:eastAsiaTheme="minorEastAsia" w:hAnsi="Times New Roman" w:cs="Times New Roman"/>
          <w:sz w:val="24"/>
          <w:szCs w:val="24"/>
        </w:rPr>
        <w:t xml:space="preserve">můžeme hustotu </w:t>
      </w:r>
      <w:r w:rsidR="0074428C" w:rsidRPr="00770447">
        <w:rPr>
          <w:rFonts w:ascii="Times New Roman" w:hAnsi="Times New Roman" w:cs="Times New Roman"/>
          <w:sz w:val="24"/>
          <w:szCs w:val="24"/>
        </w:rPr>
        <w:t>ρ</w:t>
      </w:r>
      <w:r w:rsidR="0074428C">
        <w:rPr>
          <w:rFonts w:ascii="Times New Roman" w:hAnsi="Times New Roman" w:cs="Times New Roman"/>
          <w:sz w:val="24"/>
          <w:szCs w:val="24"/>
        </w:rPr>
        <w:t xml:space="preserve"> zanedbat na obou stranách rovnice a po dosazení </w:t>
      </w:r>
      <w:proofErr w:type="spellStart"/>
      <w:r w:rsidR="0074428C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4428C">
        <w:rPr>
          <w:rFonts w:ascii="Times New Roman" w:hAnsi="Times New Roman" w:cs="Times New Roman"/>
          <w:sz w:val="24"/>
          <w:szCs w:val="24"/>
        </w:rPr>
        <w:t xml:space="preserve"> zákona získáme vztah</w:t>
      </w:r>
      <w:r w:rsidR="00FC297B">
        <w:rPr>
          <w:rFonts w:ascii="Times New Roman" w:hAnsi="Times New Roman" w:cs="Times New Roman"/>
          <w:sz w:val="24"/>
          <w:szCs w:val="24"/>
        </w:rPr>
        <w:t xml:space="preserve"> pro popis neustáleného anizotropního proudění nasyceným porézním materiálem</w:t>
      </w:r>
      <w:r w:rsidR="0074428C">
        <w:rPr>
          <w:rFonts w:ascii="Times New Roman" w:hAnsi="Times New Roman" w:cs="Times New Roman"/>
          <w:sz w:val="24"/>
          <w:szCs w:val="24"/>
        </w:rPr>
        <w:t>:</w:t>
      </w:r>
    </w:p>
    <w:p w:rsidR="00846A65" w:rsidRPr="00AA04CF" w:rsidRDefault="0074428C" w:rsidP="009A49FA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w:r w:rsidRPr="009A49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9A49F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A49FA">
        <w:rPr>
          <w:rFonts w:ascii="Times New Roman" w:eastAsiaTheme="majorEastAsia" w:hAnsi="Times New Roman" w:cs="Times New Roman"/>
          <w:sz w:val="24"/>
          <w:szCs w:val="24"/>
        </w:rPr>
        <w:tab/>
      </w:r>
      <w:r w:rsidR="009A49FA">
        <w:rPr>
          <w:rFonts w:ascii="Times New Roman" w:eastAsiaTheme="majorEastAsia" w:hAnsi="Times New Roman" w:cs="Times New Roman"/>
          <w:sz w:val="24"/>
          <w:szCs w:val="24"/>
        </w:rPr>
        <w:tab/>
        <w:t>(1.22)</w:t>
      </w:r>
    </w:p>
    <w:p w:rsidR="00763F76" w:rsidRDefault="00763F76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homogenní materiál a izotropní proudění rovnici redukujeme na tvar:</w:t>
      </w:r>
    </w:p>
    <w:p w:rsidR="00956245" w:rsidRPr="00AA04CF" w:rsidRDefault="00EF5F6F" w:rsidP="00497A60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8E769C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ab/>
      </w:r>
      <w:r w:rsidR="00497A60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497A60">
        <w:rPr>
          <w:rFonts w:ascii="Times New Roman" w:eastAsiaTheme="majorEastAsia" w:hAnsi="Times New Roman" w:cs="Times New Roman"/>
          <w:sz w:val="24"/>
          <w:szCs w:val="24"/>
        </w:rPr>
        <w:t>1.23</w:t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B0E39" w:rsidRDefault="008E769C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Rovnice </w:t>
      </w:r>
      <w:r w:rsidR="00703D3E"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 xml:space="preserve"> je označovaná jako difúzní rovnice, jejíž </w:t>
      </w:r>
      <w:proofErr w:type="gramStart"/>
      <w:r>
        <w:rPr>
          <w:rFonts w:ascii="Times New Roman" w:hAnsi="Times New Roman" w:cs="Times New Roman"/>
          <w:sz w:val="24"/>
          <w:szCs w:val="24"/>
        </w:rPr>
        <w:t>řešení h(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x,y,z,t</w:t>
      </w:r>
      <w:proofErr w:type="spellEnd"/>
      <w:r>
        <w:rPr>
          <w:rFonts w:ascii="Times New Roman" w:hAnsi="Times New Roman" w:cs="Times New Roman"/>
          <w:sz w:val="24"/>
          <w:szCs w:val="24"/>
        </w:rPr>
        <w:t>) popisuje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časové rozložení hydraulické výšky v zájmové oblasti. Zdárné vyřešení rovnice vyžaduje znalost těchto hydrogeologických parametrů: hodnotu specifické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hodnotu hydraulické vodivosti.</w:t>
      </w:r>
      <w:r w:rsidR="00EB0E39">
        <w:rPr>
          <w:rFonts w:ascii="Times New Roman" w:hAnsi="Times New Roman" w:cs="Times New Roman"/>
          <w:sz w:val="24"/>
          <w:szCs w:val="24"/>
        </w:rPr>
        <w:t xml:space="preserve"> Pro speciální případ horizontálního kolektoru s napjatou hladinou o mocnosti b, lze rovnici upravit do tvaru:</w:t>
      </w:r>
    </w:p>
    <w:p w:rsidR="00EF205D" w:rsidRPr="00CC4A9C" w:rsidRDefault="00EF5F6F" w:rsidP="00966809">
      <w:pPr>
        <w:tabs>
          <w:tab w:val="left" w:pos="712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9668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6809">
        <w:rPr>
          <w:rFonts w:ascii="Times New Roman" w:eastAsiaTheme="minorEastAsia" w:hAnsi="Times New Roman" w:cs="Times New Roman"/>
          <w:sz w:val="24"/>
          <w:szCs w:val="24"/>
        </w:rPr>
        <w:tab/>
        <w:t>(1.24)</w:t>
      </w:r>
    </w:p>
    <w:p w:rsidR="00AF05B3" w:rsidRPr="00DC1FE5" w:rsidRDefault="003A7EF2" w:rsidP="00F86B2F">
      <w:pPr>
        <w:pStyle w:val="Nadpis2"/>
        <w:spacing w:line="360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kde be</w:t>
      </w:r>
      <w:r w:rsidR="003D1D9C">
        <w:rPr>
          <w:rFonts w:ascii="Times New Roman" w:hAnsi="Times New Roman" w:cs="Times New Roman"/>
          <w:b w:val="0"/>
          <w:sz w:val="24"/>
          <w:szCs w:val="24"/>
        </w:rPr>
        <w:t xml:space="preserve">zrozměrný koeficient </w:t>
      </w:r>
      <w:proofErr w:type="spellStart"/>
      <w:r w:rsidR="003D1D9C">
        <w:rPr>
          <w:rFonts w:ascii="Times New Roman" w:hAnsi="Times New Roman" w:cs="Times New Roman"/>
          <w:b w:val="0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S =</w:t>
      </w:r>
      <w:r w:rsidR="006F0F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C01A2D">
        <w:rPr>
          <w:rFonts w:ascii="Times New Roman" w:hAnsi="Times New Roman" w:cs="Times New Roman"/>
          <w:b w:val="0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/b 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transmisivita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kolektoru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T =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K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1B61B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1B61BF" w:rsidRPr="001B61BF">
        <w:rPr>
          <w:rFonts w:ascii="Times New Roman" w:hAnsi="Times New Roman" w:cs="Times New Roman"/>
          <w:b w:val="0"/>
          <w:sz w:val="24"/>
          <w:szCs w:val="24"/>
          <w:lang w:val="en-US"/>
        </w:rPr>
        <w:t>(Freeze, Cherry, 1979)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21ED8" w:rsidRDefault="0089374A" w:rsidP="007D73C3">
      <w:pPr>
        <w:pStyle w:val="Nadpis2"/>
      </w:pPr>
      <w:r w:rsidRPr="007D73C3">
        <w:t>Rotačně symetrické proudění</w:t>
      </w:r>
      <w:r w:rsidR="00A8735D" w:rsidRPr="007D73C3">
        <w:t xml:space="preserve"> </w:t>
      </w:r>
    </w:p>
    <w:p w:rsidR="007D73C3" w:rsidRPr="007D73C3" w:rsidRDefault="007D73C3" w:rsidP="007D73C3"/>
    <w:p w:rsidR="00FE2F9B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Rotačně symetrické proudění při použití cylindrických souřadnic je takové proudění, které je ve všech rovinách, procházející osou vrtu stejné a jehož vektor rychlosti v libovolném bodě x a čase t leží v rovině dané osou vrtu a bodem x.</w:t>
      </w:r>
      <w:r>
        <w:rPr>
          <w:rFonts w:ascii="Times New Roman" w:hAnsi="Times New Roman"/>
          <w:sz w:val="24"/>
          <w:szCs w:val="24"/>
        </w:rPr>
        <w:t xml:space="preserve"> Protože hydraulická výška a </w:t>
      </w:r>
      <w:r w:rsidR="00782698">
        <w:rPr>
          <w:rFonts w:ascii="Times New Roman" w:hAnsi="Times New Roman"/>
          <w:sz w:val="24"/>
          <w:szCs w:val="24"/>
        </w:rPr>
        <w:t xml:space="preserve">její gradient je po zavedení </w:t>
      </w:r>
      <w:proofErr w:type="spellStart"/>
      <w:r w:rsidR="00782698">
        <w:rPr>
          <w:rFonts w:ascii="Times New Roman" w:hAnsi="Times New Roman"/>
          <w:sz w:val="24"/>
          <w:szCs w:val="24"/>
        </w:rPr>
        <w:t>Dupuit</w:t>
      </w:r>
      <w:proofErr w:type="spellEnd"/>
      <w:r w:rsidR="00782698">
        <w:rPr>
          <w:rFonts w:ascii="Times New Roman" w:hAnsi="Times New Roman"/>
          <w:sz w:val="24"/>
          <w:szCs w:val="24"/>
        </w:rPr>
        <w:t xml:space="preserve"> postulátů</w:t>
      </w:r>
      <w:r>
        <w:rPr>
          <w:rFonts w:ascii="Times New Roman" w:hAnsi="Times New Roman"/>
          <w:sz w:val="24"/>
          <w:szCs w:val="24"/>
        </w:rPr>
        <w:t xml:space="preserve"> konstantní na vertikále, a protože je proudění symetrické, bude v rovnici popisující proudění podzemních vod vystupovat pouze jedna nezávisle proměnná r – proudění </w:t>
      </w:r>
      <w:r w:rsidR="00431187">
        <w:rPr>
          <w:rFonts w:ascii="Times New Roman" w:hAnsi="Times New Roman"/>
          <w:sz w:val="24"/>
          <w:szCs w:val="24"/>
        </w:rPr>
        <w:t xml:space="preserve">se </w:t>
      </w:r>
      <w:r w:rsidR="00DF5B7A">
        <w:rPr>
          <w:rFonts w:ascii="Times New Roman" w:hAnsi="Times New Roman"/>
          <w:sz w:val="24"/>
          <w:szCs w:val="24"/>
        </w:rPr>
        <w:t>poté stává</w:t>
      </w:r>
      <w:r w:rsidR="005019B4">
        <w:rPr>
          <w:rFonts w:ascii="Times New Roman" w:hAnsi="Times New Roman"/>
          <w:sz w:val="24"/>
          <w:szCs w:val="24"/>
        </w:rPr>
        <w:t xml:space="preserve"> jednorozměrným</w:t>
      </w:r>
      <w:r w:rsidRPr="00E15B71">
        <w:rPr>
          <w:rFonts w:ascii="Times New Roman" w:hAnsi="Times New Roman"/>
          <w:sz w:val="24"/>
          <w:szCs w:val="24"/>
        </w:rPr>
        <w:t>. Pro popis toho proudění používáme cylindric</w:t>
      </w:r>
      <w:r w:rsidR="00E76A35">
        <w:rPr>
          <w:rFonts w:ascii="Times New Roman" w:hAnsi="Times New Roman"/>
          <w:sz w:val="24"/>
          <w:szCs w:val="24"/>
        </w:rPr>
        <w:t>kých souřadnic, které jsou definovány souřadnicí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r</w:t>
      </w:r>
      <w:r w:rsidRPr="00E15B71">
        <w:rPr>
          <w:rFonts w:ascii="Times New Roman" w:hAnsi="Times New Roman"/>
          <w:sz w:val="24"/>
          <w:szCs w:val="24"/>
        </w:rPr>
        <w:t xml:space="preserve"> vzdále</w:t>
      </w:r>
      <w:r w:rsidR="00E76A35">
        <w:rPr>
          <w:rFonts w:ascii="Times New Roman" w:hAnsi="Times New Roman"/>
          <w:sz w:val="24"/>
          <w:szCs w:val="24"/>
        </w:rPr>
        <w:t>nost od osy symetrie, souřadnicí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z</w:t>
      </w:r>
      <w:r w:rsidR="00E76A35">
        <w:rPr>
          <w:rFonts w:ascii="Times New Roman" w:hAnsi="Times New Roman"/>
          <w:sz w:val="24"/>
          <w:szCs w:val="24"/>
        </w:rPr>
        <w:t> určující</w:t>
      </w:r>
      <w:r w:rsidR="000F48DA">
        <w:rPr>
          <w:rFonts w:ascii="Times New Roman" w:hAnsi="Times New Roman"/>
          <w:sz w:val="24"/>
          <w:szCs w:val="24"/>
        </w:rPr>
        <w:t xml:space="preserve"> vertikální osu a úh</w:t>
      </w:r>
      <w:r w:rsidRPr="00E15B71">
        <w:rPr>
          <w:rFonts w:ascii="Times New Roman" w:hAnsi="Times New Roman"/>
          <w:sz w:val="24"/>
          <w:szCs w:val="24"/>
        </w:rPr>
        <w:t>l</w:t>
      </w:r>
      <w:r w:rsidR="00E76A35">
        <w:rPr>
          <w:rFonts w:ascii="Times New Roman" w:hAnsi="Times New Roman"/>
          <w:sz w:val="24"/>
          <w:szCs w:val="24"/>
        </w:rPr>
        <w:t>em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průmětu </w:t>
      </w:r>
      <w:proofErr w:type="spellStart"/>
      <w:r>
        <w:rPr>
          <w:rFonts w:ascii="Times New Roman" w:hAnsi="Times New Roman"/>
          <w:sz w:val="24"/>
          <w:szCs w:val="24"/>
        </w:rPr>
        <w:t>průvodiče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θ</w:t>
      </w:r>
      <w:r w:rsidRPr="00E15B71">
        <w:rPr>
          <w:rFonts w:ascii="Times New Roman" w:hAnsi="Times New Roman"/>
          <w:sz w:val="24"/>
          <w:szCs w:val="24"/>
        </w:rPr>
        <w:t>. Diferenciální rovnice popisující radiálně symetrické proudění ve zvodnělé vrstvě ve tvaru pro snížení hladiny má tvar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r w:rsidRPr="004C24E8">
        <w:rPr>
          <w:rFonts w:ascii="Times New Roman" w:hAnsi="Times New Roman"/>
          <w:i/>
          <w:sz w:val="24"/>
          <w:szCs w:val="24"/>
        </w:rPr>
        <w:t>Valentová</w:t>
      </w:r>
      <w:r>
        <w:rPr>
          <w:rFonts w:ascii="Times New Roman" w:hAnsi="Times New Roman"/>
          <w:sz w:val="24"/>
          <w:szCs w:val="24"/>
        </w:rPr>
        <w:t>, 2007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4F348F" w:rsidRPr="00E15B71" w:rsidRDefault="004F348F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E2F9B" w:rsidRPr="00E15B71" w:rsidRDefault="00EF5F6F" w:rsidP="004F348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  <w:r w:rsidR="004F348F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F348F">
        <w:rPr>
          <w:rFonts w:ascii="Times New Roman" w:eastAsiaTheme="minorEastAsia" w:hAnsi="Times New Roman"/>
          <w:sz w:val="24"/>
          <w:szCs w:val="24"/>
        </w:rPr>
        <w:tab/>
      </w:r>
      <w:r w:rsidR="004F348F">
        <w:rPr>
          <w:rFonts w:ascii="Times New Roman" w:eastAsiaTheme="minorEastAsia" w:hAnsi="Times New Roman"/>
          <w:sz w:val="24"/>
          <w:szCs w:val="24"/>
        </w:rPr>
        <w:tab/>
      </w:r>
      <w:r w:rsidR="004F348F">
        <w:rPr>
          <w:rFonts w:ascii="Times New Roman" w:eastAsiaTheme="minorEastAsia" w:hAnsi="Times New Roman"/>
          <w:sz w:val="24"/>
          <w:szCs w:val="24"/>
        </w:rPr>
        <w:tab/>
      </w:r>
      <w:r w:rsidR="004F348F">
        <w:rPr>
          <w:rFonts w:ascii="Times New Roman" w:eastAsiaTheme="minorEastAsia" w:hAnsi="Times New Roman"/>
          <w:sz w:val="24"/>
          <w:szCs w:val="24"/>
        </w:rPr>
        <w:tab/>
      </w:r>
      <w:r w:rsidR="004F348F">
        <w:rPr>
          <w:rFonts w:ascii="Times New Roman" w:eastAsiaTheme="minorEastAsia" w:hAnsi="Times New Roman"/>
          <w:sz w:val="24"/>
          <w:szCs w:val="24"/>
        </w:rPr>
        <w:tab/>
        <w:t>(1.25)</w:t>
      </w:r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kde S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B71">
        <w:rPr>
          <w:rFonts w:ascii="Times New Roman" w:hAnsi="Times New Roman"/>
          <w:sz w:val="24"/>
          <w:szCs w:val="24"/>
        </w:rPr>
        <w:t>storati</w:t>
      </w:r>
      <w:r>
        <w:rPr>
          <w:rFonts w:ascii="Times New Roman" w:hAnsi="Times New Roman"/>
          <w:sz w:val="24"/>
          <w:szCs w:val="24"/>
        </w:rPr>
        <w:t>vita</w:t>
      </w:r>
      <w:proofErr w:type="spellEnd"/>
      <w:r>
        <w:rPr>
          <w:rFonts w:ascii="Times New Roman" w:hAnsi="Times New Roman"/>
          <w:sz w:val="24"/>
          <w:szCs w:val="24"/>
        </w:rPr>
        <w:t xml:space="preserve"> vrtu a T </w:t>
      </w:r>
      <w:proofErr w:type="spellStart"/>
      <w:r>
        <w:rPr>
          <w:rFonts w:ascii="Times New Roman" w:hAnsi="Times New Roman"/>
          <w:sz w:val="24"/>
          <w:szCs w:val="24"/>
        </w:rPr>
        <w:t>transmisivita</w:t>
      </w:r>
      <w:proofErr w:type="spellEnd"/>
      <w:r>
        <w:rPr>
          <w:rFonts w:ascii="Times New Roman" w:hAnsi="Times New Roman"/>
          <w:sz w:val="24"/>
          <w:szCs w:val="24"/>
        </w:rPr>
        <w:t xml:space="preserve"> zvodnělého prostředí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Tento tvar rovnice</w:t>
      </w:r>
      <w:r w:rsidRPr="00E15B71">
        <w:rPr>
          <w:rFonts w:ascii="Times New Roman" w:hAnsi="Times New Roman"/>
          <w:sz w:val="24"/>
          <w:szCs w:val="24"/>
        </w:rPr>
        <w:t xml:space="preserve"> nejčastěji používáme při řešení proudění </w:t>
      </w:r>
      <w:r>
        <w:rPr>
          <w:rFonts w:ascii="Times New Roman" w:hAnsi="Times New Roman"/>
          <w:sz w:val="24"/>
          <w:szCs w:val="24"/>
        </w:rPr>
        <w:t>podzemních vod</w:t>
      </w:r>
      <w:r w:rsidRPr="00E15B71">
        <w:rPr>
          <w:rFonts w:ascii="Times New Roman" w:hAnsi="Times New Roman"/>
          <w:sz w:val="24"/>
          <w:szCs w:val="24"/>
        </w:rPr>
        <w:t xml:space="preserve">, kde jako hlavní kritérium výpočtu vystupuje snížení hladiny v průběhu </w:t>
      </w:r>
      <w:r w:rsidR="002F10BA">
        <w:rPr>
          <w:rFonts w:ascii="Times New Roman" w:hAnsi="Times New Roman"/>
          <w:sz w:val="24"/>
          <w:szCs w:val="24"/>
        </w:rPr>
        <w:t>hydrodynamické zkoušky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B0B">
        <w:rPr>
          <w:rFonts w:ascii="Times New Roman" w:hAnsi="Times New Roman"/>
          <w:i/>
          <w:sz w:val="24"/>
          <w:szCs w:val="24"/>
        </w:rPr>
        <w:t>Wang</w:t>
      </w:r>
      <w:proofErr w:type="spellEnd"/>
      <w:r w:rsidRPr="00E83B0B">
        <w:rPr>
          <w:rFonts w:ascii="Times New Roman" w:hAnsi="Times New Roman"/>
          <w:i/>
          <w:sz w:val="24"/>
          <w:szCs w:val="24"/>
        </w:rPr>
        <w:t xml:space="preserve"> et al, 2012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</w:t>
      </w:r>
      <w:r w:rsidRPr="00EA3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EA39DE">
        <w:rPr>
          <w:rFonts w:ascii="Times New Roman" w:hAnsi="Times New Roman"/>
          <w:i/>
          <w:sz w:val="24"/>
          <w:szCs w:val="24"/>
        </w:rPr>
        <w:t>Domenico</w:t>
      </w:r>
      <w:proofErr w:type="spellEnd"/>
      <w:r w:rsidRPr="00EA39DE">
        <w:rPr>
          <w:rFonts w:ascii="Times New Roman" w:hAnsi="Times New Roman"/>
          <w:i/>
          <w:sz w:val="24"/>
          <w:szCs w:val="24"/>
        </w:rPr>
        <w:t xml:space="preserve"> et al.,</w:t>
      </w:r>
      <w:r>
        <w:rPr>
          <w:rFonts w:ascii="Times New Roman" w:hAnsi="Times New Roman"/>
          <w:sz w:val="24"/>
          <w:szCs w:val="24"/>
        </w:rPr>
        <w:t xml:space="preserve"> 1</w:t>
      </w:r>
      <w:r w:rsidRPr="00E15B71">
        <w:rPr>
          <w:rFonts w:ascii="Times New Roman" w:hAnsi="Times New Roman"/>
          <w:sz w:val="24"/>
          <w:szCs w:val="24"/>
        </w:rPr>
        <w:t>998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lastRenderedPageBreak/>
        <w:t>Při čerpání ze studny považujeme proudění za nestacionární, za předpokladu nekonečného dosahu kolektoru a stále se zvětšujícího dosahu depresního kužele. Poměr dosahu studny R definuje vzdálenost vlivu depresního kužele na tvar hladiny podzemní vody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82106">
        <w:rPr>
          <w:rFonts w:ascii="Times New Roman" w:hAnsi="Times New Roman"/>
          <w:i/>
          <w:sz w:val="24"/>
          <w:szCs w:val="24"/>
        </w:rPr>
        <w:t>Pech</w:t>
      </w:r>
      <w:r>
        <w:rPr>
          <w:rFonts w:ascii="Times New Roman" w:hAnsi="Times New Roman"/>
          <w:sz w:val="24"/>
          <w:szCs w:val="24"/>
        </w:rPr>
        <w:t>, 2010)</w:t>
      </w:r>
      <w:r w:rsidRPr="00E15B71">
        <w:rPr>
          <w:rFonts w:ascii="Times New Roman" w:hAnsi="Times New Roman"/>
          <w:sz w:val="24"/>
          <w:szCs w:val="24"/>
        </w:rPr>
        <w:t>. Pro jeho určení je možn</w:t>
      </w:r>
      <w:r>
        <w:rPr>
          <w:rFonts w:ascii="Times New Roman" w:hAnsi="Times New Roman"/>
          <w:sz w:val="24"/>
          <w:szCs w:val="24"/>
        </w:rPr>
        <w:t xml:space="preserve">é </w:t>
      </w:r>
      <w:r w:rsidR="009C5EA6">
        <w:rPr>
          <w:rFonts w:ascii="Times New Roman" w:hAnsi="Times New Roman"/>
          <w:sz w:val="24"/>
          <w:szCs w:val="24"/>
        </w:rPr>
        <w:t xml:space="preserve">použít empirický vzorec dle </w:t>
      </w:r>
      <w:proofErr w:type="spellStart"/>
      <w:r w:rsidR="009C5EA6">
        <w:rPr>
          <w:rFonts w:ascii="Times New Roman" w:hAnsi="Times New Roman"/>
          <w:sz w:val="24"/>
          <w:szCs w:val="24"/>
        </w:rPr>
        <w:t>Sich</w:t>
      </w:r>
      <w:r w:rsidRPr="00E15B7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</w:t>
      </w:r>
      <w:r w:rsidRPr="00E15B71">
        <w:rPr>
          <w:rFonts w:ascii="Times New Roman" w:hAnsi="Times New Roman"/>
          <w:sz w:val="24"/>
          <w:szCs w:val="24"/>
        </w:rPr>
        <w:t>ta</w:t>
      </w:r>
      <w:proofErr w:type="spellEnd"/>
      <w:r w:rsidRPr="00E15B71">
        <w:rPr>
          <w:rFonts w:ascii="Times New Roman" w:hAnsi="Times New Roman"/>
          <w:sz w:val="24"/>
          <w:szCs w:val="24"/>
        </w:rPr>
        <w:t>:</w:t>
      </w:r>
    </w:p>
    <w:p w:rsidR="00763A61" w:rsidRPr="00E15B71" w:rsidRDefault="00763A61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E2F9B" w:rsidRPr="00763A61" w:rsidRDefault="00FE2F9B" w:rsidP="00763A6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 xml:space="preserve">R = 3000 </w:t>
      </w:r>
      <w:r w:rsidRPr="00E15B71">
        <w:rPr>
          <w:rFonts w:ascii="Times New Roman" w:hAnsi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sz w:val="24"/>
          <w:szCs w:val="24"/>
        </w:rPr>
        <w:t>s</w:t>
      </w:r>
      <w:r w:rsidRPr="00E15B71">
        <w:rPr>
          <w:rFonts w:ascii="Times New Roman" w:hAnsi="Times New Roman"/>
          <w:sz w:val="24"/>
          <w:szCs w:val="24"/>
        </w:rPr>
        <w:t xml:space="preserve"> * K </w:t>
      </w:r>
      <w:r w:rsidR="00763A61">
        <w:rPr>
          <w:rFonts w:ascii="Times New Roman" w:hAnsi="Times New Roman"/>
          <w:sz w:val="24"/>
          <w:szCs w:val="24"/>
          <w:vertAlign w:val="superscript"/>
        </w:rPr>
        <w:t xml:space="preserve">½ </w:t>
      </w:r>
      <w:r w:rsidR="00763A61">
        <w:rPr>
          <w:rFonts w:ascii="Times New Roman" w:hAnsi="Times New Roman"/>
          <w:sz w:val="24"/>
          <w:szCs w:val="24"/>
          <w:vertAlign w:val="superscript"/>
        </w:rPr>
        <w:tab/>
      </w:r>
      <w:r w:rsidR="00763A61">
        <w:rPr>
          <w:rFonts w:ascii="Times New Roman" w:hAnsi="Times New Roman"/>
          <w:sz w:val="24"/>
          <w:szCs w:val="24"/>
          <w:vertAlign w:val="superscript"/>
        </w:rPr>
        <w:tab/>
      </w:r>
      <w:r w:rsidR="00763A61">
        <w:rPr>
          <w:rFonts w:ascii="Times New Roman" w:hAnsi="Times New Roman"/>
          <w:sz w:val="24"/>
          <w:szCs w:val="24"/>
          <w:vertAlign w:val="superscript"/>
        </w:rPr>
        <w:tab/>
      </w:r>
      <w:r w:rsidR="00763A61">
        <w:rPr>
          <w:rFonts w:ascii="Times New Roman" w:hAnsi="Times New Roman"/>
          <w:sz w:val="24"/>
          <w:szCs w:val="24"/>
          <w:vertAlign w:val="superscript"/>
        </w:rPr>
        <w:tab/>
      </w:r>
      <w:r w:rsidR="00763A61">
        <w:rPr>
          <w:rFonts w:ascii="Times New Roman" w:hAnsi="Times New Roman"/>
          <w:sz w:val="24"/>
          <w:szCs w:val="24"/>
          <w:vertAlign w:val="superscript"/>
        </w:rPr>
        <w:tab/>
      </w:r>
      <w:r w:rsidR="00763A61">
        <w:rPr>
          <w:rFonts w:ascii="Times New Roman" w:hAnsi="Times New Roman"/>
          <w:sz w:val="24"/>
          <w:szCs w:val="24"/>
        </w:rPr>
        <w:t>(1.26)</w:t>
      </w:r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kde s</w:t>
      </w:r>
      <w:r w:rsidRPr="00E15B71">
        <w:rPr>
          <w:rFonts w:ascii="Times New Roman" w:hAnsi="Times New Roman"/>
          <w:sz w:val="24"/>
          <w:szCs w:val="24"/>
        </w:rPr>
        <w:t>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snížení hladiny ve studni </w:t>
      </w:r>
      <w:r w:rsidRPr="00E15B71">
        <w:rPr>
          <w:rFonts w:ascii="Times New Roman" w:hAnsi="Times New Roman"/>
          <w:sz w:val="24"/>
          <w:szCs w:val="24"/>
          <w:lang w:val="en-US"/>
        </w:rPr>
        <w:t>[m] a K </w:t>
      </w:r>
      <w:r w:rsidRPr="00E15B71">
        <w:rPr>
          <w:rFonts w:ascii="Times New Roman" w:hAnsi="Times New Roman"/>
          <w:sz w:val="24"/>
          <w:szCs w:val="24"/>
        </w:rPr>
        <w:t xml:space="preserve">hydraulická vodivost </w:t>
      </w:r>
      <w:r w:rsidRPr="00E15B71">
        <w:rPr>
          <w:rFonts w:ascii="Times New Roman" w:hAnsi="Times New Roman"/>
          <w:sz w:val="24"/>
          <w:szCs w:val="24"/>
          <w:lang w:val="en-US"/>
        </w:rPr>
        <w:t>[m/s].</w:t>
      </w:r>
      <w:r w:rsidRPr="00E15B71">
        <w:rPr>
          <w:rFonts w:ascii="Times New Roman" w:hAnsi="Times New Roman"/>
          <w:sz w:val="24"/>
          <w:szCs w:val="24"/>
        </w:rPr>
        <w:t xml:space="preserve"> </w:t>
      </w:r>
    </w:p>
    <w:p w:rsidR="00B21ED8" w:rsidRDefault="00B21ED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ED8" w:rsidRPr="00295F71" w:rsidRDefault="00C557B7" w:rsidP="00985C75">
      <w:pPr>
        <w:pStyle w:val="Nadpis2"/>
      </w:pPr>
      <w:r>
        <w:t>P</w:t>
      </w:r>
      <w:r w:rsidR="0053637A">
        <w:t>roudění podzemní vody k</w:t>
      </w:r>
      <w:r w:rsidR="00B21ED8" w:rsidRPr="00295F71">
        <w:t xml:space="preserve"> vrtu </w:t>
      </w:r>
    </w:p>
    <w:p w:rsidR="00A71A39" w:rsidRPr="00985C75" w:rsidRDefault="00A71A39" w:rsidP="00985C75">
      <w:pPr>
        <w:pStyle w:val="Nadpis2"/>
      </w:pPr>
      <w:r w:rsidRPr="00985C75">
        <w:t>Hydrodynamické zkoušky</w:t>
      </w:r>
    </w:p>
    <w:p w:rsidR="00E55AC7" w:rsidRPr="00E55AC7" w:rsidRDefault="00E55AC7" w:rsidP="00E55AC7"/>
    <w:p w:rsidR="00A72EA4" w:rsidRDefault="00C31890" w:rsidP="00D93810">
      <w:pPr>
        <w:spacing w:line="360" w:lineRule="auto"/>
        <w:jc w:val="both"/>
      </w:pPr>
      <w:r>
        <w:t xml:space="preserve">Za hydrodynamické zkoušky označujeme procesy, kterými na hydrogeologických objektech (vrt, studna) na základě pozorování </w:t>
      </w:r>
      <w:r w:rsidR="00E112E7">
        <w:t xml:space="preserve">účinku </w:t>
      </w:r>
      <w:r>
        <w:t xml:space="preserve">hydrogeologického zásahu do systému stanovujeme hydraulické charakteristiky pozorované oblasti. </w:t>
      </w:r>
      <w:r w:rsidR="00A72EA4">
        <w:t>Hydrodynamické zkoušky můžeme rozdělit do několika základních skupin:</w:t>
      </w:r>
    </w:p>
    <w:p w:rsidR="00A72EA4" w:rsidRDefault="00A72EA4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Přítoková zkouška, při již se pozoruje reakce objektu na dotaci pozemní vody.</w:t>
      </w:r>
      <w:r w:rsidR="00560436">
        <w:t xml:space="preserve"> Do tét</w:t>
      </w:r>
      <w:r w:rsidR="00E56C75">
        <w:t>o skupiny řadíme čerpací zkoušku</w:t>
      </w:r>
      <w:r w:rsidR="00A12D58">
        <w:t>, při které je</w:t>
      </w:r>
      <w:r w:rsidR="00560436">
        <w:t xml:space="preserve"> měřen</w:t>
      </w:r>
      <w:r w:rsidR="00A12D58">
        <w:t>o</w:t>
      </w:r>
      <w:r w:rsidR="003B69EA">
        <w:t xml:space="preserve"> snížení hladiny</w:t>
      </w:r>
      <w:r w:rsidR="00E56C75">
        <w:t xml:space="preserve"> podzemní vody</w:t>
      </w:r>
      <w:r w:rsidR="003B69EA">
        <w:t xml:space="preserve"> v čerpaném objektu </w:t>
      </w:r>
      <w:r w:rsidR="00E56C75">
        <w:t>při</w:t>
      </w:r>
      <w:r w:rsidR="00560436">
        <w:t xml:space="preserve"> konstan</w:t>
      </w:r>
      <w:r w:rsidR="003B69EA">
        <w:t>tní</w:t>
      </w:r>
      <w:r w:rsidR="00E56C75">
        <w:t>m</w:t>
      </w:r>
      <w:r w:rsidR="003B69EA">
        <w:t xml:space="preserve"> čerpané</w:t>
      </w:r>
      <w:r w:rsidR="00E56C75">
        <w:t>m</w:t>
      </w:r>
      <w:r w:rsidR="003B69EA">
        <w:t xml:space="preserve"> množství</w:t>
      </w:r>
      <w:r w:rsidR="00560436">
        <w:t>.</w:t>
      </w:r>
      <w:r w:rsidR="00076F75">
        <w:t xml:space="preserve"> Následně můžou</w:t>
      </w:r>
      <w:r w:rsidR="00D71146">
        <w:t xml:space="preserve"> být stanoveny hodnoty pro stoupací zkoušku, v podobě záznamu vzestupu hladiny podzemní vody.</w:t>
      </w:r>
      <w:r w:rsidR="00AC39D0">
        <w:t xml:space="preserve">  Zde jsou uvedeny pouze základní typy přítokových zkoušek.</w:t>
      </w:r>
    </w:p>
    <w:p w:rsidR="00A72EA4" w:rsidRDefault="00A01605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proofErr w:type="spellStart"/>
      <w:r>
        <w:t>Nálevové</w:t>
      </w:r>
      <w:proofErr w:type="spellEnd"/>
      <w:r>
        <w:t xml:space="preserve"> zkoušky</w:t>
      </w:r>
      <w:r w:rsidR="00407FC8">
        <w:t>, kde stanovujeme závislost mezi stavem hladiny ve zkušebním objektu a množstvím vody nalévaným do objektu.</w:t>
      </w:r>
    </w:p>
    <w:p w:rsidR="00C46F7E" w:rsidRDefault="00EE4652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Vtlačovací zkoušky</w:t>
      </w:r>
      <w:r w:rsidR="00E766C3">
        <w:t>,</w:t>
      </w:r>
      <w:r>
        <w:t xml:space="preserve"> při nichž se sleduje závislost tlakových poměrů na vrtu </w:t>
      </w:r>
      <w:r w:rsidR="00E766C3">
        <w:t>s množstvím tekutiny v</w:t>
      </w:r>
      <w:r>
        <w:t>tlačované do vrtu</w:t>
      </w:r>
      <w:r w:rsidR="00E766C3">
        <w:t xml:space="preserve"> přet</w:t>
      </w:r>
      <w:r>
        <w:t>lakem.</w:t>
      </w:r>
    </w:p>
    <w:p w:rsidR="00C46F7E" w:rsidRDefault="00C46F7E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Expresní zkoušky, jedná se o zkoušky o velmi krátké době trvání, kdy</w:t>
      </w:r>
      <w:r w:rsidR="00B973C8">
        <w:t xml:space="preserve"> se</w:t>
      </w:r>
      <w:r>
        <w:t xml:space="preserve"> do objektu jed</w:t>
      </w:r>
      <w:r w:rsidR="00F700D3">
        <w:t>norázově přidá</w:t>
      </w:r>
      <w:r w:rsidR="00140BA4">
        <w:t xml:space="preserve"> nebo odebere</w:t>
      </w:r>
      <w:r>
        <w:t xml:space="preserve"> určitý objem kapaliny.</w:t>
      </w:r>
    </w:p>
    <w:p w:rsidR="002110E2" w:rsidRDefault="00B638DD" w:rsidP="002110E2">
      <w:pPr>
        <w:spacing w:line="360" w:lineRule="auto"/>
        <w:jc w:val="both"/>
      </w:pPr>
      <w:r>
        <w:t>Základním výstupem těchto terénním zkoušek je časový průběh změny hladiny podzemní vody v hydrogeologických objektech. Následně jsou</w:t>
      </w:r>
      <w:r w:rsidR="00CC14A6">
        <w:t xml:space="preserve"> data</w:t>
      </w:r>
      <w:r>
        <w:t xml:space="preserve"> použita jako vstupní data pro vyhodnocovací metody</w:t>
      </w:r>
      <w:r w:rsidR="004C7078">
        <w:t xml:space="preserve">, pomocí </w:t>
      </w:r>
      <w:r w:rsidR="007E392E">
        <w:t>které</w:t>
      </w:r>
      <w:r w:rsidR="004C7078">
        <w:t xml:space="preserve"> dojde k výslednému určení základních charakteristik zvodnělých vrstev</w:t>
      </w:r>
      <w:r w:rsidR="009474C6" w:rsidRPr="009474C6">
        <w:t xml:space="preserve"> </w:t>
      </w:r>
      <w:r w:rsidR="009474C6">
        <w:t>(</w:t>
      </w:r>
      <w:r w:rsidR="009474C6" w:rsidRPr="009474C6">
        <w:rPr>
          <w:i/>
        </w:rPr>
        <w:t>Jetel</w:t>
      </w:r>
      <w:r w:rsidR="009474C6" w:rsidRPr="00735A15">
        <w:t>, 1982</w:t>
      </w:r>
      <w:r w:rsidR="009474C6">
        <w:t>)</w:t>
      </w:r>
      <w:r>
        <w:t>.</w:t>
      </w:r>
    </w:p>
    <w:p w:rsidR="00FF7D24" w:rsidRDefault="00FF7D24" w:rsidP="00FF7D24">
      <w:pPr>
        <w:spacing w:line="360" w:lineRule="auto"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042390A4" wp14:editId="637088F7">
            <wp:extent cx="4572000" cy="4572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B4" w:rsidRDefault="00096EC5" w:rsidP="002110E2">
      <w:pPr>
        <w:spacing w:line="360" w:lineRule="auto"/>
        <w:jc w:val="both"/>
      </w:pPr>
      <w:r>
        <w:t xml:space="preserve">Obr.: 3 schéma </w:t>
      </w:r>
      <w:r w:rsidR="00162C5A">
        <w:t xml:space="preserve">standardního </w:t>
      </w:r>
      <w:r>
        <w:t>vrtu pro jímání podzemí vody</w:t>
      </w:r>
    </w:p>
    <w:p w:rsidR="00DB6FB4" w:rsidRDefault="00DB6FB4" w:rsidP="002172E6">
      <w:pPr>
        <w:spacing w:line="360" w:lineRule="auto"/>
        <w:jc w:val="both"/>
      </w:pPr>
    </w:p>
    <w:p w:rsidR="006B595A" w:rsidRDefault="006B595A" w:rsidP="002172E6">
      <w:pPr>
        <w:pStyle w:val="Nadpis2"/>
        <w:spacing w:line="360" w:lineRule="auto"/>
        <w:jc w:val="both"/>
      </w:pPr>
      <w:r>
        <w:t>Neustálené proudění k ideálnímu vrtu</w:t>
      </w:r>
    </w:p>
    <w:p w:rsidR="002172E6" w:rsidRPr="00FC5DBE" w:rsidRDefault="00E26CE9" w:rsidP="002172E6">
      <w:pPr>
        <w:spacing w:line="360" w:lineRule="auto"/>
        <w:ind w:firstLine="360"/>
        <w:jc w:val="both"/>
      </w:pPr>
      <w:proofErr w:type="spellStart"/>
      <w:r>
        <w:t>Theis</w:t>
      </w:r>
      <w:proofErr w:type="spellEnd"/>
      <w:r>
        <w:t xml:space="preserve"> (1935) </w:t>
      </w:r>
      <w:proofErr w:type="gramStart"/>
      <w:r>
        <w:t>byl</w:t>
      </w:r>
      <w:proofErr w:type="gramEnd"/>
      <w:r>
        <w:t xml:space="preserve"> první kdo </w:t>
      </w:r>
      <w:proofErr w:type="gramStart"/>
      <w:r>
        <w:t>publikoval</w:t>
      </w:r>
      <w:proofErr w:type="gramEnd"/>
      <w:r>
        <w:t xml:space="preserve"> analytické řešení rovnice pro neustálené proudění</w:t>
      </w:r>
      <w:r w:rsidR="007F5892">
        <w:t xml:space="preserve"> </w:t>
      </w:r>
      <w:r w:rsidR="007F5892" w:rsidRPr="00FC5DBE">
        <w:t>podzemní vody</w:t>
      </w:r>
      <w:r w:rsidRPr="00FC5DBE">
        <w:t xml:space="preserve"> (1.25).</w:t>
      </w:r>
      <w:r w:rsidR="007F5892" w:rsidRPr="00FC5DBE">
        <w:t xml:space="preserve"> Tento přínos do problematiky proudění podzemní vody znamenal značný pokrok pro daný obor. Při jeho řešení </w:t>
      </w:r>
      <w:r w:rsidR="00FC5DBE" w:rsidRPr="00FC5DBE">
        <w:t>byly uvažovány tyto počáteční a okrajové podmínky</w:t>
      </w:r>
      <w:r w:rsidR="002172E6" w:rsidRPr="00FC5DBE">
        <w:t>:</w:t>
      </w:r>
    </w:p>
    <w:p w:rsidR="002172E6" w:rsidRPr="00FC5DBE" w:rsidRDefault="002B131F" w:rsidP="002B131F">
      <w:pPr>
        <w:spacing w:line="360" w:lineRule="auto"/>
        <w:jc w:val="center"/>
      </w:pPr>
      <w:proofErr w:type="gramStart"/>
      <w:r w:rsidRPr="00FC5DBE">
        <w:t>h(r, 0) = h</w:t>
      </w:r>
      <w:r w:rsidRPr="00FC5DBE">
        <w:rPr>
          <w:vertAlign w:val="subscript"/>
        </w:rPr>
        <w:t>0</w:t>
      </w:r>
      <w:proofErr w:type="gramEnd"/>
      <w:r w:rsidRPr="00FC5DBE">
        <w:rPr>
          <w:vertAlign w:val="subscript"/>
        </w:rPr>
        <w:tab/>
      </w:r>
      <w:r w:rsidRPr="00FC5DBE">
        <w:t>pro r &gt; 0</w:t>
      </w:r>
    </w:p>
    <w:p w:rsidR="00FC5DBE" w:rsidRPr="00FC5DBE" w:rsidRDefault="00FC5DBE" w:rsidP="00FC5DBE">
      <w:pPr>
        <w:spacing w:line="360" w:lineRule="auto"/>
      </w:pPr>
      <w:r w:rsidRPr="00FC5DBE">
        <w:t>okrajové podmínky:</w:t>
      </w:r>
    </w:p>
    <w:p w:rsidR="00120BA5" w:rsidRPr="00FC5DBE" w:rsidRDefault="00120BA5" w:rsidP="00120BA5">
      <w:pPr>
        <w:spacing w:line="360" w:lineRule="auto"/>
        <w:jc w:val="center"/>
      </w:pPr>
      <w:proofErr w:type="gramStart"/>
      <w:r w:rsidRPr="00FC5DBE">
        <w:t>h(</w:t>
      </w:r>
      <w:r w:rsidR="00FC5DBE" w:rsidRPr="00FC5DBE">
        <w:t>∞</w:t>
      </w:r>
      <w:r w:rsidRPr="00FC5DBE">
        <w:t>,t) =h</w:t>
      </w:r>
      <w:r w:rsidRPr="00FC5DBE">
        <w:rPr>
          <w:vertAlign w:val="subscript"/>
        </w:rPr>
        <w:t>0</w:t>
      </w:r>
      <w:proofErr w:type="gramEnd"/>
      <w:r w:rsidRPr="00FC5DBE">
        <w:tab/>
        <w:t>pro t &gt; 0</w:t>
      </w:r>
    </w:p>
    <w:p w:rsidR="00FC5DBE" w:rsidRDefault="00FC5DBE" w:rsidP="00FC5DBE">
      <w:pPr>
        <w:spacing w:line="360" w:lineRule="auto"/>
        <w:rPr>
          <w:rFonts w:eastAsiaTheme="minorEastAsia"/>
        </w:rPr>
      </w:pPr>
      <w:r>
        <w:t>a konstantní čerpan</w:t>
      </w:r>
      <w:r w:rsidRPr="00FC5DBE">
        <w:t>é množství Q[L</w:t>
      </w:r>
      <w:r w:rsidRPr="00FC5DBE">
        <w:rPr>
          <w:vertAlign w:val="superscript"/>
        </w:rPr>
        <w:t>3</w:t>
      </w:r>
      <w:r w:rsidRPr="00FC5DBE">
        <w:t>/T]</w:t>
      </w:r>
      <w:r w:rsidRPr="00FC5DBE">
        <w:tab/>
      </w:r>
      <w:r>
        <w:t>ve studni:</w:t>
      </w:r>
      <w:r w:rsidRPr="00FC5DBE"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r→0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2πT</m:t>
            </m:r>
          </m:den>
        </m:f>
      </m:oMath>
      <w:r w:rsidRPr="00FC5DBE"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pro t &gt; 0 </w:t>
      </w:r>
    </w:p>
    <w:p w:rsidR="00704413" w:rsidRDefault="00DF0D55" w:rsidP="00FC5DB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Výsledné řešení můžeme vyjádřit ve tvaru:</w:t>
      </w:r>
    </w:p>
    <w:p w:rsidR="00DF0D55" w:rsidRPr="00DF0D55" w:rsidRDefault="00DF0D55" w:rsidP="00633B49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-h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r,t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4πT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u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-u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den>
            </m:f>
          </m:e>
        </m:nary>
      </m:oMath>
      <w:r w:rsidR="00633B49" w:rsidRPr="00633B49">
        <w:rPr>
          <w:rFonts w:eastAsiaTheme="minorEastAsia"/>
          <w:sz w:val="26"/>
          <w:szCs w:val="26"/>
        </w:rPr>
        <w:t xml:space="preserve"> </w:t>
      </w:r>
      <w:r w:rsidR="00633B49" w:rsidRPr="00633B49">
        <w:rPr>
          <w:rFonts w:eastAsiaTheme="minorEastAsia"/>
          <w:sz w:val="26"/>
          <w:szCs w:val="26"/>
        </w:rPr>
        <w:tab/>
      </w:r>
      <w:r w:rsidR="00633B49">
        <w:rPr>
          <w:rFonts w:eastAsiaTheme="minorEastAsia"/>
        </w:rPr>
        <w:tab/>
      </w:r>
      <w:r w:rsidR="00633B49">
        <w:rPr>
          <w:rFonts w:eastAsiaTheme="minorEastAsia"/>
        </w:rPr>
        <w:tab/>
      </w:r>
      <w:r w:rsidR="00633B49">
        <w:rPr>
          <w:rFonts w:eastAsiaTheme="minorEastAsia"/>
        </w:rPr>
        <w:tab/>
        <w:t>(1.27)</w:t>
      </w:r>
    </w:p>
    <w:p w:rsidR="002172E6" w:rsidRDefault="006E4B0C" w:rsidP="006E4B0C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6E4B0C">
        <w:rPr>
          <w:sz w:val="24"/>
          <w:szCs w:val="24"/>
        </w:rPr>
        <w:t xml:space="preserve">kde </w:t>
      </w:r>
      <m:oMath>
        <m:r>
          <w:rPr>
            <w:rFonts w:ascii="Cambria Math" w:hAnsi="Cambria Math"/>
            <w:sz w:val="24"/>
            <w:szCs w:val="24"/>
          </w:rPr>
          <m:t xml:space="preserve">u=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4Tt</m:t>
            </m:r>
          </m:den>
        </m:f>
      </m:oMath>
    </w:p>
    <w:p w:rsidR="006E4B0C" w:rsidRDefault="00D448AE" w:rsidP="00826D3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Integrál v rovnici (1.27) označujeme jako exponenciální integrál, pro speciální definici hodnoty </w:t>
      </w:r>
      <w:r w:rsidRPr="007C6D04">
        <w:rPr>
          <w:rFonts w:eastAsiaTheme="minorEastAsia"/>
          <w:i/>
          <w:sz w:val="24"/>
          <w:szCs w:val="24"/>
        </w:rPr>
        <w:t>u</w:t>
      </w:r>
      <w:r>
        <w:rPr>
          <w:rFonts w:eastAsiaTheme="minorEastAsia"/>
          <w:sz w:val="24"/>
          <w:szCs w:val="24"/>
        </w:rPr>
        <w:t xml:space="preserve">, kterou můžeme označit jako argument studňové funkce, dostaneme </w:t>
      </w:r>
      <w:r w:rsidR="00282F4D">
        <w:rPr>
          <w:rFonts w:eastAsiaTheme="minorEastAsia"/>
          <w:sz w:val="24"/>
          <w:szCs w:val="24"/>
        </w:rPr>
        <w:t xml:space="preserve">rovnici </w:t>
      </w:r>
      <w:r>
        <w:rPr>
          <w:rFonts w:eastAsiaTheme="minorEastAsia"/>
          <w:sz w:val="24"/>
          <w:szCs w:val="24"/>
        </w:rPr>
        <w:t>snížení podzemní vody ve tvaru:</w:t>
      </w:r>
    </w:p>
    <w:p w:rsidR="00282F4D" w:rsidRPr="00282F4D" w:rsidRDefault="00282F4D" w:rsidP="00282F4D">
      <w:pPr>
        <w:spacing w:line="360" w:lineRule="auto"/>
        <w:jc w:val="right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-h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r,t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4πT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W(u)</m:t>
        </m:r>
      </m:oMath>
      <w:r w:rsidRPr="00282F4D">
        <w:rPr>
          <w:rFonts w:eastAsiaTheme="minorEastAsia"/>
          <w:sz w:val="26"/>
          <w:szCs w:val="26"/>
        </w:rPr>
        <w:t xml:space="preserve"> </w:t>
      </w:r>
      <w:r w:rsidRPr="00282F4D">
        <w:rPr>
          <w:rFonts w:eastAsiaTheme="minorEastAsia"/>
          <w:sz w:val="26"/>
          <w:szCs w:val="26"/>
        </w:rPr>
        <w:tab/>
      </w:r>
      <w:r w:rsidRPr="00282F4D"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 w:rsidRPr="00282F4D">
        <w:rPr>
          <w:rFonts w:eastAsiaTheme="minorEastAsia"/>
          <w:sz w:val="26"/>
          <w:szCs w:val="26"/>
        </w:rPr>
        <w:tab/>
      </w:r>
      <w:r w:rsidRPr="00282F4D">
        <w:rPr>
          <w:rFonts w:eastAsiaTheme="minorEastAsia"/>
          <w:sz w:val="26"/>
          <w:szCs w:val="26"/>
        </w:rPr>
        <w:tab/>
        <w:t>(1.28)</w:t>
      </w:r>
    </w:p>
    <w:p w:rsidR="00D448AE" w:rsidRDefault="00E65938" w:rsidP="00826D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kde </w:t>
      </w:r>
      <w:proofErr w:type="gramStart"/>
      <w:r w:rsidR="00ED1283">
        <w:rPr>
          <w:sz w:val="24"/>
          <w:szCs w:val="24"/>
        </w:rPr>
        <w:t>funkci</w:t>
      </w:r>
      <w:r>
        <w:rPr>
          <w:sz w:val="24"/>
          <w:szCs w:val="24"/>
        </w:rPr>
        <w:t xml:space="preserve"> W(u) </w:t>
      </w:r>
      <w:r w:rsidR="00ED1283">
        <w:rPr>
          <w:sz w:val="24"/>
          <w:szCs w:val="24"/>
        </w:rPr>
        <w:t>reprezentuje</w:t>
      </w:r>
      <w:proofErr w:type="gramEnd"/>
      <w:r w:rsidR="00ED1283">
        <w:rPr>
          <w:sz w:val="24"/>
          <w:szCs w:val="24"/>
        </w:rPr>
        <w:t xml:space="preserve"> studňová funkce</w:t>
      </w:r>
      <w:r>
        <w:rPr>
          <w:sz w:val="24"/>
          <w:szCs w:val="24"/>
        </w:rPr>
        <w:t>, která odpovídá integrální exponenciální funkci</w:t>
      </w:r>
      <w:r w:rsidR="00ED1283">
        <w:rPr>
          <w:sz w:val="24"/>
          <w:szCs w:val="24"/>
        </w:rPr>
        <w:t xml:space="preserve"> a lze </w:t>
      </w:r>
      <w:r w:rsidR="00D15D39">
        <w:rPr>
          <w:sz w:val="24"/>
          <w:szCs w:val="24"/>
        </w:rPr>
        <w:t xml:space="preserve">ji </w:t>
      </w:r>
      <w:r w:rsidR="00ED1283">
        <w:rPr>
          <w:sz w:val="24"/>
          <w:szCs w:val="24"/>
        </w:rPr>
        <w:t>vy</w:t>
      </w:r>
      <w:r w:rsidR="00D15D39">
        <w:rPr>
          <w:sz w:val="24"/>
          <w:szCs w:val="24"/>
        </w:rPr>
        <w:t>jádřit ve tvaru</w:t>
      </w:r>
      <w:r w:rsidR="00ED128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D1283" w:rsidRDefault="00AB6F35" w:rsidP="00B6586A">
      <w:pPr>
        <w:spacing w:line="360" w:lineRule="auto"/>
        <w:jc w:val="right"/>
        <w:rPr>
          <w:rFonts w:eastAsiaTheme="minorEastAsia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 -0.577216-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n!n</m:t>
                </m:r>
              </m:den>
            </m:f>
          </m:e>
        </m:nary>
      </m:oMath>
      <w:r w:rsidR="00B6586A">
        <w:rPr>
          <w:rFonts w:eastAsiaTheme="minorEastAsia"/>
          <w:i/>
          <w:sz w:val="24"/>
          <w:szCs w:val="24"/>
          <w:lang w:val="en-GB"/>
        </w:rPr>
        <w:tab/>
      </w:r>
      <w:r w:rsidR="00B6586A">
        <w:rPr>
          <w:rFonts w:eastAsiaTheme="minorEastAsia"/>
          <w:i/>
          <w:sz w:val="24"/>
          <w:szCs w:val="24"/>
          <w:lang w:val="en-GB"/>
        </w:rPr>
        <w:tab/>
      </w:r>
      <w:r w:rsidR="00B6586A" w:rsidRPr="00B6586A">
        <w:rPr>
          <w:rFonts w:eastAsiaTheme="minorEastAsia"/>
          <w:sz w:val="24"/>
          <w:szCs w:val="24"/>
          <w:lang w:val="en-GB"/>
        </w:rPr>
        <w:t>(1.29)</w:t>
      </w:r>
    </w:p>
    <w:p w:rsidR="009D26F6" w:rsidRDefault="009D26F6" w:rsidP="009D26F6">
      <w:pPr>
        <w:spacing w:line="360" w:lineRule="auto"/>
        <w:jc w:val="center"/>
        <w:rPr>
          <w:rFonts w:eastAsiaTheme="minorEastAsia"/>
          <w:i/>
          <w:sz w:val="24"/>
          <w:szCs w:val="24"/>
          <w:lang w:val="en-GB"/>
        </w:rPr>
      </w:pPr>
      <w:proofErr w:type="gramStart"/>
      <w:r>
        <w:rPr>
          <w:rFonts w:eastAsiaTheme="minorEastAsia"/>
          <w:i/>
          <w:sz w:val="24"/>
          <w:szCs w:val="24"/>
          <w:lang w:val="en-GB"/>
        </w:rPr>
        <w:t>pro</w:t>
      </w:r>
      <w:proofErr w:type="gramEnd"/>
      <w:r>
        <w:rPr>
          <w:rFonts w:eastAsiaTheme="minorEastAsia"/>
          <w:i/>
          <w:sz w:val="24"/>
          <w:szCs w:val="24"/>
          <w:lang w:val="en-GB"/>
        </w:rPr>
        <w:t xml:space="preserve"> n</w:t>
      </w:r>
      <w:r>
        <w:rPr>
          <w:rFonts w:eastAsiaTheme="minorEastAsia"/>
          <w:i/>
          <w:sz w:val="24"/>
          <w:szCs w:val="24"/>
          <w:lang w:val="en-GB"/>
        </w:rPr>
        <w:t xml:space="preserve"> </w:t>
      </w:r>
      <w:r>
        <w:rPr>
          <w:rFonts w:eastAsiaTheme="minorEastAsia"/>
          <w:i/>
          <w:sz w:val="24"/>
          <w:szCs w:val="24"/>
          <w:lang w:val="en-GB"/>
        </w:rPr>
        <w:t>=</w:t>
      </w:r>
      <w:r w:rsidR="005E0DEB">
        <w:rPr>
          <w:rFonts w:eastAsiaTheme="minorEastAsia"/>
          <w:i/>
          <w:sz w:val="24"/>
          <w:szCs w:val="24"/>
          <w:lang w:val="en-GB"/>
        </w:rPr>
        <w:t xml:space="preserve"> </w:t>
      </w:r>
      <w:r>
        <w:rPr>
          <w:rFonts w:eastAsiaTheme="minorEastAsia"/>
          <w:i/>
          <w:sz w:val="24"/>
          <w:szCs w:val="24"/>
          <w:lang w:val="en-GB"/>
        </w:rPr>
        <w:t>1,2,3…</w:t>
      </w:r>
    </w:p>
    <w:p w:rsidR="008A3AEC" w:rsidRDefault="00CC2BE9" w:rsidP="0062252F">
      <w:pPr>
        <w:spacing w:line="360" w:lineRule="auto"/>
        <w:jc w:val="both"/>
        <w:rPr>
          <w:sz w:val="24"/>
          <w:szCs w:val="24"/>
        </w:rPr>
      </w:pPr>
      <w:r w:rsidRPr="00CC2BE9">
        <w:rPr>
          <w:sz w:val="24"/>
          <w:szCs w:val="24"/>
        </w:rPr>
        <w:t>Pro hodno</w:t>
      </w:r>
      <w:r w:rsidR="0084477A">
        <w:rPr>
          <w:sz w:val="24"/>
          <w:szCs w:val="24"/>
        </w:rPr>
        <w:t xml:space="preserve">ty 1/u &gt; 100 lze </w:t>
      </w:r>
      <w:proofErr w:type="spellStart"/>
      <w:r w:rsidR="0084477A">
        <w:rPr>
          <w:sz w:val="24"/>
          <w:szCs w:val="24"/>
        </w:rPr>
        <w:t>Theisovu</w:t>
      </w:r>
      <w:proofErr w:type="spellEnd"/>
      <w:r w:rsidR="0084477A">
        <w:rPr>
          <w:sz w:val="24"/>
          <w:szCs w:val="24"/>
        </w:rPr>
        <w:t xml:space="preserve"> studňo</w:t>
      </w:r>
      <w:r w:rsidRPr="00CC2BE9">
        <w:rPr>
          <w:sz w:val="24"/>
          <w:szCs w:val="24"/>
        </w:rPr>
        <w:t>vou funkci ve tvaru (1.28)</w:t>
      </w:r>
      <w:r w:rsidR="00D403A6">
        <w:rPr>
          <w:sz w:val="24"/>
          <w:szCs w:val="24"/>
        </w:rPr>
        <w:t xml:space="preserve"> zjednodušit pomocí </w:t>
      </w:r>
      <w:proofErr w:type="spellStart"/>
      <w:r w:rsidR="00D403A6">
        <w:rPr>
          <w:sz w:val="24"/>
          <w:szCs w:val="24"/>
        </w:rPr>
        <w:t>Jacob</w:t>
      </w:r>
      <w:proofErr w:type="spellEnd"/>
      <w:r w:rsidR="00907E4D">
        <w:rPr>
          <w:sz w:val="24"/>
          <w:szCs w:val="24"/>
        </w:rPr>
        <w:t xml:space="preserve"> (1946)</w:t>
      </w:r>
      <w:r w:rsidR="00D403A6">
        <w:rPr>
          <w:sz w:val="24"/>
          <w:szCs w:val="24"/>
        </w:rPr>
        <w:t xml:space="preserve"> aproximace </w:t>
      </w:r>
      <w:r>
        <w:rPr>
          <w:sz w:val="24"/>
          <w:szCs w:val="24"/>
        </w:rPr>
        <w:t xml:space="preserve">zanedbáním třetího a vyššího členu </w:t>
      </w:r>
      <w:r w:rsidR="0084477A" w:rsidRPr="0084477A">
        <w:rPr>
          <w:i/>
          <w:sz w:val="24"/>
          <w:szCs w:val="24"/>
        </w:rPr>
        <w:t>n</w:t>
      </w:r>
      <w:r w:rsidR="008447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 funkci </w:t>
      </w:r>
      <w:r w:rsidR="0084477A">
        <w:rPr>
          <w:sz w:val="24"/>
          <w:szCs w:val="24"/>
        </w:rPr>
        <w:t>(1.29)</w:t>
      </w:r>
      <w:r>
        <w:rPr>
          <w:sz w:val="24"/>
          <w:szCs w:val="24"/>
        </w:rPr>
        <w:t xml:space="preserve">. </w:t>
      </w:r>
      <w:r w:rsidR="005043DD">
        <w:rPr>
          <w:sz w:val="24"/>
          <w:szCs w:val="24"/>
        </w:rPr>
        <w:t>Předpis studňové funkci můžeme poté vyjádřit jako:</w:t>
      </w:r>
    </w:p>
    <w:p w:rsidR="005043DD" w:rsidRDefault="00F12822" w:rsidP="00CA3057">
      <w:pPr>
        <w:spacing w:line="360" w:lineRule="auto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W(u) ≈ -0.577216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>(u)</w:t>
      </w:r>
      <w:r w:rsidR="00CA3057">
        <w:rPr>
          <w:sz w:val="24"/>
          <w:szCs w:val="24"/>
        </w:rPr>
        <w:t xml:space="preserve">  </w:t>
      </w:r>
      <w:r w:rsidR="00CA3057">
        <w:rPr>
          <w:sz w:val="24"/>
          <w:szCs w:val="24"/>
        </w:rPr>
        <w:tab/>
      </w:r>
      <w:r w:rsidR="00CA3057">
        <w:rPr>
          <w:sz w:val="24"/>
          <w:szCs w:val="24"/>
        </w:rPr>
        <w:tab/>
      </w:r>
      <w:r w:rsidR="00CA3057">
        <w:rPr>
          <w:sz w:val="24"/>
          <w:szCs w:val="24"/>
        </w:rPr>
        <w:tab/>
      </w:r>
      <w:r w:rsidR="00CA3057">
        <w:rPr>
          <w:sz w:val="24"/>
          <w:szCs w:val="24"/>
        </w:rPr>
        <w:tab/>
        <w:t>(1.30)</w:t>
      </w:r>
    </w:p>
    <w:p w:rsidR="00AB5BEB" w:rsidRDefault="00AB5BEB" w:rsidP="00AB5B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Dosazením za argument </w:t>
      </w:r>
      <w:proofErr w:type="spellStart"/>
      <w:r>
        <w:rPr>
          <w:sz w:val="24"/>
          <w:szCs w:val="24"/>
        </w:rPr>
        <w:t>Theisovy</w:t>
      </w:r>
      <w:proofErr w:type="spellEnd"/>
      <w:r>
        <w:rPr>
          <w:sz w:val="24"/>
          <w:szCs w:val="24"/>
        </w:rPr>
        <w:t xml:space="preserve"> studňové funkce </w:t>
      </w:r>
      <w:r w:rsidRPr="00AB5BEB">
        <w:rPr>
          <w:i/>
          <w:sz w:val="24"/>
          <w:szCs w:val="24"/>
        </w:rPr>
        <w:t>u</w:t>
      </w:r>
      <w:r>
        <w:rPr>
          <w:sz w:val="24"/>
          <w:szCs w:val="24"/>
        </w:rPr>
        <w:t xml:space="preserve">, lze po úpravě vyjádřit výsledný </w:t>
      </w:r>
      <w:r w:rsidR="008D1481">
        <w:rPr>
          <w:sz w:val="24"/>
          <w:szCs w:val="24"/>
        </w:rPr>
        <w:t xml:space="preserve">aproximativní tvar </w:t>
      </w:r>
      <w:proofErr w:type="spellStart"/>
      <w:r w:rsidR="008D1481">
        <w:rPr>
          <w:sz w:val="24"/>
          <w:szCs w:val="24"/>
        </w:rPr>
        <w:t>Theisovy</w:t>
      </w:r>
      <w:proofErr w:type="spellEnd"/>
      <w:r w:rsidR="008D1481">
        <w:rPr>
          <w:sz w:val="24"/>
          <w:szCs w:val="24"/>
        </w:rPr>
        <w:t xml:space="preserve"> studňové funkce jako</w:t>
      </w:r>
      <w:r>
        <w:rPr>
          <w:sz w:val="24"/>
          <w:szCs w:val="24"/>
        </w:rPr>
        <w:t>:</w:t>
      </w:r>
    </w:p>
    <w:p w:rsidR="00B408D7" w:rsidRDefault="00F51A91" w:rsidP="00B408D7">
      <w:pPr>
        <w:spacing w:line="360" w:lineRule="auto"/>
        <w:jc w:val="righ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W(u) ≈ ln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2.246 T 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8D1481">
        <w:rPr>
          <w:sz w:val="24"/>
          <w:szCs w:val="24"/>
        </w:rPr>
        <w:tab/>
      </w:r>
      <w:r w:rsidR="008D1481">
        <w:rPr>
          <w:sz w:val="24"/>
          <w:szCs w:val="24"/>
        </w:rPr>
        <w:tab/>
      </w:r>
      <w:r w:rsidR="008D1481">
        <w:rPr>
          <w:sz w:val="24"/>
          <w:szCs w:val="24"/>
        </w:rPr>
        <w:tab/>
      </w:r>
      <w:r w:rsidR="008D148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481">
        <w:rPr>
          <w:sz w:val="24"/>
          <w:szCs w:val="24"/>
        </w:rPr>
        <w:t>(</w:t>
      </w:r>
      <w:r w:rsidR="008D1481">
        <w:rPr>
          <w:sz w:val="24"/>
          <w:szCs w:val="24"/>
        </w:rPr>
        <w:t>1.31</w:t>
      </w:r>
      <w:r w:rsidR="008D1481">
        <w:rPr>
          <w:sz w:val="24"/>
          <w:szCs w:val="24"/>
        </w:rPr>
        <w:t>)</w:t>
      </w:r>
    </w:p>
    <w:p w:rsidR="00B408D7" w:rsidRDefault="00B408D7" w:rsidP="00B408D7">
      <w:pPr>
        <w:spacing w:line="360" w:lineRule="auto"/>
        <w:jc w:val="right"/>
        <w:rPr>
          <w:sz w:val="24"/>
          <w:szCs w:val="24"/>
        </w:rPr>
      </w:pPr>
    </w:p>
    <w:p w:rsidR="00FC0205" w:rsidRPr="00B408D7" w:rsidRDefault="00FC0205" w:rsidP="00B408D7">
      <w:pPr>
        <w:pStyle w:val="Nadpis2"/>
        <w:rPr>
          <w:sz w:val="24"/>
          <w:szCs w:val="24"/>
        </w:rPr>
      </w:pPr>
      <w:r w:rsidRPr="00295F71">
        <w:lastRenderedPageBreak/>
        <w:t>Vlastní objem vrtu</w:t>
      </w:r>
    </w:p>
    <w:p w:rsidR="00295F71" w:rsidRDefault="006B766F" w:rsidP="00304E04">
      <w:pPr>
        <w:pStyle w:val="Nadpis2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Pokud poloměr čerpací</w:t>
      </w:r>
      <w:r w:rsidR="00223A16">
        <w:rPr>
          <w:rFonts w:ascii="Times New Roman" w:hAnsi="Times New Roman" w:cs="Times New Roman"/>
          <w:b w:val="0"/>
          <w:sz w:val="24"/>
          <w:szCs w:val="24"/>
        </w:rPr>
        <w:t>ho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vrtu není zanedbatelný, poté</w:t>
      </w:r>
      <w:r w:rsidR="003C47AD" w:rsidRPr="003C47A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na samotném </w:t>
      </w:r>
      <w:r w:rsidR="003C47AD" w:rsidRPr="003C47AD">
        <w:rPr>
          <w:rFonts w:ascii="Times New Roman" w:hAnsi="Times New Roman" w:cs="Times New Roman"/>
          <w:b w:val="0"/>
          <w:sz w:val="24"/>
          <w:szCs w:val="24"/>
        </w:rPr>
        <w:t>začátku čerpací zkoušky odebírané množství vody pochází z vla</w:t>
      </w:r>
      <w:r w:rsidR="00C554DC">
        <w:rPr>
          <w:rFonts w:ascii="Times New Roman" w:hAnsi="Times New Roman" w:cs="Times New Roman"/>
          <w:b w:val="0"/>
          <w:sz w:val="24"/>
          <w:szCs w:val="24"/>
        </w:rPr>
        <w:t xml:space="preserve">stního objemu vrtu a nikoliv z </w:t>
      </w:r>
      <w:r w:rsidR="00524A9D">
        <w:rPr>
          <w:rFonts w:ascii="Times New Roman" w:hAnsi="Times New Roman" w:cs="Times New Roman"/>
          <w:b w:val="0"/>
          <w:sz w:val="24"/>
          <w:szCs w:val="24"/>
        </w:rPr>
        <w:t xml:space="preserve">okolního </w:t>
      </w:r>
      <w:r w:rsidR="00524A9D" w:rsidRPr="001C5F7A">
        <w:rPr>
          <w:rFonts w:ascii="Times New Roman" w:hAnsi="Times New Roman" w:cs="Times New Roman"/>
          <w:b w:val="0"/>
          <w:sz w:val="24"/>
          <w:szCs w:val="24"/>
        </w:rPr>
        <w:t xml:space="preserve">porézního prostředí 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Papadopulos</w:t>
      </w:r>
      <w:proofErr w:type="spellEnd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 xml:space="preserve"> and Cooper</w:t>
      </w:r>
      <w:r w:rsidR="00805D41" w:rsidRPr="001C5F7A">
        <w:rPr>
          <w:rFonts w:ascii="Times New Roman" w:hAnsi="Times New Roman" w:cs="Times New Roman"/>
          <w:b w:val="0"/>
          <w:sz w:val="24"/>
          <w:szCs w:val="24"/>
        </w:rPr>
        <w:t>,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1967)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>, na úplném počátku</w:t>
      </w:r>
      <w:r w:rsidR="002E722C" w:rsidRPr="001C5F7A">
        <w:rPr>
          <w:rFonts w:ascii="Times New Roman" w:hAnsi="Times New Roman" w:cs="Times New Roman"/>
          <w:b w:val="0"/>
          <w:sz w:val="24"/>
          <w:szCs w:val="24"/>
        </w:rPr>
        <w:t xml:space="preserve"> hydrodynamické zkoušky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 xml:space="preserve"> m</w:t>
      </w:r>
      <w:r w:rsidR="00524A9D" w:rsidRPr="001C5F7A">
        <w:rPr>
          <w:rFonts w:ascii="Times New Roman" w:hAnsi="Times New Roman" w:cs="Times New Roman"/>
          <w:b w:val="0"/>
          <w:sz w:val="24"/>
          <w:szCs w:val="24"/>
        </w:rPr>
        <w:t>ů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 xml:space="preserve">žeme množství čerpané z vlastního </w:t>
      </w:r>
      <w:r w:rsidR="002E722C" w:rsidRPr="001C5F7A">
        <w:rPr>
          <w:rFonts w:ascii="Times New Roman" w:hAnsi="Times New Roman" w:cs="Times New Roman"/>
          <w:b w:val="0"/>
          <w:sz w:val="24"/>
          <w:szCs w:val="24"/>
        </w:rPr>
        <w:t xml:space="preserve">objemu 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>vrtu označit za dominantní</w:t>
      </w:r>
      <w:r w:rsidR="000C2C31">
        <w:rPr>
          <w:rFonts w:ascii="Times New Roman" w:hAnsi="Times New Roman" w:cs="Times New Roman"/>
          <w:b w:val="0"/>
          <w:sz w:val="24"/>
          <w:szCs w:val="24"/>
        </w:rPr>
        <w:t xml:space="preserve"> jak ukazuje </w:t>
      </w:r>
      <w:r w:rsidR="008B69E5" w:rsidRPr="008B69E5">
        <w:rPr>
          <w:rFonts w:ascii="Times New Roman" w:hAnsi="Times New Roman" w:cs="Times New Roman"/>
          <w:b w:val="0"/>
          <w:sz w:val="24"/>
          <w:szCs w:val="24"/>
        </w:rPr>
        <w:t xml:space="preserve">obrázek č.4 </w:t>
      </w:r>
      <w:r w:rsidR="001408FC" w:rsidRPr="008B69E5">
        <w:rPr>
          <w:rFonts w:ascii="Times New Roman" w:hAnsi="Times New Roman" w:cs="Times New Roman"/>
          <w:b w:val="0"/>
          <w:sz w:val="24"/>
          <w:szCs w:val="24"/>
        </w:rPr>
        <w:t>a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Vliv vlastního objemu vrtu na průběh čerpací zkoušky trvá jen několik minut a č</w:t>
      </w:r>
      <w:r w:rsidR="009264F6" w:rsidRPr="001C5F7A">
        <w:rPr>
          <w:rFonts w:ascii="Times New Roman" w:hAnsi="Times New Roman" w:cs="Times New Roman"/>
          <w:b w:val="0"/>
          <w:sz w:val="24"/>
          <w:szCs w:val="24"/>
        </w:rPr>
        <w:t>a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sem se </w:t>
      </w:r>
      <w:r w:rsidR="003C47AD" w:rsidRPr="008B69E5">
        <w:rPr>
          <w:rFonts w:ascii="Times New Roman" w:hAnsi="Times New Roman" w:cs="Times New Roman"/>
          <w:b w:val="0"/>
          <w:sz w:val="24"/>
          <w:szCs w:val="24"/>
        </w:rPr>
        <w:t>snižuje</w:t>
      </w:r>
      <w:r w:rsidR="001408FC" w:rsidRPr="008B69E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8B69E5" w:rsidRPr="008B69E5">
        <w:rPr>
          <w:rFonts w:ascii="Times New Roman" w:hAnsi="Times New Roman" w:cs="Times New Roman"/>
          <w:b w:val="0"/>
          <w:sz w:val="24"/>
          <w:szCs w:val="24"/>
        </w:rPr>
        <w:t>viz. obrázek</w:t>
      </w:r>
      <w:proofErr w:type="gramEnd"/>
      <w:r w:rsidR="008B69E5" w:rsidRPr="008B69E5">
        <w:rPr>
          <w:rFonts w:ascii="Times New Roman" w:hAnsi="Times New Roman" w:cs="Times New Roman"/>
          <w:b w:val="0"/>
          <w:sz w:val="24"/>
          <w:szCs w:val="24"/>
        </w:rPr>
        <w:t xml:space="preserve"> č.4</w:t>
      </w:r>
      <w:r w:rsidR="001408FC" w:rsidRPr="008B69E5">
        <w:rPr>
          <w:rFonts w:ascii="Times New Roman" w:hAnsi="Times New Roman" w:cs="Times New Roman"/>
          <w:b w:val="0"/>
          <w:sz w:val="24"/>
          <w:szCs w:val="24"/>
        </w:rPr>
        <w:t>b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Fenske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, 1977), přesto jeho zanedbáním dojde k nadhodnocení hodnoty </w:t>
      </w:r>
      <w:proofErr w:type="spellStart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statorativity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vrtu, přestože vlastní objem vrtu ovlivňuje hodnoty snížení jen na počátku čerpací zkoušky (</w:t>
      </w:r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 xml:space="preserve">Black and 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Kipp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, 1977).</w:t>
      </w:r>
      <w:r w:rsidR="001C5F7A" w:rsidRPr="001C5F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E4469A" w:rsidRDefault="00A02C85" w:rsidP="009450CF">
      <w:pPr>
        <w:jc w:val="center"/>
      </w:pPr>
      <w:r>
        <w:rPr>
          <w:noProof/>
          <w:lang w:eastAsia="cs-CZ"/>
        </w:rPr>
        <w:drawing>
          <wp:inline distT="0" distB="0" distL="0" distR="0" wp14:anchorId="1B3127DE" wp14:editId="47D3248C">
            <wp:extent cx="4343400" cy="22669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31" w:rsidRPr="00B6476F" w:rsidRDefault="000C2C31" w:rsidP="00A40197">
      <w:pPr>
        <w:jc w:val="both"/>
      </w:pPr>
      <w:r w:rsidRPr="00B6476F">
        <w:t xml:space="preserve">Obrázek č. </w:t>
      </w:r>
      <w:r w:rsidR="008163D8" w:rsidRPr="00B6476F">
        <w:t xml:space="preserve">2 </w:t>
      </w:r>
      <w:r w:rsidR="003D0C1A" w:rsidRPr="00B6476F">
        <w:t xml:space="preserve">A) </w:t>
      </w:r>
      <w:r w:rsidR="00F97891" w:rsidRPr="00B6476F">
        <w:t xml:space="preserve">ukazuje </w:t>
      </w:r>
      <w:r w:rsidR="008163D8" w:rsidRPr="00B6476F">
        <w:t>vliv</w:t>
      </w:r>
      <w:r w:rsidRPr="00B6476F">
        <w:t xml:space="preserve"> dodatečných odporů a průběh čerpací zkoušky</w:t>
      </w:r>
      <w:r w:rsidR="00A40197" w:rsidRPr="00B6476F">
        <w:t>, q2 představuje množství vody odebrané z vlastního objemu vrtu a q1 reprezentuje objem vody z kolektoru.</w:t>
      </w:r>
      <w:r w:rsidR="003D0C1A" w:rsidRPr="00B6476F">
        <w:t xml:space="preserve"> B) Časový průběh jednotlivých složek čerpaného množství </w:t>
      </w:r>
      <w:r w:rsidR="00312456" w:rsidRPr="00B6476F">
        <w:t>Q</w:t>
      </w:r>
    </w:p>
    <w:p w:rsidR="00786D6A" w:rsidRDefault="001C5F7A" w:rsidP="00304E0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C5F7A">
        <w:rPr>
          <w:rFonts w:ascii="Times New Roman" w:hAnsi="Times New Roman" w:cs="Times New Roman"/>
        </w:rPr>
        <w:t xml:space="preserve">Model popisující vliv objemu vrtu a průběh snížení hladiny podzemní vody byl popsán </w:t>
      </w:r>
      <w:proofErr w:type="spellStart"/>
      <w:r w:rsidRPr="001C5F7A">
        <w:rPr>
          <w:rFonts w:ascii="Times New Roman" w:hAnsi="Times New Roman" w:cs="Times New Roman"/>
        </w:rPr>
        <w:t>Papadopulos</w:t>
      </w:r>
      <w:proofErr w:type="spellEnd"/>
      <w:r w:rsidRPr="001C5F7A">
        <w:rPr>
          <w:rFonts w:ascii="Times New Roman" w:hAnsi="Times New Roman" w:cs="Times New Roman"/>
        </w:rPr>
        <w:t xml:space="preserve"> and Cooper (1967). Řešení bylo založeno na popisu </w:t>
      </w:r>
      <w:r w:rsidR="00AC3584">
        <w:rPr>
          <w:rFonts w:ascii="Times New Roman" w:hAnsi="Times New Roman" w:cs="Times New Roman"/>
        </w:rPr>
        <w:t xml:space="preserve">neustáleného proudění podzemní vody dle </w:t>
      </w:r>
      <w:proofErr w:type="spellStart"/>
      <w:r w:rsidR="00AC3584">
        <w:rPr>
          <w:rFonts w:ascii="Times New Roman" w:hAnsi="Times New Roman" w:cs="Times New Roman"/>
        </w:rPr>
        <w:t>Thies</w:t>
      </w:r>
      <w:proofErr w:type="spellEnd"/>
      <w:r w:rsidR="00AC3584">
        <w:rPr>
          <w:rFonts w:ascii="Times New Roman" w:hAnsi="Times New Roman" w:cs="Times New Roman"/>
        </w:rPr>
        <w:t xml:space="preserve"> modelu</w:t>
      </w:r>
      <w:r w:rsidRPr="001C5F7A">
        <w:rPr>
          <w:rFonts w:ascii="Times New Roman" w:hAnsi="Times New Roman" w:cs="Times New Roman"/>
        </w:rPr>
        <w:t xml:space="preserve">, s tím rozdílem, že zde byl uvažován konečný rozměr poloměru vrtu (v </w:t>
      </w:r>
      <w:proofErr w:type="spellStart"/>
      <w:r w:rsidRPr="001C5F7A">
        <w:rPr>
          <w:rFonts w:ascii="Times New Roman" w:hAnsi="Times New Roman" w:cs="Times New Roman"/>
        </w:rPr>
        <w:t>Thiesově</w:t>
      </w:r>
      <w:proofErr w:type="spellEnd"/>
      <w:r w:rsidRPr="001C5F7A">
        <w:rPr>
          <w:rFonts w:ascii="Times New Roman" w:hAnsi="Times New Roman" w:cs="Times New Roman"/>
        </w:rPr>
        <w:t xml:space="preserve"> řešení je vrt považován za ideální, tedy poloměr vrtu je nulový).</w:t>
      </w:r>
      <w:r w:rsidR="001F45DF">
        <w:rPr>
          <w:rFonts w:ascii="Times New Roman" w:hAnsi="Times New Roman" w:cs="Times New Roman"/>
        </w:rPr>
        <w:t xml:space="preserve"> </w:t>
      </w:r>
      <w:r w:rsidR="00786D6A">
        <w:rPr>
          <w:rFonts w:ascii="Times New Roman" w:hAnsi="Times New Roman" w:cs="Times New Roman"/>
        </w:rPr>
        <w:t xml:space="preserve">Dobu trvání </w:t>
      </w:r>
      <w:proofErr w:type="spellStart"/>
      <w:r w:rsidR="00786D6A">
        <w:rPr>
          <w:rFonts w:ascii="Times New Roman" w:hAnsi="Times New Roman" w:cs="Times New Roman"/>
        </w:rPr>
        <w:t>t</w:t>
      </w:r>
      <w:r w:rsidR="00786D6A" w:rsidRPr="00786D6A">
        <w:rPr>
          <w:rFonts w:ascii="Times New Roman" w:hAnsi="Times New Roman" w:cs="Times New Roman"/>
          <w:vertAlign w:val="subscript"/>
        </w:rPr>
        <w:t>s</w:t>
      </w:r>
      <w:proofErr w:type="spellEnd"/>
      <w:r w:rsidR="00786D6A">
        <w:rPr>
          <w:rFonts w:ascii="Times New Roman" w:hAnsi="Times New Roman" w:cs="Times New Roman"/>
        </w:rPr>
        <w:t xml:space="preserve"> vlivu vlastního objemu vrtu na průběh hydrodynamické zkoušky lze definovat pro čerpací vrt</w:t>
      </w:r>
      <w:r w:rsidR="00035B74">
        <w:rPr>
          <w:rFonts w:ascii="Times New Roman" w:hAnsi="Times New Roman" w:cs="Times New Roman"/>
        </w:rPr>
        <w:t xml:space="preserve"> </w:t>
      </w:r>
      <w:r w:rsidR="00035B74" w:rsidRPr="00035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B74" w:rsidRPr="00035B74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="00035B74" w:rsidRPr="00035B74">
        <w:rPr>
          <w:rFonts w:ascii="Times New Roman" w:hAnsi="Times New Roman" w:cs="Times New Roman"/>
          <w:i/>
          <w:sz w:val="24"/>
          <w:szCs w:val="24"/>
        </w:rPr>
        <w:t xml:space="preserve"> and Cooper</w:t>
      </w:r>
      <w:r w:rsidR="00035B74" w:rsidRPr="00035B74">
        <w:rPr>
          <w:rFonts w:ascii="Times New Roman" w:hAnsi="Times New Roman" w:cs="Times New Roman"/>
          <w:sz w:val="24"/>
          <w:szCs w:val="24"/>
        </w:rPr>
        <w:t>, 1967)</w:t>
      </w:r>
      <w:r w:rsidR="00786D6A" w:rsidRPr="00035B74">
        <w:rPr>
          <w:rFonts w:ascii="Times New Roman" w:hAnsi="Times New Roman" w:cs="Times New Roman"/>
        </w:rPr>
        <w:t>:</w:t>
      </w:r>
    </w:p>
    <w:p w:rsidR="001C5F7A" w:rsidRDefault="00786D6A" w:rsidP="00035B74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t</w:t>
      </w:r>
      <w:r w:rsidRPr="00786D6A">
        <w:rPr>
          <w:rFonts w:ascii="Times New Roman" w:hAnsi="Times New Roman" w:cs="Times New Roman"/>
          <w:vertAlign w:val="subscript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="00035B74">
        <w:rPr>
          <w:rFonts w:ascii="Times New Roman" w:hAnsi="Times New Roman" w:cs="Times New Roman"/>
        </w:rPr>
        <w:t>= 250 (r</w:t>
      </w:r>
      <w:r w:rsidR="00035B74" w:rsidRPr="00035B74">
        <w:rPr>
          <w:rFonts w:ascii="Times New Roman" w:hAnsi="Times New Roman" w:cs="Times New Roman"/>
          <w:vertAlign w:val="subscript"/>
        </w:rPr>
        <w:t>c</w:t>
      </w:r>
      <w:r w:rsidR="00035B74" w:rsidRPr="00035B74">
        <w:rPr>
          <w:rFonts w:ascii="Times New Roman" w:hAnsi="Times New Roman" w:cs="Times New Roman"/>
          <w:vertAlign w:val="superscript"/>
        </w:rPr>
        <w:t>2</w:t>
      </w:r>
      <w:r w:rsidR="00035B74">
        <w:rPr>
          <w:rFonts w:ascii="Times New Roman" w:hAnsi="Times New Roman" w:cs="Times New Roman"/>
        </w:rPr>
        <w:t xml:space="preserve"> – r</w:t>
      </w:r>
      <w:r w:rsidR="00035B74" w:rsidRPr="00035B74">
        <w:rPr>
          <w:rFonts w:ascii="Times New Roman" w:hAnsi="Times New Roman" w:cs="Times New Roman"/>
          <w:vertAlign w:val="subscript"/>
        </w:rPr>
        <w:t>p</w:t>
      </w:r>
      <w:r w:rsidR="00035B74" w:rsidRPr="00035B74">
        <w:rPr>
          <w:rFonts w:ascii="Times New Roman" w:hAnsi="Times New Roman" w:cs="Times New Roman"/>
          <w:vertAlign w:val="superscript"/>
        </w:rPr>
        <w:t>2</w:t>
      </w:r>
      <w:r w:rsidR="00035B74">
        <w:rPr>
          <w:rFonts w:ascii="Times New Roman" w:hAnsi="Times New Roman" w:cs="Times New Roman"/>
        </w:rPr>
        <w:t xml:space="preserve">) </w:t>
      </w:r>
      <w:r w:rsidR="00035B74">
        <w:rPr>
          <w:rFonts w:ascii="Times New Roman" w:hAnsi="Times New Roman" w:cs="Times New Roman"/>
          <w:lang w:val="en-US"/>
        </w:rPr>
        <w:t>/ T</w:t>
      </w:r>
    </w:p>
    <w:p w:rsidR="00035B74" w:rsidRDefault="00035B74" w:rsidP="00035B74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pro </w:t>
      </w:r>
      <w:proofErr w:type="spellStart"/>
      <w:r w:rsidR="001A6AAF">
        <w:rPr>
          <w:rFonts w:ascii="Times New Roman" w:hAnsi="Times New Roman" w:cs="Times New Roman"/>
          <w:lang w:val="en-US"/>
        </w:rPr>
        <w:t>pozorovací</w:t>
      </w:r>
      <w:proofErr w:type="spellEnd"/>
      <w:r w:rsidR="001A6A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6AAF">
        <w:rPr>
          <w:rFonts w:ascii="Times New Roman" w:hAnsi="Times New Roman" w:cs="Times New Roman"/>
          <w:lang w:val="en-US"/>
        </w:rPr>
        <w:t>vrt</w:t>
      </w:r>
      <w:proofErr w:type="spellEnd"/>
      <w:r>
        <w:rPr>
          <w:rFonts w:ascii="Times New Roman" w:hAnsi="Times New Roman" w:cs="Times New Roman"/>
        </w:rPr>
        <w:t>:</w:t>
      </w:r>
    </w:p>
    <w:p w:rsidR="00035B74" w:rsidRDefault="00035B74" w:rsidP="00035B74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86D6A">
        <w:rPr>
          <w:rFonts w:ascii="Times New Roman" w:hAnsi="Times New Roman" w:cs="Times New Roman"/>
          <w:vertAlign w:val="subscript"/>
        </w:rPr>
        <w:t>s</w:t>
      </w:r>
      <w:proofErr w:type="spellEnd"/>
      <w:r>
        <w:rPr>
          <w:rFonts w:ascii="Times New Roman" w:hAnsi="Times New Roman" w:cs="Times New Roman"/>
        </w:rPr>
        <w:t xml:space="preserve"> = 2500 (</w:t>
      </w:r>
      <w:r w:rsidRPr="00E91E86">
        <w:rPr>
          <w:rFonts w:ascii="Times New Roman" w:hAnsi="Times New Roman" w:cs="Times New Roman"/>
          <w:highlight w:val="yellow"/>
        </w:rPr>
        <w:t>r</w:t>
      </w:r>
      <w:r w:rsidRPr="00E91E86">
        <w:rPr>
          <w:rFonts w:ascii="Times New Roman" w:hAnsi="Times New Roman" w:cs="Times New Roman"/>
          <w:highlight w:val="yellow"/>
          <w:vertAlign w:val="subscript"/>
        </w:rPr>
        <w:t>c</w:t>
      </w:r>
      <w:r w:rsidRPr="00035B7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</w:t>
      </w:r>
      <w:r w:rsidRPr="00E91E86">
        <w:rPr>
          <w:rFonts w:ascii="Times New Roman" w:hAnsi="Times New Roman" w:cs="Times New Roman"/>
          <w:highlight w:val="yellow"/>
        </w:rPr>
        <w:t>r</w:t>
      </w:r>
      <w:r w:rsidRPr="00E91E86">
        <w:rPr>
          <w:rFonts w:ascii="Times New Roman" w:hAnsi="Times New Roman" w:cs="Times New Roman"/>
          <w:highlight w:val="yellow"/>
          <w:vertAlign w:val="subscript"/>
        </w:rPr>
        <w:t>p</w:t>
      </w:r>
      <w:r w:rsidRPr="00035B7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/ T</w:t>
      </w:r>
    </w:p>
    <w:p w:rsidR="00035B74" w:rsidRPr="004F6A32" w:rsidRDefault="00035B74" w:rsidP="00035B74">
      <w:p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kde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6000F">
        <w:rPr>
          <w:rFonts w:ascii="Times New Roman" w:hAnsi="Times New Roman" w:cs="Times New Roman"/>
        </w:rPr>
        <w:t>r</w:t>
      </w:r>
      <w:r w:rsidR="0086000F" w:rsidRPr="00035B74">
        <w:rPr>
          <w:rFonts w:ascii="Times New Roman" w:hAnsi="Times New Roman" w:cs="Times New Roman"/>
          <w:vertAlign w:val="subscript"/>
        </w:rPr>
        <w:t>c</w:t>
      </w:r>
      <w:proofErr w:type="spellEnd"/>
      <w:r w:rsidR="004F6A32">
        <w:rPr>
          <w:rFonts w:ascii="Times New Roman" w:hAnsi="Times New Roman" w:cs="Times New Roman"/>
          <w:vertAlign w:val="subscript"/>
        </w:rPr>
        <w:t xml:space="preserve"> </w:t>
      </w:r>
      <w:r w:rsidR="004F6A32" w:rsidRPr="004F6A32">
        <w:rPr>
          <w:rFonts w:ascii="Times New Roman" w:hAnsi="Times New Roman" w:cs="Times New Roman"/>
        </w:rPr>
        <w:t xml:space="preserve">je </w:t>
      </w:r>
      <w:proofErr w:type="spellStart"/>
      <w:r w:rsidR="00631D82" w:rsidRPr="00631D82">
        <w:rPr>
          <w:rFonts w:ascii="Times New Roman" w:hAnsi="Times New Roman" w:cs="Times New Roman"/>
          <w:highlight w:val="yellow"/>
        </w:rPr>
        <w:t>well</w:t>
      </w:r>
      <w:proofErr w:type="spellEnd"/>
      <w:r w:rsidR="00631D82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F6B5E" w:rsidRPr="00631D82">
        <w:rPr>
          <w:rFonts w:ascii="Times New Roman" w:hAnsi="Times New Roman" w:cs="Times New Roman"/>
          <w:highlight w:val="yellow"/>
        </w:rPr>
        <w:t>casing</w:t>
      </w:r>
      <w:proofErr w:type="spellEnd"/>
      <w:r w:rsidR="00FF6B5E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F6B5E" w:rsidRPr="00631D82">
        <w:rPr>
          <w:rFonts w:ascii="Times New Roman" w:hAnsi="Times New Roman" w:cs="Times New Roman"/>
          <w:highlight w:val="yellow"/>
        </w:rPr>
        <w:t>radius</w:t>
      </w:r>
      <w:proofErr w:type="spellEnd"/>
      <w:r w:rsidR="00FF6B5E">
        <w:rPr>
          <w:rFonts w:ascii="Times New Roman" w:hAnsi="Times New Roman" w:cs="Times New Roman"/>
        </w:rPr>
        <w:t xml:space="preserve"> </w:t>
      </w:r>
      <w:r w:rsidR="0086000F" w:rsidRPr="004F6A32">
        <w:rPr>
          <w:rFonts w:ascii="Times New Roman" w:hAnsi="Times New Roman" w:cs="Times New Roman"/>
        </w:rPr>
        <w:t xml:space="preserve"> a</w:t>
      </w:r>
      <w:r w:rsidR="0086000F">
        <w:rPr>
          <w:rFonts w:ascii="Times New Roman" w:hAnsi="Times New Roman" w:cs="Times New Roman"/>
        </w:rPr>
        <w:t xml:space="preserve"> </w:t>
      </w:r>
      <w:proofErr w:type="spellStart"/>
      <w:r w:rsidR="0086000F">
        <w:rPr>
          <w:rFonts w:ascii="Times New Roman" w:hAnsi="Times New Roman" w:cs="Times New Roman"/>
        </w:rPr>
        <w:t>r</w:t>
      </w:r>
      <w:r w:rsidR="0086000F" w:rsidRPr="00035B74">
        <w:rPr>
          <w:rFonts w:ascii="Times New Roman" w:hAnsi="Times New Roman" w:cs="Times New Roman"/>
          <w:vertAlign w:val="subscript"/>
        </w:rPr>
        <w:t>p</w:t>
      </w:r>
      <w:proofErr w:type="spellEnd"/>
      <w:r w:rsidR="004F6A32">
        <w:rPr>
          <w:rFonts w:ascii="Times New Roman" w:hAnsi="Times New Roman" w:cs="Times New Roman"/>
        </w:rPr>
        <w:t xml:space="preserve"> je </w:t>
      </w:r>
      <w:r w:rsidR="000817F7" w:rsidRPr="00631D82">
        <w:rPr>
          <w:rFonts w:ascii="Times New Roman" w:hAnsi="Times New Roman" w:cs="Times New Roman"/>
          <w:highlight w:val="yellow"/>
        </w:rPr>
        <w:t xml:space="preserve">pump </w:t>
      </w:r>
      <w:proofErr w:type="spellStart"/>
      <w:r w:rsidR="000817F7" w:rsidRPr="00631D82">
        <w:rPr>
          <w:rFonts w:ascii="Times New Roman" w:hAnsi="Times New Roman" w:cs="Times New Roman"/>
          <w:highlight w:val="yellow"/>
        </w:rPr>
        <w:t>pipe</w:t>
      </w:r>
      <w:proofErr w:type="spellEnd"/>
      <w:r w:rsidR="000817F7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817F7" w:rsidRPr="00631D82">
        <w:rPr>
          <w:rFonts w:ascii="Times New Roman" w:hAnsi="Times New Roman" w:cs="Times New Roman"/>
          <w:highlight w:val="yellow"/>
        </w:rPr>
        <w:t>radius</w:t>
      </w:r>
      <w:proofErr w:type="spellEnd"/>
      <w:r w:rsidR="004F6A32">
        <w:rPr>
          <w:rFonts w:ascii="Times New Roman" w:hAnsi="Times New Roman" w:cs="Times New Roman"/>
        </w:rPr>
        <w:t>.</w:t>
      </w:r>
      <w:r w:rsidR="00E91E86">
        <w:rPr>
          <w:rFonts w:ascii="Times New Roman" w:hAnsi="Times New Roman" w:cs="Times New Roman"/>
        </w:rPr>
        <w:t xml:space="preserve"> (</w:t>
      </w:r>
      <w:r w:rsidR="00E91E86" w:rsidRPr="00E91E86">
        <w:rPr>
          <w:rFonts w:ascii="Times New Roman" w:hAnsi="Times New Roman" w:cs="Times New Roman"/>
          <w:highlight w:val="red"/>
        </w:rPr>
        <w:t>ujednotit značení)</w:t>
      </w:r>
    </w:p>
    <w:p w:rsidR="00295F71" w:rsidRDefault="00FF58FF" w:rsidP="004E0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Vlastní objem vrtu je často definován pomocí jednotkového faktoru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vrtu C, který lze definovat ve zjednodušeném tvaru jako</w:t>
      </w:r>
      <w:r w:rsidR="005476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76DA" w:rsidRPr="005476DA">
        <w:rPr>
          <w:rFonts w:ascii="Times New Roman" w:hAnsi="Times New Roman" w:cs="Times New Roman"/>
          <w:i/>
          <w:sz w:val="24"/>
          <w:szCs w:val="24"/>
        </w:rPr>
        <w:t>Ramey</w:t>
      </w:r>
      <w:proofErr w:type="spellEnd"/>
      <w:r w:rsidR="005476DA">
        <w:rPr>
          <w:rFonts w:ascii="Times New Roman" w:hAnsi="Times New Roman" w:cs="Times New Roman"/>
          <w:sz w:val="24"/>
          <w:szCs w:val="24"/>
        </w:rPr>
        <w:t>, 1970)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58FF" w:rsidRDefault="00FF58FF" w:rsidP="004E04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:rsidR="00FF58FF" w:rsidRDefault="00FF58FF" w:rsidP="00D24A54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0100F">
        <w:rPr>
          <w:rFonts w:ascii="Times New Roman" w:hAnsi="Times New Roman" w:cs="Times New Roman"/>
          <w:b w:val="0"/>
          <w:sz w:val="24"/>
          <w:szCs w:val="24"/>
        </w:rPr>
        <w:t>kde ΔV je objemová změna [L</w:t>
      </w:r>
      <w:r w:rsidRPr="00E0100F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] a 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Δh</w:t>
      </w:r>
      <w:proofErr w:type="spellEnd"/>
      <w:r w:rsidR="00E16F04" w:rsidRPr="00E0100F">
        <w:rPr>
          <w:rFonts w:ascii="Times New Roman" w:hAnsi="Times New Roman" w:cs="Times New Roman"/>
          <w:b w:val="0"/>
          <w:sz w:val="24"/>
          <w:szCs w:val="24"/>
        </w:rPr>
        <w:t xml:space="preserve"> je</w:t>
      </w:r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zm</w:t>
      </w:r>
      <w:r w:rsidR="00E16F04"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>ě</w:t>
      </w:r>
      <w:r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>na</w:t>
      </w:r>
      <w:proofErr w:type="spellEnd"/>
      <w:r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v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ýšky</w:t>
      </w:r>
      <w:proofErr w:type="spellEnd"/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 hladiny ve vrtu.</w:t>
      </w:r>
    </w:p>
    <w:p w:rsidR="00E0100F" w:rsidRPr="00E0100F" w:rsidRDefault="00E0100F" w:rsidP="00D24A54">
      <w:pPr>
        <w:spacing w:line="360" w:lineRule="auto"/>
      </w:pPr>
    </w:p>
    <w:p w:rsidR="00ED77AC" w:rsidRPr="00E0100F" w:rsidRDefault="00E0100F" w:rsidP="00D24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00F">
        <w:rPr>
          <w:rFonts w:ascii="Times New Roman" w:hAnsi="Times New Roman" w:cs="Times New Roman"/>
          <w:sz w:val="24"/>
          <w:szCs w:val="24"/>
        </w:rPr>
        <w:t>Při řešení proudění podzemních vod s vlivem vlastního objemu vrtu je často zaváděn bezro</w:t>
      </w:r>
      <w:r w:rsidR="009266E3">
        <w:rPr>
          <w:rFonts w:ascii="Times New Roman" w:hAnsi="Times New Roman" w:cs="Times New Roman"/>
          <w:sz w:val="24"/>
          <w:szCs w:val="24"/>
        </w:rPr>
        <w:t>změrn</w:t>
      </w:r>
      <w:r w:rsidRPr="00E0100F">
        <w:rPr>
          <w:rFonts w:ascii="Times New Roman" w:hAnsi="Times New Roman" w:cs="Times New Roman"/>
          <w:sz w:val="24"/>
          <w:szCs w:val="24"/>
        </w:rPr>
        <w:t>ý parametr vlastního objemu vrtu ve tvaru:</w:t>
      </w:r>
    </w:p>
    <w:p w:rsidR="00E0100F" w:rsidRPr="00ED77AC" w:rsidRDefault="00EF5F6F" w:rsidP="00D24A5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80FB7" w:rsidRPr="008B59FE" w:rsidRDefault="00B80FB7" w:rsidP="003016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A54">
        <w:rPr>
          <w:rFonts w:ascii="Times New Roman" w:hAnsi="Times New Roman" w:cs="Times New Roman"/>
          <w:sz w:val="24"/>
          <w:szCs w:val="24"/>
        </w:rPr>
        <w:t xml:space="preserve">Pro data </w:t>
      </w:r>
      <w:r w:rsidR="00D24A54">
        <w:rPr>
          <w:rFonts w:ascii="Times New Roman" w:hAnsi="Times New Roman" w:cs="Times New Roman"/>
          <w:sz w:val="24"/>
          <w:szCs w:val="24"/>
        </w:rPr>
        <w:t>z hydrodynamických zkoušek</w:t>
      </w:r>
      <w:r w:rsidRPr="00D24A54">
        <w:rPr>
          <w:rFonts w:ascii="Times New Roman" w:hAnsi="Times New Roman" w:cs="Times New Roman"/>
          <w:sz w:val="24"/>
          <w:szCs w:val="24"/>
        </w:rPr>
        <w:t xml:space="preserve"> s vlivem vlastního objemu vrtu a dodatečných odporů jsou </w:t>
      </w:r>
      <w:r w:rsidRPr="004C13DC">
        <w:rPr>
          <w:rFonts w:ascii="Times New Roman" w:hAnsi="Times New Roman" w:cs="Times New Roman"/>
          <w:sz w:val="24"/>
          <w:szCs w:val="24"/>
        </w:rPr>
        <w:t>cha</w:t>
      </w:r>
      <w:r w:rsidR="00D24A54" w:rsidRPr="004C13DC">
        <w:rPr>
          <w:rFonts w:ascii="Times New Roman" w:hAnsi="Times New Roman" w:cs="Times New Roman"/>
          <w:sz w:val="24"/>
          <w:szCs w:val="24"/>
        </w:rPr>
        <w:t>rakteristické dvě přímkové část</w:t>
      </w:r>
      <w:r w:rsidR="00A97638" w:rsidRPr="004C13DC">
        <w:rPr>
          <w:rFonts w:ascii="Times New Roman" w:hAnsi="Times New Roman" w:cs="Times New Roman"/>
          <w:sz w:val="24"/>
          <w:szCs w:val="24"/>
        </w:rPr>
        <w:t>i</w:t>
      </w:r>
      <w:r w:rsidRPr="004C13DC">
        <w:rPr>
          <w:rFonts w:ascii="Times New Roman" w:hAnsi="Times New Roman" w:cs="Times New Roman"/>
          <w:sz w:val="24"/>
          <w:szCs w:val="24"/>
        </w:rPr>
        <w:t xml:space="preserve">. Průběh první přímkové části semilogaritmického grafu </w:t>
      </w:r>
      <w:r w:rsidRPr="004C13D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4C13DC">
        <w:rPr>
          <w:rFonts w:ascii="Times New Roman" w:hAnsi="Times New Roman" w:cs="Times New Roman"/>
          <w:sz w:val="24"/>
          <w:szCs w:val="24"/>
        </w:rPr>
        <w:t>(</w:t>
      </w:r>
      <w:r w:rsidR="00BB7797" w:rsidRPr="004C13DC">
        <w:rPr>
          <w:rFonts w:ascii="Times New Roman" w:hAnsi="Times New Roman" w:cs="Times New Roman"/>
          <w:sz w:val="24"/>
          <w:szCs w:val="24"/>
        </w:rPr>
        <w:t xml:space="preserve">obrázek č. </w:t>
      </w:r>
      <w:r w:rsidR="004F236D" w:rsidRPr="004C13DC">
        <w:rPr>
          <w:rFonts w:ascii="Times New Roman" w:hAnsi="Times New Roman" w:cs="Times New Roman"/>
          <w:sz w:val="24"/>
          <w:szCs w:val="24"/>
        </w:rPr>
        <w:t>5</w:t>
      </w:r>
      <w:r w:rsidRPr="004C13DC">
        <w:rPr>
          <w:rFonts w:ascii="Times New Roman" w:hAnsi="Times New Roman" w:cs="Times New Roman"/>
          <w:sz w:val="24"/>
          <w:szCs w:val="24"/>
        </w:rPr>
        <w:t>) čerpací</w:t>
      </w:r>
      <w:r w:rsidRPr="00D24A54">
        <w:rPr>
          <w:rFonts w:ascii="Times New Roman" w:hAnsi="Times New Roman" w:cs="Times New Roman"/>
          <w:sz w:val="24"/>
          <w:szCs w:val="24"/>
        </w:rPr>
        <w:t xml:space="preserve"> zkoušky určují hodnoty vlastního objemu </w:t>
      </w:r>
      <w:r w:rsidRPr="00235E23">
        <w:rPr>
          <w:rFonts w:ascii="Times New Roman" w:hAnsi="Times New Roman" w:cs="Times New Roman"/>
          <w:sz w:val="24"/>
          <w:szCs w:val="24"/>
        </w:rPr>
        <w:t>vrtu a dodatečných odporů 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Garcia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-Rivera and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, 1979;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Tiab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, 1995). Validní vyhodnocení </w:t>
      </w:r>
      <w:r w:rsidR="00A97638" w:rsidRPr="00235E23">
        <w:rPr>
          <w:rFonts w:ascii="Times New Roman" w:hAnsi="Times New Roman" w:cs="Times New Roman"/>
          <w:sz w:val="24"/>
          <w:szCs w:val="24"/>
        </w:rPr>
        <w:t>zkoušky</w:t>
      </w:r>
      <w:r w:rsidRPr="00235E23">
        <w:rPr>
          <w:rFonts w:ascii="Times New Roman" w:hAnsi="Times New Roman" w:cs="Times New Roman"/>
          <w:sz w:val="24"/>
          <w:szCs w:val="24"/>
        </w:rPr>
        <w:t xml:space="preserve"> pomocí m</w:t>
      </w:r>
      <w:r w:rsidR="00A97638" w:rsidRPr="00235E23">
        <w:rPr>
          <w:rFonts w:ascii="Times New Roman" w:hAnsi="Times New Roman" w:cs="Times New Roman"/>
          <w:sz w:val="24"/>
          <w:szCs w:val="24"/>
        </w:rPr>
        <w:t xml:space="preserve">etod založených na </w:t>
      </w:r>
      <w:proofErr w:type="spellStart"/>
      <w:r w:rsidR="00A97638" w:rsidRPr="00235E23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A97638" w:rsidRPr="00235E23">
        <w:rPr>
          <w:rFonts w:ascii="Times New Roman" w:hAnsi="Times New Roman" w:cs="Times New Roman"/>
          <w:sz w:val="24"/>
          <w:szCs w:val="24"/>
        </w:rPr>
        <w:t xml:space="preserve"> modelu </w:t>
      </w:r>
      <w:r w:rsidRPr="00235E23">
        <w:rPr>
          <w:rFonts w:ascii="Times New Roman" w:hAnsi="Times New Roman" w:cs="Times New Roman"/>
          <w:sz w:val="24"/>
          <w:szCs w:val="24"/>
        </w:rPr>
        <w:t xml:space="preserve">se provádí na druhé přímkové části </w:t>
      </w:r>
      <w:r w:rsidRPr="00235E23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Pr="00235E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. </w:t>
      </w:r>
      <w:r w:rsidR="00E34E4E" w:rsidRPr="00235E23">
        <w:rPr>
          <w:rFonts w:ascii="Times New Roman" w:hAnsi="Times New Roman" w:cs="Times New Roman"/>
          <w:sz w:val="24"/>
          <w:szCs w:val="24"/>
        </w:rPr>
        <w:t>3</w:t>
      </w:r>
      <w:r w:rsidRPr="00235E23">
        <w:rPr>
          <w:rFonts w:ascii="Times New Roman" w:hAnsi="Times New Roman" w:cs="Times New Roman"/>
          <w:sz w:val="24"/>
          <w:szCs w:val="24"/>
        </w:rPr>
        <w:t>) semilogaritmického grafu snížení hladiny podzemní vody, která již není zatížena vlivem čerpání vlastního objemu vrtu 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 et al. 1970,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Remay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 1976). Pro první přímkový úsek </w:t>
      </w:r>
      <w:r w:rsidRPr="00235E23">
        <w:rPr>
          <w:rFonts w:ascii="Times New Roman" w:hAnsi="Times New Roman" w:cs="Times New Roman"/>
          <w:b/>
          <w:sz w:val="24"/>
          <w:szCs w:val="24"/>
        </w:rPr>
        <w:t>A</w:t>
      </w:r>
      <w:r w:rsidRPr="00235E23">
        <w:rPr>
          <w:rFonts w:ascii="Times New Roman" w:hAnsi="Times New Roman" w:cs="Times New Roman"/>
          <w:sz w:val="24"/>
          <w:szCs w:val="24"/>
        </w:rPr>
        <w:t xml:space="preserve"> je charakteristický vyšší sklon než v případě druhého přímkového úseku </w:t>
      </w:r>
      <w:r w:rsidRPr="00235E23">
        <w:rPr>
          <w:rFonts w:ascii="Times New Roman" w:hAnsi="Times New Roman" w:cs="Times New Roman"/>
          <w:b/>
          <w:sz w:val="24"/>
          <w:szCs w:val="24"/>
        </w:rPr>
        <w:t>B</w:t>
      </w:r>
      <w:r w:rsidR="00CC3648" w:rsidRPr="00235E23">
        <w:rPr>
          <w:rFonts w:ascii="Times New Roman" w:hAnsi="Times New Roman" w:cs="Times New Roman"/>
          <w:sz w:val="24"/>
          <w:szCs w:val="24"/>
        </w:rPr>
        <w:t xml:space="preserve"> na semilogaritmickém </w:t>
      </w:r>
      <w:proofErr w:type="gramStart"/>
      <w:r w:rsidR="00CC3648" w:rsidRPr="00235E23">
        <w:rPr>
          <w:rFonts w:ascii="Times New Roman" w:hAnsi="Times New Roman" w:cs="Times New Roman"/>
          <w:sz w:val="24"/>
          <w:szCs w:val="24"/>
        </w:rPr>
        <w:t>grafu s(t</w:t>
      </w:r>
      <w:r w:rsidRPr="00235E23">
        <w:rPr>
          <w:rFonts w:ascii="Times New Roman" w:hAnsi="Times New Roman" w:cs="Times New Roman"/>
          <w:sz w:val="24"/>
          <w:szCs w:val="24"/>
        </w:rPr>
        <w:t>) jak</w:t>
      </w:r>
      <w:proofErr w:type="gramEnd"/>
      <w:r w:rsidRPr="00235E23">
        <w:rPr>
          <w:rFonts w:ascii="Times New Roman" w:hAnsi="Times New Roman" w:cs="Times New Roman"/>
          <w:sz w:val="24"/>
          <w:szCs w:val="24"/>
        </w:rPr>
        <w:t xml:space="preserve"> ukazuje obrázek </w:t>
      </w:r>
      <w:r w:rsidR="00BF7ED1" w:rsidRPr="00235E23">
        <w:rPr>
          <w:rFonts w:ascii="Times New Roman" w:hAnsi="Times New Roman" w:cs="Times New Roman"/>
          <w:sz w:val="24"/>
          <w:szCs w:val="24"/>
        </w:rPr>
        <w:t>č. 3</w:t>
      </w:r>
      <w:r w:rsidRPr="00235E23">
        <w:rPr>
          <w:rFonts w:ascii="Times New Roman" w:hAnsi="Times New Roman" w:cs="Times New Roman"/>
          <w:sz w:val="24"/>
          <w:szCs w:val="24"/>
        </w:rPr>
        <w:t>.</w:t>
      </w:r>
      <w:r w:rsidR="00235E23" w:rsidRPr="00235E23">
        <w:rPr>
          <w:rFonts w:ascii="Times New Roman" w:hAnsi="Times New Roman" w:cs="Times New Roman"/>
          <w:sz w:val="24"/>
          <w:szCs w:val="24"/>
        </w:rPr>
        <w:t xml:space="preserve"> Charakteristickým rysem první přímkové časti </w:t>
      </w:r>
      <w:proofErr w:type="gramStart"/>
      <w:r w:rsidR="00235E23" w:rsidRPr="00235E23">
        <w:rPr>
          <w:rFonts w:ascii="Times New Roman" w:hAnsi="Times New Roman" w:cs="Times New Roman"/>
          <w:sz w:val="24"/>
          <w:szCs w:val="24"/>
        </w:rPr>
        <w:t>funkce s(t) je</w:t>
      </w:r>
      <w:proofErr w:type="gramEnd"/>
      <w:r w:rsidR="00235E23" w:rsidRPr="00235E23">
        <w:rPr>
          <w:rFonts w:ascii="Times New Roman" w:hAnsi="Times New Roman" w:cs="Times New Roman"/>
          <w:sz w:val="24"/>
          <w:szCs w:val="24"/>
        </w:rPr>
        <w:t xml:space="preserve"> jednotkový sklon (45°)po vynesení do logaritmického grafu.  Během této fáze hydrodynamické zkoušky je množství čerpané vod z vlastního objemu vrtu dominantní.</w:t>
      </w:r>
      <w:r w:rsidRPr="008B59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FB7" w:rsidRPr="008B59FE" w:rsidRDefault="00B80FB7" w:rsidP="00B80FB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9F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8B59F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B0A484F" wp14:editId="0484E67B">
            <wp:extent cx="1866900" cy="1625491"/>
            <wp:effectExtent l="0" t="0" r="0" b="0"/>
            <wp:docPr id="1" name="Obrázek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im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00" cy="16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B7" w:rsidRPr="00A54FC4" w:rsidRDefault="00E91E86" w:rsidP="00B80FB7">
      <w:pPr>
        <w:rPr>
          <w:rFonts w:ascii="Times New Roman" w:hAnsi="Times New Roman" w:cs="Times New Roman"/>
          <w:sz w:val="24"/>
          <w:szCs w:val="24"/>
        </w:rPr>
      </w:pPr>
      <w:r w:rsidRPr="00A54FC4">
        <w:t>Obrázek č.</w:t>
      </w:r>
      <w:r w:rsidR="00BB7797" w:rsidRPr="00A54FC4">
        <w:t xml:space="preserve"> </w:t>
      </w:r>
      <w:r w:rsidR="004F236D">
        <w:t>5</w:t>
      </w:r>
      <w:r w:rsidR="00BB7797" w:rsidRPr="00A54FC4">
        <w:t>.</w:t>
      </w:r>
      <w:r w:rsidRPr="00A54FC4">
        <w:t xml:space="preserve"> tvar křivky reprezentující průběh snížení na vrtu s vlivem vlastního objemu vrtu.</w:t>
      </w:r>
      <w:r w:rsidR="00A54FC4" w:rsidRPr="00A54FC4">
        <w:t xml:space="preserve"> P</w:t>
      </w:r>
      <w:r w:rsidR="00611F8E" w:rsidRPr="00A54FC4">
        <w:rPr>
          <w:rFonts w:ascii="Times New Roman" w:hAnsi="Times New Roman" w:cs="Times New Roman"/>
          <w:sz w:val="24"/>
          <w:szCs w:val="24"/>
        </w:rPr>
        <w:t>rvní přímková část</w:t>
      </w:r>
      <w:r w:rsidR="00A54FC4" w:rsidRPr="00A54FC4">
        <w:rPr>
          <w:rFonts w:ascii="Times New Roman" w:hAnsi="Times New Roman" w:cs="Times New Roman"/>
          <w:sz w:val="24"/>
          <w:szCs w:val="24"/>
        </w:rPr>
        <w:t xml:space="preserve"> A definuje</w:t>
      </w:r>
      <w:r w:rsidR="00611F8E" w:rsidRPr="00A54FC4">
        <w:rPr>
          <w:rFonts w:ascii="Times New Roman" w:hAnsi="Times New Roman" w:cs="Times New Roman"/>
          <w:sz w:val="24"/>
          <w:szCs w:val="24"/>
        </w:rPr>
        <w:t xml:space="preserve"> </w:t>
      </w:r>
      <w:r w:rsidR="00A54FC4" w:rsidRPr="00A54FC4">
        <w:rPr>
          <w:rFonts w:ascii="Times New Roman" w:hAnsi="Times New Roman" w:cs="Times New Roman"/>
          <w:sz w:val="24"/>
          <w:szCs w:val="24"/>
        </w:rPr>
        <w:t xml:space="preserve">úsek </w:t>
      </w:r>
      <w:r w:rsidR="00611F8E" w:rsidRPr="00A54FC4">
        <w:rPr>
          <w:rFonts w:ascii="Times New Roman" w:hAnsi="Times New Roman" w:cs="Times New Roman"/>
          <w:sz w:val="24"/>
          <w:szCs w:val="24"/>
        </w:rPr>
        <w:t>s vlivem vlastního objemu vrtu</w:t>
      </w:r>
      <w:r w:rsidR="00A54FC4" w:rsidRPr="00A54FC4">
        <w:rPr>
          <w:rFonts w:ascii="Times New Roman" w:hAnsi="Times New Roman" w:cs="Times New Roman"/>
          <w:sz w:val="24"/>
          <w:szCs w:val="24"/>
        </w:rPr>
        <w:t>.</w:t>
      </w:r>
    </w:p>
    <w:p w:rsidR="00FC0205" w:rsidRDefault="00FC0205" w:rsidP="004E0416">
      <w:pPr>
        <w:pStyle w:val="Nadpis2"/>
        <w:spacing w:line="360" w:lineRule="auto"/>
        <w:jc w:val="both"/>
      </w:pPr>
      <w:r>
        <w:lastRenderedPageBreak/>
        <w:t>Dodatečné odpory</w:t>
      </w:r>
    </w:p>
    <w:p w:rsidR="00643AEF" w:rsidRDefault="00CB316D" w:rsidP="002B3F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Koncept dodatečných odporů poprvé představil </w:t>
      </w:r>
      <w:proofErr w:type="spellStart"/>
      <w:r w:rsidRPr="00CB316D">
        <w:rPr>
          <w:rFonts w:ascii="Times New Roman" w:hAnsi="Times New Roman" w:cs="Times New Roman"/>
          <w:sz w:val="24"/>
          <w:szCs w:val="24"/>
        </w:rPr>
        <w:t>Everdingen</w:t>
      </w:r>
      <w:proofErr w:type="spellEnd"/>
      <w:r w:rsidRPr="00CB316D">
        <w:rPr>
          <w:rFonts w:ascii="Times New Roman" w:hAnsi="Times New Roman" w:cs="Times New Roman"/>
          <w:sz w:val="24"/>
          <w:szCs w:val="24"/>
        </w:rPr>
        <w:t xml:space="preserve"> (1953)</w:t>
      </w:r>
      <w:r w:rsidR="00C508B7">
        <w:rPr>
          <w:rFonts w:ascii="Times New Roman" w:hAnsi="Times New Roman" w:cs="Times New Roman"/>
          <w:sz w:val="24"/>
          <w:szCs w:val="24"/>
        </w:rPr>
        <w:t xml:space="preserve"> </w:t>
      </w:r>
      <w:r w:rsidR="00273D34">
        <w:rPr>
          <w:rFonts w:ascii="Times New Roman" w:hAnsi="Times New Roman" w:cs="Times New Roman"/>
          <w:sz w:val="24"/>
          <w:szCs w:val="24"/>
        </w:rPr>
        <w:t xml:space="preserve">v </w:t>
      </w:r>
      <w:r w:rsidR="00C508B7" w:rsidRPr="00C508B7">
        <w:rPr>
          <w:rFonts w:ascii="Times New Roman" w:hAnsi="Times New Roman" w:cs="Times New Roman"/>
          <w:sz w:val="24"/>
          <w:szCs w:val="24"/>
        </w:rPr>
        <w:t>petrolejářské literatuře</w:t>
      </w:r>
      <w:r w:rsidR="00865D33">
        <w:rPr>
          <w:rFonts w:ascii="Times New Roman" w:hAnsi="Times New Roman" w:cs="Times New Roman"/>
          <w:sz w:val="24"/>
          <w:szCs w:val="24"/>
        </w:rPr>
        <w:t xml:space="preserve">, později pak </w:t>
      </w:r>
      <w:proofErr w:type="spellStart"/>
      <w:r w:rsidR="00865D33" w:rsidRPr="00865D3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865D33" w:rsidRPr="00865D33">
        <w:rPr>
          <w:rFonts w:ascii="Times New Roman" w:hAnsi="Times New Roman" w:cs="Times New Roman"/>
          <w:sz w:val="24"/>
          <w:szCs w:val="24"/>
        </w:rPr>
        <w:t xml:space="preserve"> et al. (1970)</w:t>
      </w:r>
      <w:r w:rsidR="00865D33">
        <w:rPr>
          <w:rFonts w:ascii="Times New Roman" w:hAnsi="Times New Roman" w:cs="Times New Roman"/>
          <w:sz w:val="24"/>
          <w:szCs w:val="24"/>
        </w:rPr>
        <w:t xml:space="preserve"> stanovil analytické řešení proudění podzemní vody k vrtu s dodatečnými odpory a vlastním objemem vrtu</w:t>
      </w:r>
      <w:r w:rsidR="00B85551">
        <w:rPr>
          <w:rFonts w:ascii="Times New Roman" w:hAnsi="Times New Roman" w:cs="Times New Roman"/>
          <w:sz w:val="24"/>
          <w:szCs w:val="24"/>
        </w:rPr>
        <w:t>.</w:t>
      </w:r>
      <w:r w:rsidR="00897864">
        <w:rPr>
          <w:rFonts w:ascii="Times New Roman" w:hAnsi="Times New Roman" w:cs="Times New Roman"/>
          <w:sz w:val="24"/>
          <w:szCs w:val="24"/>
        </w:rPr>
        <w:t xml:space="preserve"> </w:t>
      </w:r>
      <w:r w:rsidR="00B85551">
        <w:rPr>
          <w:rFonts w:ascii="Times New Roman" w:hAnsi="Times New Roman" w:cs="Times New Roman"/>
          <w:sz w:val="24"/>
          <w:szCs w:val="24"/>
        </w:rPr>
        <w:t>H</w:t>
      </w:r>
      <w:r w:rsidR="007B5E8E">
        <w:rPr>
          <w:rFonts w:ascii="Times New Roman" w:hAnsi="Times New Roman" w:cs="Times New Roman"/>
          <w:sz w:val="24"/>
          <w:szCs w:val="24"/>
        </w:rPr>
        <w:t xml:space="preserve">odnoty snížení na čerpaném objektu můžou být značně ovlivněny dodatečnými odpory. </w:t>
      </w:r>
      <w:r w:rsidR="004252C0">
        <w:rPr>
          <w:rFonts w:ascii="Times New Roman" w:hAnsi="Times New Roman" w:cs="Times New Roman"/>
          <w:sz w:val="24"/>
          <w:szCs w:val="24"/>
        </w:rPr>
        <w:t>Jejich vliv na výsledná pozorované snížení hladiny podzemních vody způsobuje oblast v těsném okolí vrtu</w:t>
      </w:r>
      <w:r w:rsidR="00A83753">
        <w:rPr>
          <w:rFonts w:ascii="Times New Roman" w:hAnsi="Times New Roman" w:cs="Times New Roman"/>
          <w:sz w:val="24"/>
          <w:szCs w:val="24"/>
        </w:rPr>
        <w:t xml:space="preserve"> a na stěně vrtu.</w:t>
      </w:r>
      <w:r w:rsidR="00195A3E" w:rsidRPr="00195A3E">
        <w:rPr>
          <w:rFonts w:ascii="Times New Roman" w:hAnsi="Times New Roman" w:cs="Times New Roman"/>
          <w:sz w:val="24"/>
          <w:szCs w:val="24"/>
        </w:rPr>
        <w:t xml:space="preserve"> </w:t>
      </w:r>
      <w:r w:rsidR="00195A3E">
        <w:rPr>
          <w:rFonts w:ascii="Times New Roman" w:hAnsi="Times New Roman" w:cs="Times New Roman"/>
          <w:sz w:val="24"/>
          <w:szCs w:val="24"/>
        </w:rPr>
        <w:t>Oblast výskytu zpravidla nepřesahuje vzdálenost 6m od osy vrtu (</w:t>
      </w:r>
      <w:r w:rsidR="00195A3E" w:rsidRPr="001754C5">
        <w:rPr>
          <w:rFonts w:ascii="Times New Roman" w:hAnsi="Times New Roman" w:cs="Times New Roman"/>
          <w:i/>
          <w:sz w:val="24"/>
          <w:szCs w:val="24"/>
        </w:rPr>
        <w:t xml:space="preserve">Van </w:t>
      </w:r>
      <w:proofErr w:type="spellStart"/>
      <w:r w:rsidR="00195A3E" w:rsidRPr="001754C5">
        <w:rPr>
          <w:rFonts w:ascii="Times New Roman" w:hAnsi="Times New Roman" w:cs="Times New Roman"/>
          <w:i/>
          <w:sz w:val="24"/>
          <w:szCs w:val="24"/>
        </w:rPr>
        <w:t>Everdingen</w:t>
      </w:r>
      <w:proofErr w:type="spellEnd"/>
      <w:r w:rsidR="00195A3E">
        <w:rPr>
          <w:rFonts w:ascii="Times New Roman" w:hAnsi="Times New Roman" w:cs="Times New Roman"/>
          <w:sz w:val="24"/>
          <w:szCs w:val="24"/>
        </w:rPr>
        <w:t>,</w:t>
      </w:r>
      <w:r w:rsidR="00195A3E" w:rsidRPr="00E132D9">
        <w:rPr>
          <w:rFonts w:ascii="Times New Roman" w:hAnsi="Times New Roman" w:cs="Times New Roman"/>
          <w:sz w:val="24"/>
          <w:szCs w:val="24"/>
        </w:rPr>
        <w:t xml:space="preserve"> 1953</w:t>
      </w:r>
      <w:r w:rsidR="00195A3E">
        <w:rPr>
          <w:rFonts w:ascii="Times New Roman" w:hAnsi="Times New Roman" w:cs="Times New Roman"/>
          <w:sz w:val="24"/>
          <w:szCs w:val="24"/>
        </w:rPr>
        <w:t>).</w:t>
      </w:r>
      <w:r w:rsidR="00A83753">
        <w:rPr>
          <w:rFonts w:ascii="Times New Roman" w:hAnsi="Times New Roman" w:cs="Times New Roman"/>
          <w:sz w:val="24"/>
          <w:szCs w:val="24"/>
        </w:rPr>
        <w:t xml:space="preserve"> Oblast je </w:t>
      </w:r>
      <w:r w:rsidR="00CA4F67">
        <w:rPr>
          <w:rFonts w:ascii="Times New Roman" w:hAnsi="Times New Roman" w:cs="Times New Roman"/>
          <w:sz w:val="24"/>
          <w:szCs w:val="24"/>
        </w:rPr>
        <w:t>typická</w:t>
      </w:r>
      <w:r w:rsidR="00A83753">
        <w:rPr>
          <w:rFonts w:ascii="Times New Roman" w:hAnsi="Times New Roman" w:cs="Times New Roman"/>
          <w:sz w:val="24"/>
          <w:szCs w:val="24"/>
        </w:rPr>
        <w:t xml:space="preserve"> pozměněnou charakterizací porézního materiálu</w:t>
      </w:r>
      <w:r w:rsidR="006E3175">
        <w:rPr>
          <w:rFonts w:ascii="Times New Roman" w:hAnsi="Times New Roman" w:cs="Times New Roman"/>
          <w:sz w:val="24"/>
          <w:szCs w:val="24"/>
        </w:rPr>
        <w:t xml:space="preserve"> ve smyslu hydraulických vlastností</w:t>
      </w:r>
      <w:r w:rsidR="00A83753">
        <w:rPr>
          <w:rFonts w:ascii="Times New Roman" w:hAnsi="Times New Roman" w:cs="Times New Roman"/>
          <w:sz w:val="24"/>
          <w:szCs w:val="24"/>
        </w:rPr>
        <w:t>, v důsledku čehož dochází k</w:t>
      </w:r>
      <w:r w:rsidR="0053087F">
        <w:rPr>
          <w:rFonts w:ascii="Times New Roman" w:hAnsi="Times New Roman" w:cs="Times New Roman"/>
          <w:sz w:val="24"/>
          <w:szCs w:val="24"/>
        </w:rPr>
        <w:t>e</w:t>
      </w:r>
      <w:r w:rsidR="00A83753">
        <w:rPr>
          <w:rFonts w:ascii="Times New Roman" w:hAnsi="Times New Roman" w:cs="Times New Roman"/>
          <w:sz w:val="24"/>
          <w:szCs w:val="24"/>
        </w:rPr>
        <w:t xml:space="preserve"> změně měřených hodnot snížení hladiny </w:t>
      </w:r>
      <w:r w:rsidR="000328A2">
        <w:rPr>
          <w:rFonts w:ascii="Times New Roman" w:hAnsi="Times New Roman" w:cs="Times New Roman"/>
          <w:sz w:val="24"/>
          <w:szCs w:val="24"/>
        </w:rPr>
        <w:t>p</w:t>
      </w:r>
      <w:r w:rsidR="00A83753">
        <w:rPr>
          <w:rFonts w:ascii="Times New Roman" w:hAnsi="Times New Roman" w:cs="Times New Roman"/>
          <w:sz w:val="24"/>
          <w:szCs w:val="24"/>
        </w:rPr>
        <w:t xml:space="preserve">odzemní </w:t>
      </w:r>
      <w:r w:rsidR="0037723D">
        <w:rPr>
          <w:rFonts w:ascii="Times New Roman" w:hAnsi="Times New Roman" w:cs="Times New Roman"/>
          <w:sz w:val="24"/>
          <w:szCs w:val="24"/>
        </w:rPr>
        <w:t>vody na pozorovaném objektu vůči</w:t>
      </w:r>
      <w:r w:rsidR="00A83753">
        <w:rPr>
          <w:rFonts w:ascii="Times New Roman" w:hAnsi="Times New Roman" w:cs="Times New Roman"/>
          <w:sz w:val="24"/>
          <w:szCs w:val="24"/>
        </w:rPr>
        <w:t xml:space="preserve"> snížení</w:t>
      </w:r>
      <w:r w:rsidR="0097574E">
        <w:rPr>
          <w:rFonts w:ascii="Times New Roman" w:hAnsi="Times New Roman" w:cs="Times New Roman"/>
          <w:sz w:val="24"/>
          <w:szCs w:val="24"/>
        </w:rPr>
        <w:t>, kte</w:t>
      </w:r>
      <w:r w:rsidR="000328A2">
        <w:rPr>
          <w:rFonts w:ascii="Times New Roman" w:hAnsi="Times New Roman" w:cs="Times New Roman"/>
          <w:sz w:val="24"/>
          <w:szCs w:val="24"/>
        </w:rPr>
        <w:t>ré vychází</w:t>
      </w:r>
      <w:r w:rsidR="00A83753">
        <w:rPr>
          <w:rFonts w:ascii="Times New Roman" w:hAnsi="Times New Roman" w:cs="Times New Roman"/>
          <w:sz w:val="24"/>
          <w:szCs w:val="24"/>
        </w:rPr>
        <w:t xml:space="preserve"> z</w:t>
      </w:r>
      <w:r w:rsidR="000328A2">
        <w:rPr>
          <w:rFonts w:ascii="Times New Roman" w:hAnsi="Times New Roman" w:cs="Times New Roman"/>
          <w:sz w:val="24"/>
          <w:szCs w:val="24"/>
        </w:rPr>
        <w:t xml:space="preserve"> teoretického </w:t>
      </w:r>
      <w:proofErr w:type="spellStart"/>
      <w:r w:rsidR="00A83753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A83753">
        <w:rPr>
          <w:rFonts w:ascii="Times New Roman" w:hAnsi="Times New Roman" w:cs="Times New Roman"/>
          <w:sz w:val="24"/>
          <w:szCs w:val="24"/>
        </w:rPr>
        <w:t xml:space="preserve"> modelu pro ideální vrt</w:t>
      </w:r>
      <w:r w:rsidR="00F0799B">
        <w:rPr>
          <w:rFonts w:ascii="Times New Roman" w:hAnsi="Times New Roman" w:cs="Times New Roman"/>
          <w:sz w:val="24"/>
          <w:szCs w:val="24"/>
        </w:rPr>
        <w:t xml:space="preserve"> </w:t>
      </w:r>
      <w:r w:rsidR="00F0799B" w:rsidRPr="00D22D2C">
        <w:rPr>
          <w:rFonts w:ascii="Times New Roman" w:hAnsi="Times New Roman" w:cs="Times New Roman"/>
          <w:sz w:val="24"/>
          <w:szCs w:val="24"/>
          <w:highlight w:val="yellow"/>
        </w:rPr>
        <w:t xml:space="preserve">(Obr. č. </w:t>
      </w:r>
      <w:r w:rsidR="00D22D2C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F0799B" w:rsidRPr="00D22D2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83753" w:rsidRPr="00D22D2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43AEF">
        <w:rPr>
          <w:rFonts w:ascii="Times New Roman" w:hAnsi="Times New Roman" w:cs="Times New Roman"/>
          <w:sz w:val="24"/>
          <w:szCs w:val="24"/>
        </w:rPr>
        <w:t xml:space="preserve"> Tento vztah můžeme vyjádři</w:t>
      </w:r>
      <w:r w:rsidR="00BE6695">
        <w:rPr>
          <w:rFonts w:ascii="Times New Roman" w:hAnsi="Times New Roman" w:cs="Times New Roman"/>
          <w:sz w:val="24"/>
          <w:szCs w:val="24"/>
        </w:rPr>
        <w:t>t</w:t>
      </w:r>
      <w:r w:rsidR="00643AEF"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C86B4E" w:rsidRDefault="00A013FE" w:rsidP="00C86B4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23B8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B8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v</w:t>
      </w:r>
      <w:proofErr w:type="spellEnd"/>
      <w:r w:rsidRPr="00B23B82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B23B8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B8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te</w:t>
      </w:r>
      <w:proofErr w:type="spellEnd"/>
      <w:r w:rsidR="00643AEF" w:rsidRPr="00B23B82">
        <w:rPr>
          <w:rFonts w:ascii="Times New Roman" w:hAnsi="Times New Roman" w:cs="Times New Roman"/>
          <w:sz w:val="24"/>
          <w:szCs w:val="24"/>
          <w:highlight w:val="yellow"/>
        </w:rPr>
        <w:t xml:space="preserve"> + </w:t>
      </w:r>
      <w:r w:rsidRPr="00B23B8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B8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w</w:t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B23B82">
        <w:rPr>
          <w:rFonts w:ascii="Times New Roman" w:hAnsi="Times New Roman" w:cs="Times New Roman"/>
          <w:sz w:val="24"/>
          <w:szCs w:val="24"/>
        </w:rPr>
        <w:t>(opravit dle obrázku)</w:t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</w:p>
    <w:p w:rsidR="00643AEF" w:rsidRDefault="00643AEF" w:rsidP="00C86B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B1F2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je </w:t>
      </w:r>
      <w:r w:rsidR="000B1F23">
        <w:rPr>
          <w:rFonts w:ascii="Times New Roman" w:hAnsi="Times New Roman" w:cs="Times New Roman"/>
          <w:sz w:val="24"/>
          <w:szCs w:val="24"/>
        </w:rPr>
        <w:t xml:space="preserve">pozorované </w:t>
      </w:r>
      <w:r w:rsidRPr="00E132D9">
        <w:rPr>
          <w:rFonts w:ascii="Times New Roman" w:hAnsi="Times New Roman" w:cs="Times New Roman"/>
          <w:sz w:val="24"/>
          <w:szCs w:val="24"/>
        </w:rPr>
        <w:t xml:space="preserve">snížení na vrtu vlivem čerpání, </w:t>
      </w:r>
      <w:r w:rsidR="000B1F23">
        <w:rPr>
          <w:rFonts w:ascii="Times New Roman" w:hAnsi="Times New Roman" w:cs="Times New Roman"/>
          <w:sz w:val="24"/>
          <w:szCs w:val="24"/>
        </w:rPr>
        <w:t>s</w:t>
      </w:r>
      <w:r w:rsidR="000B1F23" w:rsidRPr="00A013F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E132D9">
        <w:rPr>
          <w:rFonts w:ascii="Times New Roman" w:hAnsi="Times New Roman" w:cs="Times New Roman"/>
          <w:sz w:val="24"/>
          <w:szCs w:val="24"/>
        </w:rPr>
        <w:t xml:space="preserve"> je snížení způsobené dodatečnými odpory a </w:t>
      </w:r>
      <w:proofErr w:type="spellStart"/>
      <w:r w:rsidR="000B1F23">
        <w:rPr>
          <w:rFonts w:ascii="Times New Roman" w:hAnsi="Times New Roman" w:cs="Times New Roman"/>
          <w:sz w:val="24"/>
          <w:szCs w:val="24"/>
        </w:rPr>
        <w:t>s</w:t>
      </w:r>
      <w:r w:rsidR="000B1F23" w:rsidRPr="00A013FE">
        <w:rPr>
          <w:rFonts w:ascii="Times New Roman" w:hAnsi="Times New Roman" w:cs="Times New Roman"/>
          <w:sz w:val="24"/>
          <w:szCs w:val="24"/>
          <w:vertAlign w:val="subscript"/>
        </w:rPr>
        <w:t>te</w:t>
      </w:r>
      <w:proofErr w:type="spellEnd"/>
      <w:r w:rsidR="000B1F23" w:rsidRPr="00E132D9">
        <w:rPr>
          <w:rFonts w:ascii="Times New Roman" w:hAnsi="Times New Roman" w:cs="Times New Roman"/>
          <w:sz w:val="24"/>
          <w:szCs w:val="24"/>
        </w:rPr>
        <w:t xml:space="preserve"> </w:t>
      </w:r>
      <w:r w:rsidR="00DF2D18">
        <w:rPr>
          <w:rFonts w:ascii="Times New Roman" w:hAnsi="Times New Roman" w:cs="Times New Roman"/>
          <w:sz w:val="24"/>
          <w:szCs w:val="24"/>
        </w:rPr>
        <w:t xml:space="preserve"> je</w:t>
      </w:r>
      <w:r w:rsidRPr="00E1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snižení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vycházející z </w:t>
      </w:r>
      <w:proofErr w:type="spellStart"/>
      <w:proofErr w:type="gramStart"/>
      <w:r w:rsidRPr="00E132D9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Pr="00E132D9">
        <w:rPr>
          <w:rFonts w:ascii="Times New Roman" w:hAnsi="Times New Roman" w:cs="Times New Roman"/>
          <w:sz w:val="24"/>
          <w:szCs w:val="24"/>
        </w:rPr>
        <w:t xml:space="preserve"> modelu.</w:t>
      </w:r>
    </w:p>
    <w:p w:rsidR="003176E5" w:rsidRDefault="003176E5" w:rsidP="00317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093AAAC7" wp14:editId="2EB55930">
            <wp:extent cx="2800350" cy="2607222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25" w:rsidRPr="00295F71" w:rsidRDefault="00F43F25" w:rsidP="00DC2F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Obrázek č. 4.: snížení na vrtu ovlivněné dodatečnými odpory</w:t>
      </w:r>
    </w:p>
    <w:p w:rsidR="00861B04" w:rsidRDefault="00861B04" w:rsidP="0086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Vliv dodatečných odporů na celkové snížení lze kvantifikovat, za předpokladu ustáleného proudění a zavedení rotačně symetrického proudění jako:</w:t>
      </w:r>
    </w:p>
    <w:p w:rsidR="00896051" w:rsidRPr="00896051" w:rsidRDefault="00EF5F6F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W</m:t>
          </m:r>
        </m:oMath>
      </m:oMathPara>
    </w:p>
    <w:p w:rsidR="00896051" w:rsidRDefault="00896051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r w:rsidR="0066284C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  <w:r w:rsidR="001D4016">
        <w:rPr>
          <w:rFonts w:ascii="Times New Roman" w:eastAsiaTheme="minorEastAsia" w:hAnsi="Times New Roman" w:cs="Times New Roman"/>
          <w:sz w:val="24"/>
          <w:szCs w:val="24"/>
        </w:rPr>
        <w:t xml:space="preserve">[] </w:t>
      </w:r>
      <w:r w:rsidR="0066284C">
        <w:rPr>
          <w:rFonts w:ascii="Times New Roman" w:eastAsiaTheme="minorEastAsia" w:hAnsi="Times New Roman" w:cs="Times New Roman"/>
          <w:sz w:val="24"/>
          <w:szCs w:val="24"/>
        </w:rPr>
        <w:t>je bezrozměrný koeficient dodatečných odporů</w:t>
      </w:r>
      <w:r w:rsidR="001D4016">
        <w:rPr>
          <w:rFonts w:ascii="Times New Roman" w:eastAsiaTheme="minorEastAsia" w:hAnsi="Times New Roman" w:cs="Times New Roman"/>
          <w:sz w:val="24"/>
          <w:szCs w:val="24"/>
        </w:rPr>
        <w:t xml:space="preserve"> a Q</w:t>
      </w:r>
      <w:r w:rsidR="001D4016">
        <w:rPr>
          <w:rFonts w:ascii="Times New Roman" w:eastAsiaTheme="minorEastAsia" w:hAnsi="Times New Roman" w:cs="Times New Roman"/>
          <w:sz w:val="24"/>
          <w:szCs w:val="24"/>
          <w:lang w:val="en-US"/>
        </w:rPr>
        <w:t>[L</w:t>
      </w:r>
      <w:r w:rsidR="001D4016" w:rsidRPr="001D401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1D4016">
        <w:rPr>
          <w:rFonts w:ascii="Times New Roman" w:eastAsiaTheme="minorEastAsia" w:hAnsi="Times New Roman" w:cs="Times New Roman"/>
          <w:sz w:val="24"/>
          <w:szCs w:val="24"/>
          <w:lang w:val="en-US"/>
        </w:rPr>
        <w:t>/T]</w:t>
      </w:r>
      <w:r w:rsidR="001D4016">
        <w:rPr>
          <w:rFonts w:ascii="Times New Roman" w:eastAsiaTheme="minorEastAsia" w:hAnsi="Times New Roman" w:cs="Times New Roman"/>
          <w:sz w:val="24"/>
          <w:szCs w:val="24"/>
        </w:rPr>
        <w:t xml:space="preserve"> je množství čerpané vody.</w:t>
      </w:r>
    </w:p>
    <w:p w:rsidR="007D1EC3" w:rsidRDefault="007D1EC3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koeficient dodatečných odporů</w:t>
      </w:r>
      <w:r w:rsidR="00DF3D98">
        <w:rPr>
          <w:rFonts w:ascii="Times New Roman" w:eastAsiaTheme="minorEastAsia" w:hAnsi="Times New Roman" w:cs="Times New Roman"/>
          <w:sz w:val="24"/>
          <w:szCs w:val="24"/>
        </w:rPr>
        <w:t xml:space="preserve"> lze vyjádřit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D1EC3" w:rsidRPr="00B65E61" w:rsidRDefault="00026E18" w:rsidP="00DE35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</m:e>
          </m:d>
        </m:oMath>
      </m:oMathPara>
    </w:p>
    <w:p w:rsidR="00B65E61" w:rsidRPr="00615E97" w:rsidRDefault="006305E3" w:rsidP="00DE35D5">
      <w:pPr>
        <w:spacing w:line="360" w:lineRule="auto"/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4D3A8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 hodnota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 oblasti s působením dodatečných odporů a T je hodnota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porézního materiálu bez vlivu dodatečných odporů.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Z předpisu vyplývá, že </w:t>
      </w:r>
      <w:r w:rsidR="0014089D">
        <w:rPr>
          <w:rFonts w:ascii="Times New Roman" w:eastAsiaTheme="minorEastAsia" w:hAnsi="Times New Roman" w:cs="Times New Roman"/>
          <w:sz w:val="24"/>
          <w:szCs w:val="24"/>
        </w:rPr>
        <w:t xml:space="preserve">v případě 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pokud </w:t>
      </w:r>
      <w:proofErr w:type="spellStart"/>
      <w:r w:rsidR="004D3A81">
        <w:rPr>
          <w:rFonts w:ascii="Times New Roman" w:eastAsiaTheme="minorEastAsia" w:hAnsi="Times New Roman" w:cs="Times New Roman"/>
          <w:sz w:val="24"/>
          <w:szCs w:val="24"/>
        </w:rPr>
        <w:t>Ts</w:t>
      </w:r>
      <w:proofErr w:type="spellEnd"/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je větší</w:t>
      </w:r>
      <w:r w:rsidR="00186AF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než </w:t>
      </w:r>
      <w:r w:rsidR="009C799B">
        <w:rPr>
          <w:rFonts w:ascii="Times New Roman" w:eastAsiaTheme="minorEastAsia" w:hAnsi="Times New Roman" w:cs="Times New Roman"/>
          <w:sz w:val="24"/>
          <w:szCs w:val="24"/>
        </w:rPr>
        <w:t xml:space="preserve">hodnota </w:t>
      </w:r>
      <w:proofErr w:type="spellStart"/>
      <w:r w:rsidR="009C799B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9C799B">
        <w:rPr>
          <w:rFonts w:ascii="Times New Roman" w:eastAsiaTheme="minorEastAsia" w:hAnsi="Times New Roman" w:cs="Times New Roman"/>
          <w:sz w:val="24"/>
          <w:szCs w:val="24"/>
        </w:rPr>
        <w:t xml:space="preserve"> kolektoru</w:t>
      </w:r>
      <w:r w:rsidR="00107D5D">
        <w:rPr>
          <w:rFonts w:ascii="Times New Roman" w:eastAsiaTheme="minorEastAsia" w:hAnsi="Times New Roman" w:cs="Times New Roman"/>
          <w:sz w:val="24"/>
          <w:szCs w:val="24"/>
        </w:rPr>
        <w:t>, pak hodnota koeficientu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dodatečných odporů je záporná a naopak.</w:t>
      </w:r>
      <w:r w:rsidR="003B5C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1440">
        <w:rPr>
          <w:rFonts w:ascii="Times New Roman" w:eastAsiaTheme="minorEastAsia" w:hAnsi="Times New Roman" w:cs="Times New Roman"/>
          <w:sz w:val="24"/>
          <w:szCs w:val="24"/>
        </w:rPr>
        <w:t>Tedy dodatečné odpory mohou pozorované snížení hladiny ovlivňovat ve smyslu jejího nadhodnocení</w:t>
      </w:r>
      <w:r w:rsidR="00DE35D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71440">
        <w:rPr>
          <w:rFonts w:ascii="Times New Roman" w:eastAsiaTheme="minorEastAsia" w:hAnsi="Times New Roman" w:cs="Times New Roman"/>
          <w:sz w:val="24"/>
          <w:szCs w:val="24"/>
        </w:rPr>
        <w:t xml:space="preserve"> ale také podhodnocení oproti </w:t>
      </w:r>
      <w:r w:rsidR="00052F0C">
        <w:rPr>
          <w:rFonts w:ascii="Times New Roman" w:eastAsiaTheme="minorEastAsia" w:hAnsi="Times New Roman" w:cs="Times New Roman"/>
          <w:sz w:val="24"/>
          <w:szCs w:val="24"/>
        </w:rPr>
        <w:t>teoretickému snížení</w:t>
      </w:r>
      <w:r w:rsidR="009073A2">
        <w:rPr>
          <w:rFonts w:ascii="Times New Roman" w:eastAsiaTheme="minorEastAsia" w:hAnsi="Times New Roman" w:cs="Times New Roman"/>
          <w:sz w:val="24"/>
          <w:szCs w:val="24"/>
        </w:rPr>
        <w:t xml:space="preserve"> v závislosti na změně hydraulické vodivosti zasažené oblasti</w:t>
      </w:r>
      <w:r w:rsidR="00A7144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A5873" w:rsidRDefault="00FA5873" w:rsidP="00FA58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Dodatečné odpory jsou způsobeny řadou jevů, které vznikají během samotného zhotovení vrtu, ale také v průběhu čerpaní podzemní vody z vrtu. Při vrtání horninovým prostředím dochází ke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kolmataci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okolí vrtu, což sebou přináší změnu hydraulických vlastností porézního prostředí a následný vliv na dataci podzemní vody do vrtu. Mezi další dodatečné odpory může zařadit zmenšení aktivní plochy vrtu, turbulentní režim proudění v blízkosti vrtu, hloubka vrtu neodpovídá mocnosti kolektoru a další. </w:t>
      </w:r>
      <w:r>
        <w:rPr>
          <w:rFonts w:ascii="Times New Roman" w:hAnsi="Times New Roman" w:cs="Times New Roman"/>
          <w:sz w:val="24"/>
          <w:szCs w:val="24"/>
        </w:rPr>
        <w:t xml:space="preserve">Jednotlivé složky dodatečných odporů lze rozdělit na </w:t>
      </w:r>
      <w:r>
        <w:t>(</w:t>
      </w:r>
      <w:r w:rsidRPr="009474C6">
        <w:rPr>
          <w:i/>
        </w:rPr>
        <w:t>Jetel</w:t>
      </w:r>
      <w:r w:rsidRPr="00735A15">
        <w:t>, 1982</w:t>
      </w:r>
      <w: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5873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Kolmatace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vrtu – ucpání pórů jemným materiálem, čímž dochází ke snížení průtočnosti porézního prostředí nebo v důsledku narušení struktury materiálu při hloubení nebo následném vystrojování objektu.</w:t>
      </w:r>
    </w:p>
    <w:p w:rsidR="00FA5873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Zmenšení aktivního průřezu stěny – omezení průtočnosti vlivem instalace filtru, perforované pažnice apod.</w:t>
      </w:r>
    </w:p>
    <w:p w:rsidR="00FA5873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Neúplný průnik – vrt neprochází celou mocností kolektoru.</w:t>
      </w:r>
    </w:p>
    <w:p w:rsidR="00FA5873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Ucpání filtru – zachycování částic hornin nebo obsypu v otvorech filtru. Chemická inkrustace a ucpání otvorů filtru působením mikroorganismů a bakterií.</w:t>
      </w:r>
    </w:p>
    <w:p w:rsidR="00FA5873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Tření proudící kapaliny o stěny vrtu a jejím vnitřním třením.</w:t>
      </w:r>
    </w:p>
    <w:p w:rsidR="00FA5873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Turbulentní režim proudění ve zvodnělé vrstvě, zejména pak v blízkosti odběrového vrtu.</w:t>
      </w:r>
    </w:p>
    <w:p w:rsidR="00FA5873" w:rsidRPr="0029089A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Ostatní druhy dodatečných odporů</w:t>
      </w:r>
    </w:p>
    <w:p w:rsidR="00FA5873" w:rsidRDefault="00FA5873" w:rsidP="00290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Díky velkému množství faktorů, které definují výslednou hodnotu dodatečných odporů, je obtížné jejich přesné </w:t>
      </w:r>
      <w:r>
        <w:rPr>
          <w:rFonts w:ascii="Times New Roman" w:hAnsi="Times New Roman" w:cs="Times New Roman"/>
          <w:sz w:val="24"/>
          <w:szCs w:val="24"/>
        </w:rPr>
        <w:t xml:space="preserve">dílčí </w:t>
      </w:r>
      <w:r w:rsidRPr="00E132D9">
        <w:rPr>
          <w:rFonts w:ascii="Times New Roman" w:hAnsi="Times New Roman" w:cs="Times New Roman"/>
          <w:sz w:val="24"/>
          <w:szCs w:val="24"/>
        </w:rPr>
        <w:t xml:space="preserve">určení, z toho </w:t>
      </w:r>
      <w:r>
        <w:rPr>
          <w:rFonts w:ascii="Times New Roman" w:hAnsi="Times New Roman" w:cs="Times New Roman"/>
          <w:sz w:val="24"/>
          <w:szCs w:val="24"/>
        </w:rPr>
        <w:t xml:space="preserve">důvodu se často zavádí sumární vyjádření </w:t>
      </w:r>
      <w:r>
        <w:rPr>
          <w:rFonts w:ascii="Times New Roman" w:hAnsi="Times New Roman" w:cs="Times New Roman"/>
          <w:sz w:val="24"/>
          <w:szCs w:val="24"/>
        </w:rPr>
        <w:lastRenderedPageBreak/>
        <w:t>dodatečných odporů s</w:t>
      </w:r>
      <w:r w:rsidRPr="00570EC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, které reprezentuje část snížení přímo ovlivněnou výskytem dodatečných odporů</w:t>
      </w:r>
      <w:r w:rsidRPr="00E132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4113" w:rsidRDefault="0047206C" w:rsidP="002C70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Při vyhodnocování hydrodynamický zkoušek pomocí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aproximace bylo prokázáno, že výskyt dodatečných odporů nemá na vyhodnocené hodnoty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sotrativity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vliv. V počáteční fázi se </w:t>
      </w:r>
      <w:proofErr w:type="spellStart"/>
      <w:r w:rsidRPr="00865D3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865D33">
        <w:rPr>
          <w:rFonts w:ascii="Times New Roman" w:hAnsi="Times New Roman" w:cs="Times New Roman"/>
          <w:sz w:val="24"/>
          <w:szCs w:val="24"/>
        </w:rPr>
        <w:t xml:space="preserve"> et al. (1970)</w:t>
      </w:r>
      <w:r>
        <w:rPr>
          <w:rFonts w:ascii="Times New Roman" w:hAnsi="Times New Roman" w:cs="Times New Roman"/>
          <w:sz w:val="24"/>
          <w:szCs w:val="24"/>
        </w:rPr>
        <w:t xml:space="preserve"> řešení shoduje s řešením </w:t>
      </w:r>
      <w:proofErr w:type="spellStart"/>
      <w:r w:rsidRPr="0047206C">
        <w:rPr>
          <w:rFonts w:ascii="Times New Roman" w:hAnsi="Times New Roman" w:cs="Times New Roman"/>
          <w:sz w:val="24"/>
          <w:szCs w:val="24"/>
        </w:rPr>
        <w:t>Papadopulos</w:t>
      </w:r>
      <w:proofErr w:type="spellEnd"/>
      <w:r w:rsidRPr="0047206C">
        <w:rPr>
          <w:rFonts w:ascii="Times New Roman" w:hAnsi="Times New Roman" w:cs="Times New Roman"/>
          <w:sz w:val="24"/>
          <w:szCs w:val="24"/>
        </w:rPr>
        <w:t xml:space="preserve"> and Cooper</w:t>
      </w:r>
      <w:r>
        <w:rPr>
          <w:rFonts w:ascii="Times New Roman" w:hAnsi="Times New Roman" w:cs="Times New Roman"/>
          <w:sz w:val="24"/>
          <w:szCs w:val="24"/>
        </w:rPr>
        <w:t xml:space="preserve"> (1967), kde bylo uvažováno pouze s vlastním objemem vrtu a prokazuje počáteční dominantní vliv tohoto faktoru. Pro delší časový krok se průběh funkce </w:t>
      </w:r>
      <w:proofErr w:type="spellStart"/>
      <w:r w:rsidR="007B3381" w:rsidRPr="00865D3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7B3381" w:rsidRPr="00865D33">
        <w:rPr>
          <w:rFonts w:ascii="Times New Roman" w:hAnsi="Times New Roman" w:cs="Times New Roman"/>
          <w:sz w:val="24"/>
          <w:szCs w:val="24"/>
        </w:rPr>
        <w:t xml:space="preserve"> et al. (1970)</w:t>
      </w:r>
      <w:r w:rsidR="007B3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paralelně shoduje s přímkovou částí funkce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aproximativního řešení.</w:t>
      </w:r>
      <w:r w:rsidR="00A74AE9">
        <w:rPr>
          <w:rFonts w:ascii="Times New Roman" w:hAnsi="Times New Roman" w:cs="Times New Roman"/>
          <w:sz w:val="24"/>
          <w:szCs w:val="24"/>
        </w:rPr>
        <w:t xml:space="preserve"> Dodatečné odpory tedy ovlivňují délku a tvar počátečního úseku</w:t>
      </w:r>
      <w:r w:rsidR="00C257F9">
        <w:rPr>
          <w:rFonts w:ascii="Times New Roman" w:hAnsi="Times New Roman" w:cs="Times New Roman"/>
          <w:sz w:val="24"/>
          <w:szCs w:val="24"/>
        </w:rPr>
        <w:t>, nikoliv pak smě</w:t>
      </w:r>
      <w:r w:rsidR="00A74AE9">
        <w:rPr>
          <w:rFonts w:ascii="Times New Roman" w:hAnsi="Times New Roman" w:cs="Times New Roman"/>
          <w:sz w:val="24"/>
          <w:szCs w:val="24"/>
        </w:rPr>
        <w:t>rnici přímkové části grafu.</w:t>
      </w:r>
    </w:p>
    <w:p w:rsidR="00B21ED8" w:rsidRDefault="00B21ED8" w:rsidP="004E0416">
      <w:pPr>
        <w:pStyle w:val="Nadpis2"/>
        <w:spacing w:line="360" w:lineRule="auto"/>
        <w:jc w:val="both"/>
        <w:rPr>
          <w:rFonts w:ascii="Times New Roman" w:hAnsi="Times New Roman" w:cs="Times New Roman"/>
        </w:rPr>
      </w:pPr>
      <w:r w:rsidRPr="00295F71">
        <w:rPr>
          <w:rFonts w:ascii="Times New Roman" w:hAnsi="Times New Roman" w:cs="Times New Roman"/>
        </w:rPr>
        <w:t>Rovnice popisuj</w:t>
      </w:r>
      <w:r w:rsidR="002B680E">
        <w:rPr>
          <w:rFonts w:ascii="Times New Roman" w:hAnsi="Times New Roman" w:cs="Times New Roman"/>
        </w:rPr>
        <w:t>ící proudění ke skutečnému vrtu</w:t>
      </w:r>
    </w:p>
    <w:p w:rsidR="005A3C1F" w:rsidRPr="005A3C1F" w:rsidRDefault="005A3C1F" w:rsidP="005A3C1F">
      <w:proofErr w:type="spellStart"/>
      <w:r>
        <w:t>Agarval</w:t>
      </w:r>
      <w:proofErr w:type="spellEnd"/>
    </w:p>
    <w:p w:rsidR="002B680E" w:rsidRPr="002B680E" w:rsidRDefault="002B680E" w:rsidP="002B680E"/>
    <w:p w:rsidR="002B680E" w:rsidRPr="002B680E" w:rsidRDefault="002B680E" w:rsidP="002B680E"/>
    <w:p w:rsidR="003D545E" w:rsidRPr="00E15B71" w:rsidRDefault="003D545E" w:rsidP="003D545E">
      <w:pPr>
        <w:pStyle w:val="Nadpis2"/>
      </w:pPr>
      <w:proofErr w:type="spellStart"/>
      <w:r w:rsidRPr="00E15B71">
        <w:t>Stehfest</w:t>
      </w:r>
      <w:proofErr w:type="spellEnd"/>
      <w:r w:rsidRPr="00E15B71">
        <w:t xml:space="preserve"> algoritmus</w:t>
      </w:r>
      <w:r>
        <w:t xml:space="preserve"> </w:t>
      </w:r>
    </w:p>
    <w:p w:rsidR="003D545E" w:rsidRDefault="003D545E" w:rsidP="003D545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D545E" w:rsidRPr="00171B1D" w:rsidRDefault="003D545E" w:rsidP="003D545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Stehfestův</w:t>
      </w:r>
      <w:proofErr w:type="spellEnd"/>
      <w:r>
        <w:rPr>
          <w:rFonts w:ascii="Times New Roman" w:hAnsi="Times New Roman"/>
          <w:sz w:val="24"/>
          <w:szCs w:val="24"/>
        </w:rPr>
        <w:t xml:space="preserve"> algoritmus je inverzní algoritmus pro řešení inverzní </w:t>
      </w:r>
      <w:proofErr w:type="spellStart"/>
      <w:r>
        <w:rPr>
          <w:rFonts w:ascii="Times New Roman" w:hAnsi="Times New Roman"/>
          <w:sz w:val="24"/>
          <w:szCs w:val="24"/>
        </w:rPr>
        <w:t>Laplaceovy</w:t>
      </w:r>
      <w:proofErr w:type="spellEnd"/>
      <w:r>
        <w:rPr>
          <w:rFonts w:ascii="Times New Roman" w:hAnsi="Times New Roman"/>
          <w:sz w:val="24"/>
          <w:szCs w:val="24"/>
        </w:rPr>
        <w:t xml:space="preserve"> transformace. Tento algoritmus je velmi rychlý a zvláště vhodný pro funkce vykazující hladký průběh </w:t>
      </w:r>
      <w:r w:rsidRPr="00E15B71">
        <w:rPr>
          <w:rFonts w:ascii="Times New Roman" w:hAnsi="Times New Roman"/>
          <w:sz w:val="24"/>
          <w:szCs w:val="24"/>
        </w:rPr>
        <w:t>(</w:t>
      </w:r>
      <w:proofErr w:type="spellStart"/>
      <w:r w:rsidRPr="00095F41">
        <w:rPr>
          <w:rFonts w:ascii="Times New Roman" w:hAnsi="Times New Roman"/>
          <w:i/>
          <w:sz w:val="24"/>
          <w:szCs w:val="24"/>
        </w:rPr>
        <w:t>Stehfest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H.</w:t>
      </w:r>
      <w:r w:rsidRPr="007B1511">
        <w:rPr>
          <w:rFonts w:ascii="Times New Roman" w:hAnsi="Times New Roman"/>
          <w:i/>
          <w:sz w:val="24"/>
          <w:szCs w:val="24"/>
        </w:rPr>
        <w:t xml:space="preserve">, </w:t>
      </w:r>
      <w:r w:rsidRPr="00095F41">
        <w:rPr>
          <w:rFonts w:ascii="Times New Roman" w:hAnsi="Times New Roman"/>
          <w:sz w:val="24"/>
          <w:szCs w:val="24"/>
        </w:rPr>
        <w:t>1970</w:t>
      </w:r>
      <w:r w:rsidRPr="00E15B71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Stehfestův</w:t>
      </w:r>
      <w:proofErr w:type="spellEnd"/>
      <w:r>
        <w:rPr>
          <w:rFonts w:ascii="Times New Roman" w:hAnsi="Times New Roman"/>
          <w:sz w:val="24"/>
          <w:szCs w:val="24"/>
        </w:rPr>
        <w:t xml:space="preserve"> algoritmus je definován pro t </w:t>
      </w:r>
      <w:r>
        <w:rPr>
          <w:rFonts w:ascii="Times New Roman" w:hAnsi="Times New Roman"/>
          <w:sz w:val="24"/>
          <w:szCs w:val="24"/>
          <w:lang w:val="en-US"/>
        </w:rPr>
        <w:t xml:space="preserve">&gt; 0 a pro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nale</w:t>
      </w:r>
      <w:r>
        <w:rPr>
          <w:rFonts w:ascii="Times New Roman" w:hAnsi="Times New Roman"/>
          <w:sz w:val="24"/>
          <w:szCs w:val="24"/>
        </w:rPr>
        <w:t>zení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obrazu F(p) lze</w:t>
      </w:r>
      <w:proofErr w:type="gramEnd"/>
      <w:r>
        <w:rPr>
          <w:rFonts w:ascii="Times New Roman" w:hAnsi="Times New Roman"/>
          <w:sz w:val="24"/>
          <w:szCs w:val="24"/>
        </w:rPr>
        <w:t xml:space="preserve"> použít tento aproximativní vzorec:</w:t>
      </w:r>
    </w:p>
    <w:p w:rsidR="003D545E" w:rsidRPr="00E15B71" w:rsidRDefault="003D545E" w:rsidP="003D545E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F[i(ln/2)/t]</m:t>
              </m:r>
            </m:e>
          </m:nary>
        </m:oMath>
      </m:oMathPara>
    </w:p>
    <w:p w:rsidR="003D545E" w:rsidRPr="00E15B71" w:rsidRDefault="003D545E" w:rsidP="003D545E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E15B71">
        <w:rPr>
          <w:rFonts w:ascii="Times New Roman" w:hAnsi="Times New Roman"/>
          <w:i/>
          <w:sz w:val="24"/>
          <w:szCs w:val="24"/>
          <w:lang w:val="en-US"/>
        </w:rPr>
        <w:t>kde</w:t>
      </w:r>
      <w:proofErr w:type="spellEnd"/>
      <w:proofErr w:type="gramEnd"/>
      <w:r w:rsidRPr="00E15B71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(-1)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+i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k=(i+1)/2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(i,N/2)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2k!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/[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-k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!k!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k-1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i-k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2k-i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!]</m:t>
            </m:r>
          </m:e>
        </m:nary>
      </m:oMath>
    </w:p>
    <w:p w:rsidR="003D545E" w:rsidRDefault="003D545E" w:rsidP="003D545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kde t je čas, i(</w:t>
      </w:r>
      <w:proofErr w:type="spellStart"/>
      <w:r w:rsidRPr="00E15B71">
        <w:rPr>
          <w:rFonts w:ascii="Times New Roman" w:hAnsi="Times New Roman"/>
          <w:sz w:val="24"/>
          <w:szCs w:val="24"/>
        </w:rPr>
        <w:t>ln</w:t>
      </w:r>
      <w:proofErr w:type="spellEnd"/>
      <w:r w:rsidRPr="00E15B71">
        <w:rPr>
          <w:rFonts w:ascii="Times New Roman" w:hAnsi="Times New Roman"/>
          <w:sz w:val="24"/>
          <w:szCs w:val="24"/>
        </w:rPr>
        <w:t xml:space="preserve">/2)/t je nahrazený parametr </w:t>
      </w:r>
      <w:proofErr w:type="spellStart"/>
      <w:r w:rsidRPr="00E15B71">
        <w:rPr>
          <w:rFonts w:ascii="Times New Roman" w:hAnsi="Times New Roman"/>
          <w:sz w:val="24"/>
          <w:szCs w:val="24"/>
        </w:rPr>
        <w:t>Laplace</w:t>
      </w:r>
      <w:proofErr w:type="spellEnd"/>
      <w:r w:rsidRPr="00E15B71">
        <w:rPr>
          <w:rFonts w:ascii="Times New Roman" w:hAnsi="Times New Roman"/>
          <w:sz w:val="24"/>
          <w:szCs w:val="24"/>
        </w:rPr>
        <w:t xml:space="preserve"> transformace p a N </w:t>
      </w:r>
      <w:proofErr w:type="spellStart"/>
      <w:r w:rsidRPr="00E15B71">
        <w:rPr>
          <w:rFonts w:ascii="Times New Roman" w:hAnsi="Times New Roman"/>
          <w:sz w:val="24"/>
          <w:szCs w:val="24"/>
        </w:rPr>
        <w:t>Stehfest</w:t>
      </w:r>
      <w:proofErr w:type="spellEnd"/>
      <w:r w:rsidRPr="00E15B71">
        <w:rPr>
          <w:rFonts w:ascii="Times New Roman" w:hAnsi="Times New Roman"/>
          <w:sz w:val="24"/>
          <w:szCs w:val="24"/>
        </w:rPr>
        <w:t xml:space="preserve"> podmínka nabývající hodnot 6, 8, </w:t>
      </w:r>
      <w:proofErr w:type="gramStart"/>
      <w:r w:rsidRPr="00E15B71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..</w:t>
      </w:r>
      <w:r w:rsidRPr="00E15B71">
        <w:rPr>
          <w:rFonts w:ascii="Times New Roman" w:hAnsi="Times New Roman"/>
          <w:sz w:val="24"/>
          <w:szCs w:val="24"/>
        </w:rPr>
        <w:t>.</w:t>
      </w:r>
      <w:proofErr w:type="gramEnd"/>
    </w:p>
    <w:p w:rsidR="00B21ED8" w:rsidRDefault="00B21ED8" w:rsidP="004E0416">
      <w:pPr>
        <w:pStyle w:val="Nadpis2"/>
        <w:spacing w:line="360" w:lineRule="auto"/>
        <w:jc w:val="both"/>
      </w:pPr>
    </w:p>
    <w:p w:rsidR="006D47B7" w:rsidRPr="00735A15" w:rsidRDefault="006D47B7" w:rsidP="004E0416">
      <w:pPr>
        <w:pStyle w:val="Nadpis2"/>
        <w:spacing w:line="360" w:lineRule="auto"/>
        <w:jc w:val="both"/>
      </w:pPr>
      <w:r w:rsidRPr="00735A15">
        <w:br w:type="page"/>
      </w:r>
    </w:p>
    <w:p w:rsidR="00D70C63" w:rsidRDefault="00572B4F" w:rsidP="00D70C63">
      <w:pPr>
        <w:pStyle w:val="Nadpis1"/>
      </w:pPr>
      <w:r>
        <w:lastRenderedPageBreak/>
        <w:t>Metodika</w:t>
      </w:r>
    </w:p>
    <w:p w:rsidR="00D70C63" w:rsidRDefault="00D70C63" w:rsidP="00D70C63">
      <w:pPr>
        <w:pStyle w:val="Nadpis1"/>
      </w:pPr>
      <w:r>
        <w:t>Očekávané výsledky</w:t>
      </w:r>
    </w:p>
    <w:p w:rsidR="00D70C63" w:rsidRPr="00D70C63" w:rsidRDefault="00C147B8" w:rsidP="00D70C63">
      <w:pPr>
        <w:pStyle w:val="Nadpis1"/>
        <w:tabs>
          <w:tab w:val="center" w:pos="4536"/>
        </w:tabs>
      </w:pPr>
      <w:r>
        <w:t>P</w:t>
      </w:r>
      <w:r w:rsidR="00D70C63">
        <w:t>řínosy</w:t>
      </w:r>
      <w:r w:rsidR="00D70C63">
        <w:tab/>
      </w:r>
    </w:p>
    <w:p w:rsidR="00D70C63" w:rsidRDefault="00D70C63" w:rsidP="004A0A3D">
      <w:pPr>
        <w:pStyle w:val="Nadpis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2CA4" w:rsidRPr="00D70C63" w:rsidRDefault="006D47B7" w:rsidP="00D70C63">
      <w:pPr>
        <w:pStyle w:val="Nadpis1"/>
      </w:pPr>
      <w:r w:rsidRPr="00D70C63">
        <w:t>Seznam literatury</w:t>
      </w:r>
    </w:p>
    <w:p w:rsidR="00406CFF" w:rsidRPr="00735A15" w:rsidRDefault="00406CFF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 w:rsidRPr="00735A15">
        <w:t xml:space="preserve">VALENTOVÁ J., 2007: Hydraulika podzemní vody. </w:t>
      </w:r>
      <w:r w:rsidRPr="00735A15">
        <w:rPr>
          <w:i/>
          <w:iCs/>
        </w:rPr>
        <w:t>ČVUT, Praha.</w:t>
      </w:r>
    </w:p>
    <w:p w:rsidR="00E848B6" w:rsidRPr="00735A15" w:rsidRDefault="00E848B6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5877B8" w:rsidRPr="00735A15" w:rsidRDefault="005877B8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HEATH C. RALPH, 1983. Basic </w:t>
      </w:r>
      <w:proofErr w:type="spellStart"/>
      <w:r w:rsidRPr="00735A15">
        <w:t>Ground-Water</w:t>
      </w:r>
      <w:proofErr w:type="spellEnd"/>
      <w:r w:rsidRPr="00735A15">
        <w:t xml:space="preserve"> hydrology. </w:t>
      </w:r>
      <w:proofErr w:type="spellStart"/>
      <w:r w:rsidRPr="00735A15">
        <w:t>Geologigal</w:t>
      </w:r>
      <w:proofErr w:type="spellEnd"/>
      <w:r w:rsidRPr="00735A15">
        <w:t xml:space="preserve"> </w:t>
      </w:r>
      <w:proofErr w:type="spellStart"/>
      <w:r w:rsidRPr="00735A15">
        <w:t>survey</w:t>
      </w:r>
      <w:proofErr w:type="spellEnd"/>
      <w:r w:rsidRPr="00735A15">
        <w:t xml:space="preserve"> Dallas.</w:t>
      </w:r>
    </w:p>
    <w:p w:rsidR="008D439B" w:rsidRPr="00735A15" w:rsidRDefault="008D439B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JETEL J., 1982:  </w:t>
      </w:r>
    </w:p>
    <w:p w:rsidR="005877B8" w:rsidRPr="00735A15" w:rsidRDefault="003B521D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FREEZE A, CHERRY JA, 1979,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Default="00F901C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F90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HENG</w:t>
      </w:r>
      <w:r w:rsidRPr="00F901C9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F901C9">
        <w:rPr>
          <w:rFonts w:ascii="Times New Roman" w:hAnsi="Times New Roman" w:cs="Times New Roman"/>
          <w:sz w:val="24"/>
          <w:szCs w:val="24"/>
        </w:rPr>
        <w:t>H.-D.</w:t>
      </w:r>
      <w:r w:rsidR="00977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01C9"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Transport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01C9"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ISBN </w:t>
      </w:r>
      <w:r w:rsidRPr="00F901C9">
        <w:rPr>
          <w:rFonts w:ascii="Times New Roman" w:hAnsi="Times New Roman" w:cs="Times New Roman"/>
          <w:sz w:val="24"/>
          <w:szCs w:val="24"/>
        </w:rPr>
        <w:t>978-1-4020-6681-8</w:t>
      </w:r>
    </w:p>
    <w:p w:rsidR="00826C73" w:rsidRDefault="00826C73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cs-CZ"/>
        </w:rPr>
      </w:pPr>
      <w:r>
        <w:rPr>
          <w:rFonts w:ascii="Times New Roman" w:hAnsi="Times New Roman"/>
          <w:sz w:val="24"/>
          <w:szCs w:val="24"/>
          <w:lang w:eastAsia="cs-CZ"/>
        </w:rPr>
        <w:t>KAZDA I., 1997: Podzemní hydraulika v ekologických a inženýrských aplikacích.</w:t>
      </w:r>
    </w:p>
    <w:p w:rsidR="00826C73" w:rsidRDefault="00826C73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>
        <w:rPr>
          <w:i/>
          <w:iCs/>
        </w:rPr>
        <w:t>Academia, Praha.</w:t>
      </w:r>
    </w:p>
    <w:p w:rsidR="00CF565B" w:rsidRDefault="00CF565B" w:rsidP="00CF565B">
      <w:pPr>
        <w:pStyle w:val="Normlnweb"/>
        <w:spacing w:before="0" w:beforeAutospacing="0" w:after="120" w:line="360" w:lineRule="auto"/>
        <w:jc w:val="both"/>
      </w:pPr>
      <w:r w:rsidRPr="00421719">
        <w:t xml:space="preserve">DOMENICO P. A., SCHWARTZ F. W. 1998. </w:t>
      </w:r>
      <w:proofErr w:type="spellStart"/>
      <w:r w:rsidRPr="00421719">
        <w:t>Physical</w:t>
      </w:r>
      <w:proofErr w:type="spellEnd"/>
      <w:r w:rsidRPr="00421719">
        <w:t xml:space="preserve"> and </w:t>
      </w:r>
      <w:proofErr w:type="spellStart"/>
      <w:r w:rsidRPr="00421719">
        <w:t>chemical</w:t>
      </w:r>
      <w:proofErr w:type="spellEnd"/>
      <w:r w:rsidRPr="00421719">
        <w:t xml:space="preserve"> hydrogeology. </w:t>
      </w:r>
      <w:proofErr w:type="spellStart"/>
      <w:r w:rsidRPr="00421719">
        <w:t>Wiley</w:t>
      </w:r>
      <w:proofErr w:type="spellEnd"/>
      <w:r w:rsidRPr="00421719">
        <w:t>: 60-63, ISBN-10: 0471597627</w:t>
      </w:r>
    </w:p>
    <w:p w:rsidR="009A7AC1" w:rsidRDefault="009A7AC1" w:rsidP="0079694F">
      <w:pPr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WANG C. T., YEH H., TSAI C. 2012.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Transient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drawdown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solution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for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constant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pumping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test in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finite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two-zone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confined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aquifers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79694F">
        <w:rPr>
          <w:rFonts w:ascii="Times New Roman" w:hAnsi="Times New Roman"/>
          <w:sz w:val="24"/>
          <w:szCs w:val="24"/>
        </w:rPr>
        <w:t xml:space="preserve"> </w:t>
      </w:r>
      <w:r w:rsidR="0079694F" w:rsidRPr="00183D42">
        <w:rPr>
          <w:rFonts w:ascii="Times New Roman" w:hAnsi="Times New Roman"/>
          <w:i/>
          <w:sz w:val="24"/>
          <w:szCs w:val="24"/>
        </w:rPr>
        <w:t xml:space="preserve">Hydrology and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Earth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System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Sciences</w:t>
      </w:r>
      <w:proofErr w:type="spellEnd"/>
    </w:p>
    <w:p w:rsid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CE248F">
        <w:rPr>
          <w:rFonts w:cstheme="minorHAnsi"/>
          <w:lang w:val="en-GB"/>
        </w:rPr>
        <w:t>Papadopulos</w:t>
      </w:r>
      <w:proofErr w:type="spellEnd"/>
      <w:r w:rsidRPr="00CE248F">
        <w:rPr>
          <w:rFonts w:cstheme="minorHAnsi"/>
          <w:lang w:val="en-GB"/>
        </w:rPr>
        <w:t xml:space="preserve">, I. S. and H. H. Cooper, 1967: Drawdown in a </w:t>
      </w:r>
      <w:proofErr w:type="spellStart"/>
      <w:r w:rsidRPr="00CE248F">
        <w:rPr>
          <w:rFonts w:cstheme="minorHAnsi"/>
          <w:lang w:val="en-GB"/>
        </w:rPr>
        <w:t>wellof</w:t>
      </w:r>
      <w:proofErr w:type="spellEnd"/>
      <w:r w:rsidRPr="00CE248F">
        <w:rPr>
          <w:rFonts w:cstheme="minorHAnsi"/>
          <w:lang w:val="en-GB"/>
        </w:rPr>
        <w:t xml:space="preserve"> large diameter well. Water </w:t>
      </w:r>
      <w:proofErr w:type="spellStart"/>
      <w:r w:rsidRPr="00CE248F">
        <w:rPr>
          <w:rFonts w:cstheme="minorHAnsi"/>
          <w:lang w:val="en-GB"/>
        </w:rPr>
        <w:t>Resour</w:t>
      </w:r>
      <w:proofErr w:type="spellEnd"/>
      <w:r w:rsidRPr="00CE248F">
        <w:rPr>
          <w:rFonts w:cstheme="minorHAnsi"/>
          <w:lang w:val="en-GB"/>
        </w:rPr>
        <w:t xml:space="preserve">. Res., 3, 241-244, </w:t>
      </w:r>
      <w:proofErr w:type="spellStart"/>
      <w:r w:rsidRPr="00CE248F">
        <w:rPr>
          <w:rFonts w:cstheme="minorHAnsi"/>
          <w:lang w:val="en-GB"/>
        </w:rPr>
        <w:t>doi</w:t>
      </w:r>
      <w:proofErr w:type="spellEnd"/>
      <w:r w:rsidRPr="00CE248F">
        <w:rPr>
          <w:rFonts w:cstheme="minorHAnsi"/>
          <w:lang w:val="en-GB"/>
        </w:rPr>
        <w:t>: 10.1029/WR003i001p00241.</w:t>
      </w:r>
    </w:p>
    <w:p w:rsid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CE248F">
        <w:rPr>
          <w:rFonts w:cstheme="minorHAnsi"/>
          <w:lang w:val="en-GB"/>
        </w:rPr>
        <w:t>Fenske</w:t>
      </w:r>
      <w:proofErr w:type="spellEnd"/>
      <w:r w:rsidRPr="00CE248F">
        <w:rPr>
          <w:rFonts w:cstheme="minorHAnsi"/>
          <w:lang w:val="en-GB"/>
        </w:rPr>
        <w:t>, P. R., 1977: Radial flow with discharging-well and observation-</w:t>
      </w:r>
      <w:proofErr w:type="spellStart"/>
      <w:r w:rsidRPr="00CE248F">
        <w:rPr>
          <w:rFonts w:cstheme="minorHAnsi"/>
          <w:lang w:val="en-GB"/>
        </w:rPr>
        <w:t>wellstorage</w:t>
      </w:r>
      <w:proofErr w:type="spellEnd"/>
      <w:r w:rsidRPr="00CE248F">
        <w:rPr>
          <w:rFonts w:cstheme="minorHAnsi"/>
          <w:lang w:val="en-GB"/>
        </w:rPr>
        <w:t xml:space="preserve">. J. </w:t>
      </w:r>
      <w:proofErr w:type="spellStart"/>
      <w:r w:rsidRPr="00CE248F">
        <w:rPr>
          <w:rFonts w:cstheme="minorHAnsi"/>
          <w:lang w:val="en-GB"/>
        </w:rPr>
        <w:t>Hydrol</w:t>
      </w:r>
      <w:proofErr w:type="spellEnd"/>
      <w:r w:rsidRPr="00CE248F">
        <w:rPr>
          <w:rFonts w:cstheme="minorHAnsi"/>
          <w:lang w:val="en-GB"/>
        </w:rPr>
        <w:t xml:space="preserve">., 32, 87-96, </w:t>
      </w:r>
      <w:proofErr w:type="spellStart"/>
      <w:r w:rsidRPr="00CE248F">
        <w:rPr>
          <w:rFonts w:cstheme="minorHAnsi"/>
          <w:lang w:val="en-GB"/>
        </w:rPr>
        <w:t>doi</w:t>
      </w:r>
      <w:proofErr w:type="spellEnd"/>
      <w:r w:rsidRPr="00CE248F">
        <w:rPr>
          <w:rFonts w:cstheme="minorHAnsi"/>
          <w:lang w:val="en-GB"/>
        </w:rPr>
        <w:t>: 10.1016/0022-1694(77)90120-2.</w:t>
      </w:r>
    </w:p>
    <w:p w:rsidR="001756EC" w:rsidRDefault="001756EC" w:rsidP="001756EC">
      <w:pPr>
        <w:spacing w:line="360" w:lineRule="auto"/>
        <w:jc w:val="both"/>
        <w:rPr>
          <w:rFonts w:cstheme="minorHAnsi"/>
          <w:lang w:val="en-GB"/>
        </w:rPr>
      </w:pPr>
      <w:r w:rsidRPr="001756EC">
        <w:rPr>
          <w:rFonts w:cstheme="minorHAnsi"/>
          <w:lang w:val="en-GB"/>
        </w:rPr>
        <w:t xml:space="preserve">Black, J. H. and K. L. </w:t>
      </w:r>
      <w:proofErr w:type="spellStart"/>
      <w:r w:rsidRPr="001756EC">
        <w:rPr>
          <w:rFonts w:cstheme="minorHAnsi"/>
          <w:lang w:val="en-GB"/>
        </w:rPr>
        <w:t>Kipp</w:t>
      </w:r>
      <w:proofErr w:type="spellEnd"/>
      <w:r w:rsidRPr="001756EC">
        <w:rPr>
          <w:rFonts w:cstheme="minorHAnsi"/>
          <w:lang w:val="en-GB"/>
        </w:rPr>
        <w:t xml:space="preserve">, 1977: Observation well response time and its effect upon aquifer test results. J. </w:t>
      </w:r>
      <w:proofErr w:type="spellStart"/>
      <w:r w:rsidRPr="001756EC">
        <w:rPr>
          <w:rFonts w:cstheme="minorHAnsi"/>
          <w:lang w:val="en-GB"/>
        </w:rPr>
        <w:t>Hydrol</w:t>
      </w:r>
      <w:proofErr w:type="spellEnd"/>
      <w:r w:rsidRPr="001756EC">
        <w:rPr>
          <w:rFonts w:cstheme="minorHAnsi"/>
          <w:lang w:val="en-GB"/>
        </w:rPr>
        <w:t xml:space="preserve">., 34, 297-306, </w:t>
      </w:r>
      <w:proofErr w:type="spellStart"/>
      <w:r w:rsidRPr="001756EC">
        <w:rPr>
          <w:rFonts w:cstheme="minorHAnsi"/>
          <w:lang w:val="en-GB"/>
        </w:rPr>
        <w:t>doi</w:t>
      </w:r>
      <w:proofErr w:type="spellEnd"/>
      <w:r w:rsidRPr="001756EC">
        <w:rPr>
          <w:rFonts w:cstheme="minorHAnsi"/>
          <w:lang w:val="en-GB"/>
        </w:rPr>
        <w:t>: 10.1016/0022-1694(77)90137-8.</w:t>
      </w:r>
    </w:p>
    <w:p w:rsidR="00982C70" w:rsidRDefault="00982C70" w:rsidP="00982C70">
      <w:pPr>
        <w:spacing w:line="360" w:lineRule="auto"/>
        <w:jc w:val="both"/>
        <w:rPr>
          <w:rFonts w:cstheme="minorHAnsi"/>
          <w:lang w:val="en-GB"/>
        </w:rPr>
      </w:pPr>
      <w:r w:rsidRPr="00982C70">
        <w:rPr>
          <w:rFonts w:cstheme="minorHAnsi"/>
          <w:lang w:val="en-GB"/>
        </w:rPr>
        <w:lastRenderedPageBreak/>
        <w:t>Ram</w:t>
      </w:r>
      <w:r w:rsidR="00A26AFC">
        <w:rPr>
          <w:rFonts w:cstheme="minorHAnsi"/>
          <w:lang w:val="en-GB"/>
        </w:rPr>
        <w:t>e</w:t>
      </w:r>
      <w:r w:rsidRPr="00982C70">
        <w:rPr>
          <w:rFonts w:cstheme="minorHAnsi"/>
          <w:lang w:val="en-GB"/>
        </w:rPr>
        <w:t xml:space="preserve">y, H. J. Jr.: 1976, Practical Use of Modern Well Test Analysis, paper SPE, 5878 </w:t>
      </w:r>
      <w:proofErr w:type="spellStart"/>
      <w:r w:rsidRPr="00982C70">
        <w:rPr>
          <w:rFonts w:cstheme="minorHAnsi"/>
          <w:lang w:val="en-GB"/>
        </w:rPr>
        <w:t>preseted</w:t>
      </w:r>
      <w:proofErr w:type="spellEnd"/>
      <w:r w:rsidRPr="00982C70">
        <w:rPr>
          <w:rFonts w:cstheme="minorHAnsi"/>
          <w:lang w:val="en-GB"/>
        </w:rPr>
        <w:t xml:space="preserve"> at the SPE-AIME 46th Annual California Regional Meeting, Long Beach, CA, April 8-9, </w:t>
      </w:r>
    </w:p>
    <w:p w:rsidR="00CA370C" w:rsidRDefault="00CA370C" w:rsidP="009426BF">
      <w:pPr>
        <w:spacing w:line="360" w:lineRule="auto"/>
        <w:jc w:val="both"/>
        <w:rPr>
          <w:rFonts w:cstheme="minorHAnsi"/>
          <w:lang w:val="en-GB"/>
        </w:rPr>
      </w:pPr>
      <w:r w:rsidRPr="00982C70">
        <w:rPr>
          <w:rFonts w:cstheme="minorHAnsi"/>
          <w:lang w:val="en-GB"/>
        </w:rPr>
        <w:t>Ram</w:t>
      </w:r>
      <w:r>
        <w:rPr>
          <w:rFonts w:cstheme="minorHAnsi"/>
          <w:lang w:val="en-GB"/>
        </w:rPr>
        <w:t>e</w:t>
      </w:r>
      <w:r w:rsidRPr="00982C70">
        <w:rPr>
          <w:rFonts w:cstheme="minorHAnsi"/>
          <w:lang w:val="en-GB"/>
        </w:rPr>
        <w:t>y, H. J. Jr.: 197</w:t>
      </w:r>
      <w:r>
        <w:rPr>
          <w:rFonts w:cstheme="minorHAnsi"/>
          <w:lang w:val="en-GB"/>
        </w:rPr>
        <w:t xml:space="preserve">0, Short-time well test data interpretation in the presence of skin effect and wellbore storage , J. Pet. Tech., Jan., 97 </w:t>
      </w:r>
    </w:p>
    <w:p w:rsidR="006774F5" w:rsidRDefault="006774F5" w:rsidP="009426B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9426BF">
        <w:rPr>
          <w:rFonts w:cstheme="minorHAnsi"/>
          <w:lang w:val="en-GB"/>
        </w:rPr>
        <w:t>Streltsova</w:t>
      </w:r>
      <w:proofErr w:type="spellEnd"/>
      <w:r w:rsidRPr="009426BF">
        <w:rPr>
          <w:rFonts w:cstheme="minorHAnsi"/>
          <w:lang w:val="en-GB"/>
        </w:rPr>
        <w:t>, T. D., 1988: Well Testing in Heterogeneous Formations, Wiley, New York, 413 pp.</w:t>
      </w:r>
    </w:p>
    <w:p w:rsidR="0072415B" w:rsidRDefault="009358D9" w:rsidP="0072415B">
      <w:pPr>
        <w:spacing w:line="360" w:lineRule="auto"/>
        <w:jc w:val="both"/>
        <w:rPr>
          <w:rFonts w:cstheme="minorHAnsi"/>
          <w:lang w:val="en-GB"/>
        </w:rPr>
      </w:pPr>
      <w:proofErr w:type="spellStart"/>
      <w:proofErr w:type="gramStart"/>
      <w:r w:rsidRPr="009358D9">
        <w:rPr>
          <w:rFonts w:cstheme="minorHAnsi"/>
          <w:lang w:val="en-GB"/>
        </w:rPr>
        <w:t>Taib</w:t>
      </w:r>
      <w:proofErr w:type="spellEnd"/>
      <w:r w:rsidRPr="009358D9">
        <w:rPr>
          <w:rFonts w:cstheme="minorHAnsi"/>
          <w:lang w:val="en-GB"/>
        </w:rPr>
        <w:t xml:space="preserve"> D., 1995.</w:t>
      </w:r>
      <w:proofErr w:type="gramEnd"/>
      <w:r w:rsidRPr="009358D9">
        <w:rPr>
          <w:rFonts w:cstheme="minorHAnsi"/>
          <w:lang w:val="en-GB"/>
        </w:rPr>
        <w:t xml:space="preserve"> </w:t>
      </w:r>
      <w:proofErr w:type="gramStart"/>
      <w:r w:rsidRPr="009358D9">
        <w:rPr>
          <w:rFonts w:cstheme="minorHAnsi"/>
          <w:lang w:val="en-GB"/>
        </w:rPr>
        <w:t>Analysis of pressure und pressure derivative without type-curve matching – Skin and wellbore storage.</w:t>
      </w:r>
      <w:proofErr w:type="gramEnd"/>
      <w:r w:rsidRPr="009358D9">
        <w:rPr>
          <w:rFonts w:cstheme="minorHAnsi"/>
          <w:lang w:val="en-GB"/>
        </w:rPr>
        <w:t xml:space="preserve"> Journal of Petroleum Science and </w:t>
      </w:r>
      <w:proofErr w:type="spellStart"/>
      <w:proofErr w:type="gramStart"/>
      <w:r w:rsidRPr="009358D9">
        <w:rPr>
          <w:rFonts w:cstheme="minorHAnsi"/>
          <w:lang w:val="en-GB"/>
        </w:rPr>
        <w:t>Enginneering</w:t>
      </w:r>
      <w:proofErr w:type="spellEnd"/>
      <w:r w:rsidRPr="009358D9">
        <w:rPr>
          <w:rFonts w:cstheme="minorHAnsi"/>
          <w:lang w:val="en-GB"/>
        </w:rPr>
        <w:t>.:</w:t>
      </w:r>
      <w:proofErr w:type="gramEnd"/>
      <w:r w:rsidRPr="009358D9">
        <w:rPr>
          <w:rFonts w:cstheme="minorHAnsi"/>
          <w:lang w:val="en-GB"/>
        </w:rPr>
        <w:t xml:space="preserve"> 170-181.</w:t>
      </w:r>
    </w:p>
    <w:p w:rsidR="0072415B" w:rsidRDefault="0072415B" w:rsidP="0072415B">
      <w:pPr>
        <w:spacing w:line="360" w:lineRule="auto"/>
        <w:jc w:val="both"/>
        <w:rPr>
          <w:rFonts w:cstheme="minorHAnsi"/>
          <w:lang w:val="en-GB"/>
        </w:rPr>
      </w:pPr>
      <w:r w:rsidRPr="0072415B">
        <w:rPr>
          <w:rFonts w:cstheme="minorHAnsi"/>
          <w:lang w:val="en-GB"/>
        </w:rPr>
        <w:t>Agarwal, R. G., R. Al-</w:t>
      </w:r>
      <w:proofErr w:type="spellStart"/>
      <w:r w:rsidRPr="0072415B">
        <w:rPr>
          <w:rFonts w:cstheme="minorHAnsi"/>
          <w:lang w:val="en-GB"/>
        </w:rPr>
        <w:t>Hussainy</w:t>
      </w:r>
      <w:proofErr w:type="spellEnd"/>
      <w:r w:rsidRPr="0072415B">
        <w:rPr>
          <w:rFonts w:cstheme="minorHAnsi"/>
          <w:lang w:val="en-GB"/>
        </w:rPr>
        <w:t>, and H. J. Ramey Jr., 1970: An investigation of wellbore storage and skin effect in unsteady liquid flow: I. Analytical treatment. Trans. Soc. Pet. Eng. AIME, 249, 279-290.</w:t>
      </w:r>
    </w:p>
    <w:p w:rsidR="00A1009E" w:rsidRDefault="00A1009E" w:rsidP="00A1009E">
      <w:pPr>
        <w:spacing w:line="360" w:lineRule="auto"/>
        <w:jc w:val="both"/>
        <w:rPr>
          <w:rFonts w:cstheme="minorHAnsi"/>
          <w:lang w:val="en-GB"/>
        </w:rPr>
      </w:pPr>
      <w:proofErr w:type="gramStart"/>
      <w:r w:rsidRPr="00A1009E">
        <w:rPr>
          <w:rFonts w:cstheme="minorHAnsi"/>
          <w:lang w:val="en-GB"/>
        </w:rPr>
        <w:t>van</w:t>
      </w:r>
      <w:proofErr w:type="gramEnd"/>
      <w:r w:rsidRPr="00A1009E">
        <w:rPr>
          <w:rFonts w:cstheme="minorHAnsi"/>
          <w:lang w:val="en-GB"/>
        </w:rPr>
        <w:t xml:space="preserve"> </w:t>
      </w:r>
      <w:proofErr w:type="spellStart"/>
      <w:r w:rsidRPr="00A1009E">
        <w:rPr>
          <w:rFonts w:cstheme="minorHAnsi"/>
          <w:lang w:val="en-GB"/>
        </w:rPr>
        <w:t>Everdingen</w:t>
      </w:r>
      <w:proofErr w:type="spellEnd"/>
      <w:r w:rsidRPr="00A1009E">
        <w:rPr>
          <w:rFonts w:cstheme="minorHAnsi"/>
          <w:lang w:val="en-GB"/>
        </w:rPr>
        <w:t xml:space="preserve">, A.F., Hurst, W., 1953. </w:t>
      </w:r>
      <w:proofErr w:type="gramStart"/>
      <w:r w:rsidRPr="00A1009E">
        <w:rPr>
          <w:rFonts w:cstheme="minorHAnsi"/>
          <w:lang w:val="en-GB"/>
        </w:rPr>
        <w:t>The skin effect and its influence on the productive capacity of the well.</w:t>
      </w:r>
      <w:proofErr w:type="gramEnd"/>
      <w:r w:rsidRPr="00A1009E">
        <w:rPr>
          <w:rFonts w:cstheme="minorHAnsi"/>
          <w:lang w:val="en-GB"/>
        </w:rPr>
        <w:t xml:space="preserve"> </w:t>
      </w:r>
      <w:proofErr w:type="gramStart"/>
      <w:r w:rsidRPr="00A1009E">
        <w:rPr>
          <w:rFonts w:cstheme="minorHAnsi"/>
          <w:lang w:val="en-GB"/>
        </w:rPr>
        <w:t>Transactions of the American Institute Mineralogical Metallurgical and Petrological Engineering.</w:t>
      </w:r>
      <w:proofErr w:type="gramEnd"/>
      <w:r w:rsidRPr="00A1009E">
        <w:rPr>
          <w:rFonts w:cstheme="minorHAnsi"/>
          <w:lang w:val="en-GB"/>
        </w:rPr>
        <w:t xml:space="preserve"> 198, 171–176.</w:t>
      </w:r>
    </w:p>
    <w:p w:rsidR="00FE4CF6" w:rsidRDefault="00FE4CF6" w:rsidP="00FE4CF6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421719">
        <w:rPr>
          <w:rFonts w:ascii="Times New Roman" w:hAnsi="Times New Roman"/>
          <w:sz w:val="24"/>
          <w:szCs w:val="24"/>
        </w:rPr>
        <w:t xml:space="preserve">STEHFEST, H. 1970. </w:t>
      </w:r>
      <w:proofErr w:type="spellStart"/>
      <w:r w:rsidRPr="00421719">
        <w:rPr>
          <w:rFonts w:ascii="Times New Roman" w:hAnsi="Times New Roman"/>
          <w:sz w:val="24"/>
          <w:szCs w:val="24"/>
        </w:rPr>
        <w:t>Algorithm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368 </w:t>
      </w:r>
      <w:proofErr w:type="spellStart"/>
      <w:r w:rsidRPr="00421719">
        <w:rPr>
          <w:rFonts w:ascii="Times New Roman" w:hAnsi="Times New Roman"/>
          <w:sz w:val="24"/>
          <w:szCs w:val="24"/>
        </w:rPr>
        <w:t>numerical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1719">
        <w:rPr>
          <w:rFonts w:ascii="Times New Roman" w:hAnsi="Times New Roman"/>
          <w:sz w:val="24"/>
          <w:szCs w:val="24"/>
        </w:rPr>
        <w:t>inversion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1719">
        <w:rPr>
          <w:rFonts w:ascii="Times New Roman" w:hAnsi="Times New Roman"/>
          <w:sz w:val="24"/>
          <w:szCs w:val="24"/>
        </w:rPr>
        <w:t>of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1719">
        <w:rPr>
          <w:rFonts w:ascii="Times New Roman" w:hAnsi="Times New Roman"/>
          <w:sz w:val="24"/>
          <w:szCs w:val="24"/>
        </w:rPr>
        <w:t>Laplace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1719">
        <w:rPr>
          <w:rFonts w:ascii="Times New Roman" w:hAnsi="Times New Roman"/>
          <w:sz w:val="24"/>
          <w:szCs w:val="24"/>
        </w:rPr>
        <w:t>transforms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D-5. </w:t>
      </w:r>
      <w:proofErr w:type="spellStart"/>
      <w:r w:rsidRPr="00421719">
        <w:rPr>
          <w:rFonts w:ascii="Times New Roman" w:hAnsi="Times New Roman"/>
          <w:sz w:val="24"/>
          <w:szCs w:val="24"/>
        </w:rPr>
        <w:t>Comm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21719">
        <w:rPr>
          <w:rFonts w:ascii="Times New Roman" w:hAnsi="Times New Roman"/>
          <w:sz w:val="24"/>
          <w:szCs w:val="24"/>
        </w:rPr>
        <w:t>of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1719">
        <w:rPr>
          <w:rFonts w:ascii="Times New Roman" w:hAnsi="Times New Roman"/>
          <w:sz w:val="24"/>
          <w:szCs w:val="24"/>
        </w:rPr>
        <w:t>the</w:t>
      </w:r>
      <w:proofErr w:type="spellEnd"/>
      <w:r w:rsidRPr="00421719">
        <w:rPr>
          <w:rFonts w:ascii="Times New Roman" w:hAnsi="Times New Roman"/>
          <w:sz w:val="24"/>
          <w:szCs w:val="24"/>
        </w:rPr>
        <w:t xml:space="preserve"> ACM No 1.</w:t>
      </w:r>
    </w:p>
    <w:p w:rsidR="003956D8" w:rsidRDefault="003956D8" w:rsidP="003956D8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3956D8">
        <w:rPr>
          <w:rFonts w:cstheme="minorHAnsi"/>
          <w:lang w:val="en-GB"/>
        </w:rPr>
        <w:t>Theis</w:t>
      </w:r>
      <w:proofErr w:type="spellEnd"/>
      <w:r w:rsidRPr="003956D8">
        <w:rPr>
          <w:rFonts w:cstheme="minorHAnsi"/>
          <w:lang w:val="en-GB"/>
        </w:rPr>
        <w:t xml:space="preserve">, C. V., 1935: The relation between the lowering of the </w:t>
      </w:r>
      <w:proofErr w:type="spellStart"/>
      <w:r w:rsidRPr="003956D8">
        <w:rPr>
          <w:rFonts w:cstheme="minorHAnsi"/>
          <w:lang w:val="en-GB"/>
        </w:rPr>
        <w:t>piezometric</w:t>
      </w:r>
      <w:proofErr w:type="spellEnd"/>
      <w:r w:rsidRPr="003956D8">
        <w:rPr>
          <w:rFonts w:cstheme="minorHAnsi"/>
          <w:lang w:val="en-GB"/>
        </w:rPr>
        <w:t xml:space="preserve"> surface and the rate and duration of discharge of a well using Ground-Water Storage. Trans. AGU, 16, 519-524.</w:t>
      </w:r>
    </w:p>
    <w:p w:rsidR="001E27B6" w:rsidRPr="001E27B6" w:rsidRDefault="001E27B6" w:rsidP="001E27B6">
      <w:pPr>
        <w:spacing w:line="360" w:lineRule="auto"/>
        <w:jc w:val="both"/>
        <w:rPr>
          <w:rFonts w:cstheme="minorHAnsi"/>
          <w:lang w:val="en-GB"/>
        </w:rPr>
      </w:pPr>
      <w:r w:rsidRPr="001E27B6">
        <w:rPr>
          <w:rFonts w:cstheme="minorHAnsi"/>
          <w:lang w:val="en-GB"/>
        </w:rPr>
        <w:t>Cooper, H. H., Jr. and C. E. Jacob, 1946: Generalized graphical method for evaluating formation constants and summarizing well-field history. Trans. AGU, 27, 526-534.</w:t>
      </w:r>
    </w:p>
    <w:p w:rsidR="001E27B6" w:rsidRPr="003956D8" w:rsidRDefault="001E27B6" w:rsidP="003956D8">
      <w:pPr>
        <w:spacing w:line="360" w:lineRule="auto"/>
        <w:jc w:val="both"/>
        <w:rPr>
          <w:rFonts w:cstheme="minorHAnsi"/>
          <w:lang w:val="en-GB"/>
        </w:rPr>
      </w:pPr>
    </w:p>
    <w:p w:rsidR="003956D8" w:rsidRPr="00421719" w:rsidRDefault="003956D8" w:rsidP="00FE4CF6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:rsidR="00FE4CF6" w:rsidRPr="00A1009E" w:rsidRDefault="00FE4CF6" w:rsidP="00A1009E">
      <w:pPr>
        <w:spacing w:line="360" w:lineRule="auto"/>
        <w:jc w:val="both"/>
        <w:rPr>
          <w:b/>
          <w:lang w:val="en-GB"/>
        </w:rPr>
      </w:pPr>
    </w:p>
    <w:p w:rsidR="00A1009E" w:rsidRPr="0072415B" w:rsidRDefault="00A1009E" w:rsidP="0072415B">
      <w:pPr>
        <w:spacing w:line="360" w:lineRule="auto"/>
        <w:jc w:val="both"/>
        <w:rPr>
          <w:rFonts w:cstheme="minorHAnsi"/>
          <w:lang w:val="en-GB"/>
        </w:rPr>
      </w:pPr>
    </w:p>
    <w:p w:rsidR="0072415B" w:rsidRPr="009358D9" w:rsidRDefault="0072415B" w:rsidP="009358D9">
      <w:pPr>
        <w:spacing w:line="360" w:lineRule="auto"/>
        <w:jc w:val="both"/>
        <w:rPr>
          <w:rFonts w:cstheme="minorHAnsi"/>
          <w:lang w:val="en-GB"/>
        </w:rPr>
      </w:pPr>
    </w:p>
    <w:p w:rsidR="009358D9" w:rsidRPr="009426BF" w:rsidRDefault="009358D9" w:rsidP="009426BF">
      <w:pPr>
        <w:spacing w:line="360" w:lineRule="auto"/>
        <w:jc w:val="both"/>
        <w:rPr>
          <w:rFonts w:cstheme="minorHAnsi"/>
          <w:lang w:val="en-GB"/>
        </w:rPr>
      </w:pPr>
    </w:p>
    <w:p w:rsidR="006774F5" w:rsidRPr="00982C70" w:rsidRDefault="006774F5" w:rsidP="00982C70">
      <w:pPr>
        <w:spacing w:line="360" w:lineRule="auto"/>
        <w:jc w:val="both"/>
        <w:rPr>
          <w:rFonts w:cstheme="minorHAnsi"/>
          <w:lang w:val="en-GB"/>
        </w:rPr>
      </w:pPr>
    </w:p>
    <w:p w:rsidR="00826C73" w:rsidRPr="00735A15" w:rsidRDefault="00826C73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sectPr w:rsidR="00826C73" w:rsidRPr="0073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F94" w:rsidRDefault="00F80F94" w:rsidP="00BD0999">
      <w:pPr>
        <w:spacing w:after="0" w:line="240" w:lineRule="auto"/>
      </w:pPr>
      <w:r>
        <w:separator/>
      </w:r>
    </w:p>
  </w:endnote>
  <w:endnote w:type="continuationSeparator" w:id="0">
    <w:p w:rsidR="00F80F94" w:rsidRDefault="00F80F94" w:rsidP="00B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F94" w:rsidRDefault="00F80F94" w:rsidP="00BD0999">
      <w:pPr>
        <w:spacing w:after="0" w:line="240" w:lineRule="auto"/>
      </w:pPr>
      <w:r>
        <w:separator/>
      </w:r>
    </w:p>
  </w:footnote>
  <w:footnote w:type="continuationSeparator" w:id="0">
    <w:p w:rsidR="00F80F94" w:rsidRDefault="00F80F94" w:rsidP="00BD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93E"/>
    <w:multiLevelType w:val="hybridMultilevel"/>
    <w:tmpl w:val="737499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85FE4"/>
    <w:multiLevelType w:val="hybridMultilevel"/>
    <w:tmpl w:val="51802990"/>
    <w:lvl w:ilvl="0" w:tplc="BD8402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B2805"/>
    <w:multiLevelType w:val="hybridMultilevel"/>
    <w:tmpl w:val="45BCB71E"/>
    <w:lvl w:ilvl="0" w:tplc="63C88F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82038"/>
    <w:multiLevelType w:val="hybridMultilevel"/>
    <w:tmpl w:val="23503B6A"/>
    <w:lvl w:ilvl="0" w:tplc="3E9AE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5142B3B"/>
    <w:multiLevelType w:val="hybridMultilevel"/>
    <w:tmpl w:val="4D04FC1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C53B6"/>
    <w:multiLevelType w:val="hybridMultilevel"/>
    <w:tmpl w:val="22F8F7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F11A8A"/>
    <w:multiLevelType w:val="hybridMultilevel"/>
    <w:tmpl w:val="D0D074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D06"/>
    <w:rsid w:val="000101D9"/>
    <w:rsid w:val="0001399C"/>
    <w:rsid w:val="000202B4"/>
    <w:rsid w:val="00020D9A"/>
    <w:rsid w:val="0002136E"/>
    <w:rsid w:val="0002402D"/>
    <w:rsid w:val="000247D4"/>
    <w:rsid w:val="000247FF"/>
    <w:rsid w:val="00026E18"/>
    <w:rsid w:val="000312DA"/>
    <w:rsid w:val="0003172D"/>
    <w:rsid w:val="00031FCC"/>
    <w:rsid w:val="000328A2"/>
    <w:rsid w:val="0003343B"/>
    <w:rsid w:val="00034428"/>
    <w:rsid w:val="00035B74"/>
    <w:rsid w:val="0003611C"/>
    <w:rsid w:val="00040BB2"/>
    <w:rsid w:val="00040BE9"/>
    <w:rsid w:val="00040E38"/>
    <w:rsid w:val="00040F3A"/>
    <w:rsid w:val="00041CB4"/>
    <w:rsid w:val="000453E1"/>
    <w:rsid w:val="000467C2"/>
    <w:rsid w:val="0005000F"/>
    <w:rsid w:val="0005204A"/>
    <w:rsid w:val="00052F0C"/>
    <w:rsid w:val="00053674"/>
    <w:rsid w:val="00054F52"/>
    <w:rsid w:val="00061221"/>
    <w:rsid w:val="0006686E"/>
    <w:rsid w:val="0007281B"/>
    <w:rsid w:val="00076F75"/>
    <w:rsid w:val="00080CDF"/>
    <w:rsid w:val="00081635"/>
    <w:rsid w:val="000817F7"/>
    <w:rsid w:val="00085886"/>
    <w:rsid w:val="000859E8"/>
    <w:rsid w:val="000860CA"/>
    <w:rsid w:val="00091D79"/>
    <w:rsid w:val="0009537E"/>
    <w:rsid w:val="00096A5F"/>
    <w:rsid w:val="00096DD3"/>
    <w:rsid w:val="00096EC5"/>
    <w:rsid w:val="000978EA"/>
    <w:rsid w:val="000A0219"/>
    <w:rsid w:val="000A0828"/>
    <w:rsid w:val="000A5C32"/>
    <w:rsid w:val="000A676D"/>
    <w:rsid w:val="000A72F2"/>
    <w:rsid w:val="000A7E5D"/>
    <w:rsid w:val="000B1F23"/>
    <w:rsid w:val="000B5BD6"/>
    <w:rsid w:val="000B656C"/>
    <w:rsid w:val="000B7793"/>
    <w:rsid w:val="000C2C31"/>
    <w:rsid w:val="000C5752"/>
    <w:rsid w:val="000C5834"/>
    <w:rsid w:val="000C6988"/>
    <w:rsid w:val="000C6F5E"/>
    <w:rsid w:val="000C7A86"/>
    <w:rsid w:val="000D0F9D"/>
    <w:rsid w:val="000D2981"/>
    <w:rsid w:val="000D2BBF"/>
    <w:rsid w:val="000D6A68"/>
    <w:rsid w:val="000D7373"/>
    <w:rsid w:val="000E0716"/>
    <w:rsid w:val="000E0C79"/>
    <w:rsid w:val="000E41CA"/>
    <w:rsid w:val="000E5A22"/>
    <w:rsid w:val="000F37C4"/>
    <w:rsid w:val="000F3A9F"/>
    <w:rsid w:val="000F48DA"/>
    <w:rsid w:val="000F4F68"/>
    <w:rsid w:val="000F6642"/>
    <w:rsid w:val="0010073F"/>
    <w:rsid w:val="001030B3"/>
    <w:rsid w:val="00103562"/>
    <w:rsid w:val="00105B54"/>
    <w:rsid w:val="00105C8F"/>
    <w:rsid w:val="00107D5D"/>
    <w:rsid w:val="001107F5"/>
    <w:rsid w:val="00112550"/>
    <w:rsid w:val="001143F5"/>
    <w:rsid w:val="00116BDB"/>
    <w:rsid w:val="00120BA5"/>
    <w:rsid w:val="00123648"/>
    <w:rsid w:val="00125841"/>
    <w:rsid w:val="0012756E"/>
    <w:rsid w:val="00131DFD"/>
    <w:rsid w:val="00132FA3"/>
    <w:rsid w:val="001334F8"/>
    <w:rsid w:val="00137A4C"/>
    <w:rsid w:val="00137DFB"/>
    <w:rsid w:val="0014089D"/>
    <w:rsid w:val="001408FC"/>
    <w:rsid w:val="00140BA4"/>
    <w:rsid w:val="001416BA"/>
    <w:rsid w:val="00141B21"/>
    <w:rsid w:val="00146A91"/>
    <w:rsid w:val="0015132A"/>
    <w:rsid w:val="001515F9"/>
    <w:rsid w:val="00155E28"/>
    <w:rsid w:val="001568EA"/>
    <w:rsid w:val="00161B96"/>
    <w:rsid w:val="00162C5A"/>
    <w:rsid w:val="00165AAD"/>
    <w:rsid w:val="001665AA"/>
    <w:rsid w:val="001665C4"/>
    <w:rsid w:val="0017029F"/>
    <w:rsid w:val="00172463"/>
    <w:rsid w:val="001739B9"/>
    <w:rsid w:val="001754C5"/>
    <w:rsid w:val="001756EC"/>
    <w:rsid w:val="00177287"/>
    <w:rsid w:val="00177ADB"/>
    <w:rsid w:val="00180092"/>
    <w:rsid w:val="001808CA"/>
    <w:rsid w:val="00183D42"/>
    <w:rsid w:val="00185021"/>
    <w:rsid w:val="00185A91"/>
    <w:rsid w:val="00186AF9"/>
    <w:rsid w:val="001906AD"/>
    <w:rsid w:val="0019080D"/>
    <w:rsid w:val="00194F93"/>
    <w:rsid w:val="00195A3E"/>
    <w:rsid w:val="0019659D"/>
    <w:rsid w:val="0019747A"/>
    <w:rsid w:val="001A00BA"/>
    <w:rsid w:val="001A0EA2"/>
    <w:rsid w:val="001A1368"/>
    <w:rsid w:val="001A2A83"/>
    <w:rsid w:val="001A3C23"/>
    <w:rsid w:val="001A5BEA"/>
    <w:rsid w:val="001A5EA9"/>
    <w:rsid w:val="001A6AAF"/>
    <w:rsid w:val="001B05A9"/>
    <w:rsid w:val="001B1147"/>
    <w:rsid w:val="001B287F"/>
    <w:rsid w:val="001B2F32"/>
    <w:rsid w:val="001B61BF"/>
    <w:rsid w:val="001B756E"/>
    <w:rsid w:val="001C12F6"/>
    <w:rsid w:val="001C1FD6"/>
    <w:rsid w:val="001C20BD"/>
    <w:rsid w:val="001C5F7A"/>
    <w:rsid w:val="001C7969"/>
    <w:rsid w:val="001D378F"/>
    <w:rsid w:val="001D3C8F"/>
    <w:rsid w:val="001D4016"/>
    <w:rsid w:val="001D4EC8"/>
    <w:rsid w:val="001D5281"/>
    <w:rsid w:val="001D6FDA"/>
    <w:rsid w:val="001E27B6"/>
    <w:rsid w:val="001E2DD7"/>
    <w:rsid w:val="001E34C5"/>
    <w:rsid w:val="001E4AC9"/>
    <w:rsid w:val="001F0D7D"/>
    <w:rsid w:val="001F0F36"/>
    <w:rsid w:val="001F286E"/>
    <w:rsid w:val="001F29E9"/>
    <w:rsid w:val="001F31B5"/>
    <w:rsid w:val="001F4506"/>
    <w:rsid w:val="001F45DF"/>
    <w:rsid w:val="001F6132"/>
    <w:rsid w:val="002022D4"/>
    <w:rsid w:val="00204572"/>
    <w:rsid w:val="00206884"/>
    <w:rsid w:val="00207075"/>
    <w:rsid w:val="002075FE"/>
    <w:rsid w:val="002076B4"/>
    <w:rsid w:val="00207846"/>
    <w:rsid w:val="002110E2"/>
    <w:rsid w:val="002127FF"/>
    <w:rsid w:val="002150E8"/>
    <w:rsid w:val="00215DEE"/>
    <w:rsid w:val="002172E6"/>
    <w:rsid w:val="0022124F"/>
    <w:rsid w:val="00221A6A"/>
    <w:rsid w:val="002228A9"/>
    <w:rsid w:val="00222BA0"/>
    <w:rsid w:val="00223A16"/>
    <w:rsid w:val="00224D58"/>
    <w:rsid w:val="00225231"/>
    <w:rsid w:val="0022746C"/>
    <w:rsid w:val="00227728"/>
    <w:rsid w:val="00233EC2"/>
    <w:rsid w:val="00234E1B"/>
    <w:rsid w:val="00235E23"/>
    <w:rsid w:val="00236BB9"/>
    <w:rsid w:val="00237BFF"/>
    <w:rsid w:val="00242E5A"/>
    <w:rsid w:val="00250304"/>
    <w:rsid w:val="00254579"/>
    <w:rsid w:val="0025468E"/>
    <w:rsid w:val="0025697A"/>
    <w:rsid w:val="00262EA3"/>
    <w:rsid w:val="00266717"/>
    <w:rsid w:val="00266E0D"/>
    <w:rsid w:val="0027083D"/>
    <w:rsid w:val="002729AB"/>
    <w:rsid w:val="00273670"/>
    <w:rsid w:val="00273D34"/>
    <w:rsid w:val="00274E44"/>
    <w:rsid w:val="00275DCC"/>
    <w:rsid w:val="002762C3"/>
    <w:rsid w:val="00280B90"/>
    <w:rsid w:val="00280E7E"/>
    <w:rsid w:val="00280EBE"/>
    <w:rsid w:val="0028237F"/>
    <w:rsid w:val="00282F4D"/>
    <w:rsid w:val="0028401B"/>
    <w:rsid w:val="0029089A"/>
    <w:rsid w:val="00291076"/>
    <w:rsid w:val="002936A8"/>
    <w:rsid w:val="00294007"/>
    <w:rsid w:val="00295351"/>
    <w:rsid w:val="00295F71"/>
    <w:rsid w:val="00296170"/>
    <w:rsid w:val="002A094D"/>
    <w:rsid w:val="002A330E"/>
    <w:rsid w:val="002A3EF3"/>
    <w:rsid w:val="002A44C8"/>
    <w:rsid w:val="002A747C"/>
    <w:rsid w:val="002B07F6"/>
    <w:rsid w:val="002B131F"/>
    <w:rsid w:val="002B3F6B"/>
    <w:rsid w:val="002B44E0"/>
    <w:rsid w:val="002B45D5"/>
    <w:rsid w:val="002B680E"/>
    <w:rsid w:val="002B753B"/>
    <w:rsid w:val="002C1D18"/>
    <w:rsid w:val="002C6145"/>
    <w:rsid w:val="002C70B3"/>
    <w:rsid w:val="002D4F7E"/>
    <w:rsid w:val="002E1922"/>
    <w:rsid w:val="002E2B87"/>
    <w:rsid w:val="002E5024"/>
    <w:rsid w:val="002E56A7"/>
    <w:rsid w:val="002E722C"/>
    <w:rsid w:val="002F10BA"/>
    <w:rsid w:val="002F3D0C"/>
    <w:rsid w:val="002F5271"/>
    <w:rsid w:val="002F62BA"/>
    <w:rsid w:val="002F6FB1"/>
    <w:rsid w:val="00300071"/>
    <w:rsid w:val="00301619"/>
    <w:rsid w:val="0030181B"/>
    <w:rsid w:val="00301A74"/>
    <w:rsid w:val="0030335A"/>
    <w:rsid w:val="003039A9"/>
    <w:rsid w:val="00304E04"/>
    <w:rsid w:val="00305F93"/>
    <w:rsid w:val="00311231"/>
    <w:rsid w:val="0031193A"/>
    <w:rsid w:val="00312456"/>
    <w:rsid w:val="003150F8"/>
    <w:rsid w:val="003159FE"/>
    <w:rsid w:val="003176E5"/>
    <w:rsid w:val="00320421"/>
    <w:rsid w:val="003223C2"/>
    <w:rsid w:val="003227F4"/>
    <w:rsid w:val="00324AEC"/>
    <w:rsid w:val="00327E37"/>
    <w:rsid w:val="00330259"/>
    <w:rsid w:val="00330676"/>
    <w:rsid w:val="00332715"/>
    <w:rsid w:val="00334045"/>
    <w:rsid w:val="00334292"/>
    <w:rsid w:val="003414DD"/>
    <w:rsid w:val="003417CA"/>
    <w:rsid w:val="00342C82"/>
    <w:rsid w:val="00344B85"/>
    <w:rsid w:val="00345AB6"/>
    <w:rsid w:val="0034620E"/>
    <w:rsid w:val="00347B36"/>
    <w:rsid w:val="00351041"/>
    <w:rsid w:val="0035265B"/>
    <w:rsid w:val="00357770"/>
    <w:rsid w:val="00360C43"/>
    <w:rsid w:val="00361B7C"/>
    <w:rsid w:val="00362390"/>
    <w:rsid w:val="00367E11"/>
    <w:rsid w:val="00373660"/>
    <w:rsid w:val="00376C45"/>
    <w:rsid w:val="00376D42"/>
    <w:rsid w:val="0037723D"/>
    <w:rsid w:val="00392FAA"/>
    <w:rsid w:val="00393AB5"/>
    <w:rsid w:val="003956D8"/>
    <w:rsid w:val="00395AAB"/>
    <w:rsid w:val="00396B1D"/>
    <w:rsid w:val="003A2D2D"/>
    <w:rsid w:val="003A2FBA"/>
    <w:rsid w:val="003A4294"/>
    <w:rsid w:val="003A7EF2"/>
    <w:rsid w:val="003B2DEE"/>
    <w:rsid w:val="003B4A76"/>
    <w:rsid w:val="003B521D"/>
    <w:rsid w:val="003B576E"/>
    <w:rsid w:val="003B5CC7"/>
    <w:rsid w:val="003B65B4"/>
    <w:rsid w:val="003B69EA"/>
    <w:rsid w:val="003B6C9E"/>
    <w:rsid w:val="003C030D"/>
    <w:rsid w:val="003C0F0B"/>
    <w:rsid w:val="003C47AD"/>
    <w:rsid w:val="003C4814"/>
    <w:rsid w:val="003C58A1"/>
    <w:rsid w:val="003C6D0C"/>
    <w:rsid w:val="003D0A0A"/>
    <w:rsid w:val="003D0A0C"/>
    <w:rsid w:val="003D0C1A"/>
    <w:rsid w:val="003D1D9C"/>
    <w:rsid w:val="003D21C1"/>
    <w:rsid w:val="003D24D6"/>
    <w:rsid w:val="003D3F31"/>
    <w:rsid w:val="003D545E"/>
    <w:rsid w:val="003E0078"/>
    <w:rsid w:val="003E007A"/>
    <w:rsid w:val="003E3F40"/>
    <w:rsid w:val="003E4F6E"/>
    <w:rsid w:val="003E6B90"/>
    <w:rsid w:val="003F3FDF"/>
    <w:rsid w:val="003F6138"/>
    <w:rsid w:val="0040286D"/>
    <w:rsid w:val="00402BED"/>
    <w:rsid w:val="00405A44"/>
    <w:rsid w:val="00406CFF"/>
    <w:rsid w:val="00407FC8"/>
    <w:rsid w:val="00412D92"/>
    <w:rsid w:val="00415276"/>
    <w:rsid w:val="00416CB8"/>
    <w:rsid w:val="00417309"/>
    <w:rsid w:val="0042164A"/>
    <w:rsid w:val="00422502"/>
    <w:rsid w:val="00422D15"/>
    <w:rsid w:val="00423E66"/>
    <w:rsid w:val="004252C0"/>
    <w:rsid w:val="00425B55"/>
    <w:rsid w:val="00425EEB"/>
    <w:rsid w:val="00431187"/>
    <w:rsid w:val="0043582E"/>
    <w:rsid w:val="00435AB6"/>
    <w:rsid w:val="00436BD6"/>
    <w:rsid w:val="004370F6"/>
    <w:rsid w:val="00441DB7"/>
    <w:rsid w:val="00442311"/>
    <w:rsid w:val="004427BA"/>
    <w:rsid w:val="0044539E"/>
    <w:rsid w:val="00445764"/>
    <w:rsid w:val="0044788D"/>
    <w:rsid w:val="00451467"/>
    <w:rsid w:val="00452ECF"/>
    <w:rsid w:val="00453E6F"/>
    <w:rsid w:val="00456F49"/>
    <w:rsid w:val="00457F8E"/>
    <w:rsid w:val="00460759"/>
    <w:rsid w:val="004611DD"/>
    <w:rsid w:val="00461F29"/>
    <w:rsid w:val="00466368"/>
    <w:rsid w:val="00467BFA"/>
    <w:rsid w:val="00471EC6"/>
    <w:rsid w:val="0047206C"/>
    <w:rsid w:val="004730A6"/>
    <w:rsid w:val="00473280"/>
    <w:rsid w:val="0047573C"/>
    <w:rsid w:val="00476437"/>
    <w:rsid w:val="00477C64"/>
    <w:rsid w:val="004811C4"/>
    <w:rsid w:val="00481CA1"/>
    <w:rsid w:val="004823CC"/>
    <w:rsid w:val="0048581F"/>
    <w:rsid w:val="00490A77"/>
    <w:rsid w:val="0049103E"/>
    <w:rsid w:val="00491723"/>
    <w:rsid w:val="00491B95"/>
    <w:rsid w:val="00491F09"/>
    <w:rsid w:val="00492DF0"/>
    <w:rsid w:val="0049402C"/>
    <w:rsid w:val="00497A60"/>
    <w:rsid w:val="004A0A3D"/>
    <w:rsid w:val="004A1199"/>
    <w:rsid w:val="004A2E6A"/>
    <w:rsid w:val="004A4BC8"/>
    <w:rsid w:val="004A61EE"/>
    <w:rsid w:val="004B2249"/>
    <w:rsid w:val="004B5791"/>
    <w:rsid w:val="004C1391"/>
    <w:rsid w:val="004C13DC"/>
    <w:rsid w:val="004C3267"/>
    <w:rsid w:val="004C3D88"/>
    <w:rsid w:val="004C4188"/>
    <w:rsid w:val="004C6606"/>
    <w:rsid w:val="004C7078"/>
    <w:rsid w:val="004C78D7"/>
    <w:rsid w:val="004C7A3D"/>
    <w:rsid w:val="004D042D"/>
    <w:rsid w:val="004D3A81"/>
    <w:rsid w:val="004D6150"/>
    <w:rsid w:val="004D6323"/>
    <w:rsid w:val="004D66A8"/>
    <w:rsid w:val="004E0416"/>
    <w:rsid w:val="004E1506"/>
    <w:rsid w:val="004E2423"/>
    <w:rsid w:val="004E379D"/>
    <w:rsid w:val="004E6261"/>
    <w:rsid w:val="004F236D"/>
    <w:rsid w:val="004F2538"/>
    <w:rsid w:val="004F348F"/>
    <w:rsid w:val="004F4224"/>
    <w:rsid w:val="004F548B"/>
    <w:rsid w:val="004F699F"/>
    <w:rsid w:val="004F6A32"/>
    <w:rsid w:val="005019B4"/>
    <w:rsid w:val="005043DD"/>
    <w:rsid w:val="00504B14"/>
    <w:rsid w:val="00506710"/>
    <w:rsid w:val="00506813"/>
    <w:rsid w:val="00507AB7"/>
    <w:rsid w:val="00510CA9"/>
    <w:rsid w:val="00511CBD"/>
    <w:rsid w:val="005145DE"/>
    <w:rsid w:val="00516222"/>
    <w:rsid w:val="00520613"/>
    <w:rsid w:val="00524A9D"/>
    <w:rsid w:val="00524D34"/>
    <w:rsid w:val="00525A1B"/>
    <w:rsid w:val="00525E03"/>
    <w:rsid w:val="0053087F"/>
    <w:rsid w:val="00532C8F"/>
    <w:rsid w:val="00533529"/>
    <w:rsid w:val="00535F3B"/>
    <w:rsid w:val="005360FF"/>
    <w:rsid w:val="0053637A"/>
    <w:rsid w:val="00540DEF"/>
    <w:rsid w:val="00541C9A"/>
    <w:rsid w:val="00542154"/>
    <w:rsid w:val="00542922"/>
    <w:rsid w:val="00543B36"/>
    <w:rsid w:val="00545789"/>
    <w:rsid w:val="005476DA"/>
    <w:rsid w:val="00552836"/>
    <w:rsid w:val="00553B75"/>
    <w:rsid w:val="00554DCD"/>
    <w:rsid w:val="00555010"/>
    <w:rsid w:val="005569C3"/>
    <w:rsid w:val="00557BCE"/>
    <w:rsid w:val="0056015F"/>
    <w:rsid w:val="00560436"/>
    <w:rsid w:val="0056463F"/>
    <w:rsid w:val="00570ECE"/>
    <w:rsid w:val="00572B4F"/>
    <w:rsid w:val="005839C4"/>
    <w:rsid w:val="005877B8"/>
    <w:rsid w:val="005879D6"/>
    <w:rsid w:val="00587E03"/>
    <w:rsid w:val="005905F4"/>
    <w:rsid w:val="00591168"/>
    <w:rsid w:val="00594380"/>
    <w:rsid w:val="00597188"/>
    <w:rsid w:val="005A3C1F"/>
    <w:rsid w:val="005A6183"/>
    <w:rsid w:val="005A673B"/>
    <w:rsid w:val="005A6FD0"/>
    <w:rsid w:val="005B69E7"/>
    <w:rsid w:val="005B737A"/>
    <w:rsid w:val="005B76C7"/>
    <w:rsid w:val="005B79D5"/>
    <w:rsid w:val="005C18AC"/>
    <w:rsid w:val="005C2981"/>
    <w:rsid w:val="005C2AF9"/>
    <w:rsid w:val="005C4C93"/>
    <w:rsid w:val="005C54BD"/>
    <w:rsid w:val="005C70F2"/>
    <w:rsid w:val="005D0975"/>
    <w:rsid w:val="005D2205"/>
    <w:rsid w:val="005D2FFE"/>
    <w:rsid w:val="005D4916"/>
    <w:rsid w:val="005D53B5"/>
    <w:rsid w:val="005D5939"/>
    <w:rsid w:val="005E0DEB"/>
    <w:rsid w:val="005E23F3"/>
    <w:rsid w:val="005E381D"/>
    <w:rsid w:val="005E4244"/>
    <w:rsid w:val="005E44D0"/>
    <w:rsid w:val="005E48A7"/>
    <w:rsid w:val="005E4EC3"/>
    <w:rsid w:val="005E5C5B"/>
    <w:rsid w:val="005E6B7B"/>
    <w:rsid w:val="005E7EAB"/>
    <w:rsid w:val="005F2522"/>
    <w:rsid w:val="005F41D8"/>
    <w:rsid w:val="005F610C"/>
    <w:rsid w:val="00603027"/>
    <w:rsid w:val="00603B16"/>
    <w:rsid w:val="0061057B"/>
    <w:rsid w:val="00610687"/>
    <w:rsid w:val="00611F8E"/>
    <w:rsid w:val="00615E97"/>
    <w:rsid w:val="00617A66"/>
    <w:rsid w:val="0062051E"/>
    <w:rsid w:val="0062070C"/>
    <w:rsid w:val="00621EE5"/>
    <w:rsid w:val="0062252F"/>
    <w:rsid w:val="00625330"/>
    <w:rsid w:val="00625C9A"/>
    <w:rsid w:val="00627364"/>
    <w:rsid w:val="006305E3"/>
    <w:rsid w:val="00631D82"/>
    <w:rsid w:val="006325D8"/>
    <w:rsid w:val="00633B49"/>
    <w:rsid w:val="00633FFB"/>
    <w:rsid w:val="00634A8A"/>
    <w:rsid w:val="00641A0C"/>
    <w:rsid w:val="00643AEF"/>
    <w:rsid w:val="0064561C"/>
    <w:rsid w:val="00651D34"/>
    <w:rsid w:val="006579DD"/>
    <w:rsid w:val="00657C5F"/>
    <w:rsid w:val="00657C63"/>
    <w:rsid w:val="0066284C"/>
    <w:rsid w:val="00665E83"/>
    <w:rsid w:val="00665F7F"/>
    <w:rsid w:val="00666BE3"/>
    <w:rsid w:val="00673238"/>
    <w:rsid w:val="00674F99"/>
    <w:rsid w:val="006774F5"/>
    <w:rsid w:val="00681180"/>
    <w:rsid w:val="00683AC4"/>
    <w:rsid w:val="006914F4"/>
    <w:rsid w:val="00691698"/>
    <w:rsid w:val="00692593"/>
    <w:rsid w:val="00693A2F"/>
    <w:rsid w:val="00696E6F"/>
    <w:rsid w:val="00697EF4"/>
    <w:rsid w:val="006A03A0"/>
    <w:rsid w:val="006A0835"/>
    <w:rsid w:val="006A25A7"/>
    <w:rsid w:val="006A2DB7"/>
    <w:rsid w:val="006A39B8"/>
    <w:rsid w:val="006A42CC"/>
    <w:rsid w:val="006A7A89"/>
    <w:rsid w:val="006B0660"/>
    <w:rsid w:val="006B132B"/>
    <w:rsid w:val="006B16E9"/>
    <w:rsid w:val="006B2E0E"/>
    <w:rsid w:val="006B327A"/>
    <w:rsid w:val="006B3287"/>
    <w:rsid w:val="006B45AF"/>
    <w:rsid w:val="006B595A"/>
    <w:rsid w:val="006B5B67"/>
    <w:rsid w:val="006B6179"/>
    <w:rsid w:val="006B766F"/>
    <w:rsid w:val="006C3C72"/>
    <w:rsid w:val="006C3EF4"/>
    <w:rsid w:val="006D147F"/>
    <w:rsid w:val="006D179A"/>
    <w:rsid w:val="006D29EE"/>
    <w:rsid w:val="006D47B7"/>
    <w:rsid w:val="006D5CA0"/>
    <w:rsid w:val="006D6E83"/>
    <w:rsid w:val="006D7D98"/>
    <w:rsid w:val="006E1EB4"/>
    <w:rsid w:val="006E21ED"/>
    <w:rsid w:val="006E2204"/>
    <w:rsid w:val="006E3175"/>
    <w:rsid w:val="006E4B0C"/>
    <w:rsid w:val="006E589D"/>
    <w:rsid w:val="006E6C9E"/>
    <w:rsid w:val="006F0F87"/>
    <w:rsid w:val="006F1F50"/>
    <w:rsid w:val="006F36A4"/>
    <w:rsid w:val="006F42DA"/>
    <w:rsid w:val="006F64EA"/>
    <w:rsid w:val="00703575"/>
    <w:rsid w:val="00703D3E"/>
    <w:rsid w:val="00704413"/>
    <w:rsid w:val="00704F3A"/>
    <w:rsid w:val="00705693"/>
    <w:rsid w:val="00707773"/>
    <w:rsid w:val="007104DA"/>
    <w:rsid w:val="007115D8"/>
    <w:rsid w:val="00712967"/>
    <w:rsid w:val="00715273"/>
    <w:rsid w:val="007164A9"/>
    <w:rsid w:val="007168A0"/>
    <w:rsid w:val="00716E32"/>
    <w:rsid w:val="007208B1"/>
    <w:rsid w:val="0072153C"/>
    <w:rsid w:val="007220D2"/>
    <w:rsid w:val="0072415B"/>
    <w:rsid w:val="007260AC"/>
    <w:rsid w:val="00727A13"/>
    <w:rsid w:val="00730907"/>
    <w:rsid w:val="00730F17"/>
    <w:rsid w:val="00735A15"/>
    <w:rsid w:val="0074428C"/>
    <w:rsid w:val="00746F9E"/>
    <w:rsid w:val="00747A4A"/>
    <w:rsid w:val="00755D2A"/>
    <w:rsid w:val="0075653A"/>
    <w:rsid w:val="007568AC"/>
    <w:rsid w:val="00756909"/>
    <w:rsid w:val="007613BD"/>
    <w:rsid w:val="00763695"/>
    <w:rsid w:val="00763A61"/>
    <w:rsid w:val="00763D03"/>
    <w:rsid w:val="00763F76"/>
    <w:rsid w:val="00767180"/>
    <w:rsid w:val="00770447"/>
    <w:rsid w:val="00770498"/>
    <w:rsid w:val="00770689"/>
    <w:rsid w:val="00770B4C"/>
    <w:rsid w:val="00771C1E"/>
    <w:rsid w:val="007730A1"/>
    <w:rsid w:val="00777643"/>
    <w:rsid w:val="0078136C"/>
    <w:rsid w:val="00782698"/>
    <w:rsid w:val="00782FC2"/>
    <w:rsid w:val="007855E5"/>
    <w:rsid w:val="00786D6A"/>
    <w:rsid w:val="00787193"/>
    <w:rsid w:val="00792690"/>
    <w:rsid w:val="00794BBA"/>
    <w:rsid w:val="007958CC"/>
    <w:rsid w:val="007962C4"/>
    <w:rsid w:val="0079694F"/>
    <w:rsid w:val="00797CF6"/>
    <w:rsid w:val="007A54F3"/>
    <w:rsid w:val="007B28F0"/>
    <w:rsid w:val="007B3381"/>
    <w:rsid w:val="007B3799"/>
    <w:rsid w:val="007B3AAD"/>
    <w:rsid w:val="007B3DD1"/>
    <w:rsid w:val="007B5295"/>
    <w:rsid w:val="007B5E8E"/>
    <w:rsid w:val="007B644D"/>
    <w:rsid w:val="007C216D"/>
    <w:rsid w:val="007C364D"/>
    <w:rsid w:val="007C36F7"/>
    <w:rsid w:val="007C4D84"/>
    <w:rsid w:val="007C56DB"/>
    <w:rsid w:val="007C5A6D"/>
    <w:rsid w:val="007C6D04"/>
    <w:rsid w:val="007C79B1"/>
    <w:rsid w:val="007D0A72"/>
    <w:rsid w:val="007D117D"/>
    <w:rsid w:val="007D1EC3"/>
    <w:rsid w:val="007D2545"/>
    <w:rsid w:val="007D39EA"/>
    <w:rsid w:val="007D3AEF"/>
    <w:rsid w:val="007D5A95"/>
    <w:rsid w:val="007D73C3"/>
    <w:rsid w:val="007D786E"/>
    <w:rsid w:val="007E0C2C"/>
    <w:rsid w:val="007E2485"/>
    <w:rsid w:val="007E259E"/>
    <w:rsid w:val="007E2CEC"/>
    <w:rsid w:val="007E36AF"/>
    <w:rsid w:val="007E392E"/>
    <w:rsid w:val="007E5749"/>
    <w:rsid w:val="007E6654"/>
    <w:rsid w:val="007E7725"/>
    <w:rsid w:val="007F3892"/>
    <w:rsid w:val="007F5343"/>
    <w:rsid w:val="007F5892"/>
    <w:rsid w:val="007F58A9"/>
    <w:rsid w:val="007F643C"/>
    <w:rsid w:val="007F6980"/>
    <w:rsid w:val="007F6CBC"/>
    <w:rsid w:val="007F7DBB"/>
    <w:rsid w:val="0080001E"/>
    <w:rsid w:val="00800957"/>
    <w:rsid w:val="008042D1"/>
    <w:rsid w:val="00805D41"/>
    <w:rsid w:val="0081068A"/>
    <w:rsid w:val="008128C2"/>
    <w:rsid w:val="00812CE9"/>
    <w:rsid w:val="0081318E"/>
    <w:rsid w:val="00813B03"/>
    <w:rsid w:val="00814EC2"/>
    <w:rsid w:val="008152FB"/>
    <w:rsid w:val="008163D8"/>
    <w:rsid w:val="0081694C"/>
    <w:rsid w:val="008220E8"/>
    <w:rsid w:val="0082645C"/>
    <w:rsid w:val="008269AD"/>
    <w:rsid w:val="00826C73"/>
    <w:rsid w:val="00826D3A"/>
    <w:rsid w:val="00830826"/>
    <w:rsid w:val="00833B22"/>
    <w:rsid w:val="008361FD"/>
    <w:rsid w:val="00836506"/>
    <w:rsid w:val="00836998"/>
    <w:rsid w:val="00840349"/>
    <w:rsid w:val="00844589"/>
    <w:rsid w:val="0084477A"/>
    <w:rsid w:val="00845114"/>
    <w:rsid w:val="00845D79"/>
    <w:rsid w:val="00846A65"/>
    <w:rsid w:val="00850C3E"/>
    <w:rsid w:val="00852446"/>
    <w:rsid w:val="0086000F"/>
    <w:rsid w:val="0086074A"/>
    <w:rsid w:val="00861B04"/>
    <w:rsid w:val="00862476"/>
    <w:rsid w:val="00865D33"/>
    <w:rsid w:val="00866EA4"/>
    <w:rsid w:val="00867295"/>
    <w:rsid w:val="00870421"/>
    <w:rsid w:val="00870D46"/>
    <w:rsid w:val="00872A27"/>
    <w:rsid w:val="00873180"/>
    <w:rsid w:val="00873C2B"/>
    <w:rsid w:val="00884275"/>
    <w:rsid w:val="008867D5"/>
    <w:rsid w:val="008870ED"/>
    <w:rsid w:val="00892AAE"/>
    <w:rsid w:val="00892B0D"/>
    <w:rsid w:val="008933F6"/>
    <w:rsid w:val="0089374A"/>
    <w:rsid w:val="00893B7B"/>
    <w:rsid w:val="00894535"/>
    <w:rsid w:val="00895FEE"/>
    <w:rsid w:val="00896051"/>
    <w:rsid w:val="008962D2"/>
    <w:rsid w:val="00897864"/>
    <w:rsid w:val="008A0CA1"/>
    <w:rsid w:val="008A1DBF"/>
    <w:rsid w:val="008A2364"/>
    <w:rsid w:val="008A3AEC"/>
    <w:rsid w:val="008A65AF"/>
    <w:rsid w:val="008B1DD6"/>
    <w:rsid w:val="008B586A"/>
    <w:rsid w:val="008B69E5"/>
    <w:rsid w:val="008C09F8"/>
    <w:rsid w:val="008C105E"/>
    <w:rsid w:val="008C44C7"/>
    <w:rsid w:val="008C7F6F"/>
    <w:rsid w:val="008D0AA7"/>
    <w:rsid w:val="008D1481"/>
    <w:rsid w:val="008D1698"/>
    <w:rsid w:val="008D439B"/>
    <w:rsid w:val="008E019E"/>
    <w:rsid w:val="008E219B"/>
    <w:rsid w:val="008E4EF6"/>
    <w:rsid w:val="008E5FE2"/>
    <w:rsid w:val="008E7523"/>
    <w:rsid w:val="008E769C"/>
    <w:rsid w:val="008E7ABA"/>
    <w:rsid w:val="008E7C4D"/>
    <w:rsid w:val="008F09AD"/>
    <w:rsid w:val="008F1896"/>
    <w:rsid w:val="008F5A99"/>
    <w:rsid w:val="008F7145"/>
    <w:rsid w:val="009073A2"/>
    <w:rsid w:val="00907E4D"/>
    <w:rsid w:val="009117FE"/>
    <w:rsid w:val="0092236E"/>
    <w:rsid w:val="009264F6"/>
    <w:rsid w:val="009266E3"/>
    <w:rsid w:val="00927A6F"/>
    <w:rsid w:val="00930802"/>
    <w:rsid w:val="009322DA"/>
    <w:rsid w:val="009358D9"/>
    <w:rsid w:val="00935C38"/>
    <w:rsid w:val="0093707C"/>
    <w:rsid w:val="00941CE9"/>
    <w:rsid w:val="009426BF"/>
    <w:rsid w:val="009432F8"/>
    <w:rsid w:val="009434AE"/>
    <w:rsid w:val="00944AA0"/>
    <w:rsid w:val="009450CF"/>
    <w:rsid w:val="00945289"/>
    <w:rsid w:val="009455A5"/>
    <w:rsid w:val="009474C6"/>
    <w:rsid w:val="00950C9C"/>
    <w:rsid w:val="00951CC5"/>
    <w:rsid w:val="00952CFD"/>
    <w:rsid w:val="00956245"/>
    <w:rsid w:val="00957875"/>
    <w:rsid w:val="009617E6"/>
    <w:rsid w:val="009619F9"/>
    <w:rsid w:val="009640B9"/>
    <w:rsid w:val="00964481"/>
    <w:rsid w:val="009646D6"/>
    <w:rsid w:val="0096478D"/>
    <w:rsid w:val="0096559C"/>
    <w:rsid w:val="00966809"/>
    <w:rsid w:val="00966F95"/>
    <w:rsid w:val="00967D9F"/>
    <w:rsid w:val="0097107B"/>
    <w:rsid w:val="00972A59"/>
    <w:rsid w:val="009751B4"/>
    <w:rsid w:val="0097574E"/>
    <w:rsid w:val="00975D9E"/>
    <w:rsid w:val="00976D41"/>
    <w:rsid w:val="00977BED"/>
    <w:rsid w:val="00980980"/>
    <w:rsid w:val="00982C70"/>
    <w:rsid w:val="0098498A"/>
    <w:rsid w:val="00985C75"/>
    <w:rsid w:val="0099064C"/>
    <w:rsid w:val="00992676"/>
    <w:rsid w:val="00994C68"/>
    <w:rsid w:val="00995F06"/>
    <w:rsid w:val="009A40C0"/>
    <w:rsid w:val="009A49FA"/>
    <w:rsid w:val="009A4CFE"/>
    <w:rsid w:val="009A6B2B"/>
    <w:rsid w:val="009A7AC1"/>
    <w:rsid w:val="009B1457"/>
    <w:rsid w:val="009B2059"/>
    <w:rsid w:val="009B4D4E"/>
    <w:rsid w:val="009B7E11"/>
    <w:rsid w:val="009C0479"/>
    <w:rsid w:val="009C134A"/>
    <w:rsid w:val="009C3B87"/>
    <w:rsid w:val="009C5EA6"/>
    <w:rsid w:val="009C799B"/>
    <w:rsid w:val="009C7C1C"/>
    <w:rsid w:val="009D0318"/>
    <w:rsid w:val="009D1F5F"/>
    <w:rsid w:val="009D26F6"/>
    <w:rsid w:val="009D48B0"/>
    <w:rsid w:val="009D7986"/>
    <w:rsid w:val="009D7AA4"/>
    <w:rsid w:val="009E4BBC"/>
    <w:rsid w:val="009E4E8D"/>
    <w:rsid w:val="009E4EF8"/>
    <w:rsid w:val="009E5A6D"/>
    <w:rsid w:val="009E645A"/>
    <w:rsid w:val="009F2F9C"/>
    <w:rsid w:val="009F663E"/>
    <w:rsid w:val="009F684B"/>
    <w:rsid w:val="009F7A2F"/>
    <w:rsid w:val="00A013FE"/>
    <w:rsid w:val="00A01605"/>
    <w:rsid w:val="00A02C85"/>
    <w:rsid w:val="00A02D10"/>
    <w:rsid w:val="00A02DC1"/>
    <w:rsid w:val="00A0494E"/>
    <w:rsid w:val="00A05713"/>
    <w:rsid w:val="00A1009E"/>
    <w:rsid w:val="00A1097F"/>
    <w:rsid w:val="00A12D58"/>
    <w:rsid w:val="00A16507"/>
    <w:rsid w:val="00A23508"/>
    <w:rsid w:val="00A26AFC"/>
    <w:rsid w:val="00A274E3"/>
    <w:rsid w:val="00A320C0"/>
    <w:rsid w:val="00A37358"/>
    <w:rsid w:val="00A40197"/>
    <w:rsid w:val="00A40BE6"/>
    <w:rsid w:val="00A419E1"/>
    <w:rsid w:val="00A41C4D"/>
    <w:rsid w:val="00A45682"/>
    <w:rsid w:val="00A469EB"/>
    <w:rsid w:val="00A54373"/>
    <w:rsid w:val="00A54397"/>
    <w:rsid w:val="00A54FC4"/>
    <w:rsid w:val="00A555F0"/>
    <w:rsid w:val="00A56679"/>
    <w:rsid w:val="00A56B67"/>
    <w:rsid w:val="00A56CE9"/>
    <w:rsid w:val="00A571B4"/>
    <w:rsid w:val="00A61E4D"/>
    <w:rsid w:val="00A6229C"/>
    <w:rsid w:val="00A6375F"/>
    <w:rsid w:val="00A63CF9"/>
    <w:rsid w:val="00A65D49"/>
    <w:rsid w:val="00A661C7"/>
    <w:rsid w:val="00A66C36"/>
    <w:rsid w:val="00A70094"/>
    <w:rsid w:val="00A70365"/>
    <w:rsid w:val="00A71440"/>
    <w:rsid w:val="00A71A39"/>
    <w:rsid w:val="00A72EA4"/>
    <w:rsid w:val="00A74AE9"/>
    <w:rsid w:val="00A814D8"/>
    <w:rsid w:val="00A8182D"/>
    <w:rsid w:val="00A82A42"/>
    <w:rsid w:val="00A83753"/>
    <w:rsid w:val="00A844AB"/>
    <w:rsid w:val="00A84CFB"/>
    <w:rsid w:val="00A8735D"/>
    <w:rsid w:val="00A91257"/>
    <w:rsid w:val="00A94738"/>
    <w:rsid w:val="00A95188"/>
    <w:rsid w:val="00A97638"/>
    <w:rsid w:val="00A97682"/>
    <w:rsid w:val="00AA04CF"/>
    <w:rsid w:val="00AA31AB"/>
    <w:rsid w:val="00AA5D88"/>
    <w:rsid w:val="00AB05A4"/>
    <w:rsid w:val="00AB49DF"/>
    <w:rsid w:val="00AB58C2"/>
    <w:rsid w:val="00AB5BEB"/>
    <w:rsid w:val="00AB6419"/>
    <w:rsid w:val="00AB6F35"/>
    <w:rsid w:val="00AB6FE8"/>
    <w:rsid w:val="00AB742C"/>
    <w:rsid w:val="00AC2042"/>
    <w:rsid w:val="00AC3584"/>
    <w:rsid w:val="00AC39D0"/>
    <w:rsid w:val="00AC60BD"/>
    <w:rsid w:val="00AC6B1C"/>
    <w:rsid w:val="00AD0BCA"/>
    <w:rsid w:val="00AE0609"/>
    <w:rsid w:val="00AE42BD"/>
    <w:rsid w:val="00AE52BC"/>
    <w:rsid w:val="00AE7DE8"/>
    <w:rsid w:val="00AF05B3"/>
    <w:rsid w:val="00AF1647"/>
    <w:rsid w:val="00AF2C41"/>
    <w:rsid w:val="00AF3FAE"/>
    <w:rsid w:val="00AF5594"/>
    <w:rsid w:val="00AF5F49"/>
    <w:rsid w:val="00AF6181"/>
    <w:rsid w:val="00AF709F"/>
    <w:rsid w:val="00B016BB"/>
    <w:rsid w:val="00B01EB3"/>
    <w:rsid w:val="00B035DB"/>
    <w:rsid w:val="00B04AEF"/>
    <w:rsid w:val="00B04D76"/>
    <w:rsid w:val="00B10EFE"/>
    <w:rsid w:val="00B13326"/>
    <w:rsid w:val="00B20060"/>
    <w:rsid w:val="00B20AA2"/>
    <w:rsid w:val="00B21ED8"/>
    <w:rsid w:val="00B2352E"/>
    <w:rsid w:val="00B237E5"/>
    <w:rsid w:val="00B23B82"/>
    <w:rsid w:val="00B240A8"/>
    <w:rsid w:val="00B26F38"/>
    <w:rsid w:val="00B300D8"/>
    <w:rsid w:val="00B31399"/>
    <w:rsid w:val="00B35D66"/>
    <w:rsid w:val="00B374DA"/>
    <w:rsid w:val="00B408D7"/>
    <w:rsid w:val="00B42E98"/>
    <w:rsid w:val="00B44DD4"/>
    <w:rsid w:val="00B455AD"/>
    <w:rsid w:val="00B5216A"/>
    <w:rsid w:val="00B53718"/>
    <w:rsid w:val="00B5397D"/>
    <w:rsid w:val="00B576FC"/>
    <w:rsid w:val="00B57B0E"/>
    <w:rsid w:val="00B60172"/>
    <w:rsid w:val="00B62E28"/>
    <w:rsid w:val="00B638DD"/>
    <w:rsid w:val="00B644E2"/>
    <w:rsid w:val="00B6476F"/>
    <w:rsid w:val="00B654F1"/>
    <w:rsid w:val="00B6586A"/>
    <w:rsid w:val="00B65E61"/>
    <w:rsid w:val="00B67EE2"/>
    <w:rsid w:val="00B70DC3"/>
    <w:rsid w:val="00B70F09"/>
    <w:rsid w:val="00B7251D"/>
    <w:rsid w:val="00B77714"/>
    <w:rsid w:val="00B80941"/>
    <w:rsid w:val="00B80E2C"/>
    <w:rsid w:val="00B80FB7"/>
    <w:rsid w:val="00B813AF"/>
    <w:rsid w:val="00B81522"/>
    <w:rsid w:val="00B81F12"/>
    <w:rsid w:val="00B826DF"/>
    <w:rsid w:val="00B82D3C"/>
    <w:rsid w:val="00B85551"/>
    <w:rsid w:val="00B918E0"/>
    <w:rsid w:val="00B92375"/>
    <w:rsid w:val="00B9293D"/>
    <w:rsid w:val="00B92CA4"/>
    <w:rsid w:val="00B95B13"/>
    <w:rsid w:val="00B9672B"/>
    <w:rsid w:val="00B97165"/>
    <w:rsid w:val="00B973C8"/>
    <w:rsid w:val="00BA0F01"/>
    <w:rsid w:val="00BA1128"/>
    <w:rsid w:val="00BA26B7"/>
    <w:rsid w:val="00BA3275"/>
    <w:rsid w:val="00BA3396"/>
    <w:rsid w:val="00BA3BE3"/>
    <w:rsid w:val="00BA3CC2"/>
    <w:rsid w:val="00BA7992"/>
    <w:rsid w:val="00BB4BB9"/>
    <w:rsid w:val="00BB4FDC"/>
    <w:rsid w:val="00BB7797"/>
    <w:rsid w:val="00BC1D8D"/>
    <w:rsid w:val="00BC4690"/>
    <w:rsid w:val="00BC5896"/>
    <w:rsid w:val="00BC6A51"/>
    <w:rsid w:val="00BC7128"/>
    <w:rsid w:val="00BC74A2"/>
    <w:rsid w:val="00BD0999"/>
    <w:rsid w:val="00BD4363"/>
    <w:rsid w:val="00BD482B"/>
    <w:rsid w:val="00BD4D9A"/>
    <w:rsid w:val="00BE20C4"/>
    <w:rsid w:val="00BE2105"/>
    <w:rsid w:val="00BE442B"/>
    <w:rsid w:val="00BE4560"/>
    <w:rsid w:val="00BE556A"/>
    <w:rsid w:val="00BE6695"/>
    <w:rsid w:val="00BF0114"/>
    <w:rsid w:val="00BF02EE"/>
    <w:rsid w:val="00BF03FE"/>
    <w:rsid w:val="00BF27BC"/>
    <w:rsid w:val="00BF29CB"/>
    <w:rsid w:val="00BF7ED1"/>
    <w:rsid w:val="00C01A2D"/>
    <w:rsid w:val="00C02E3D"/>
    <w:rsid w:val="00C05969"/>
    <w:rsid w:val="00C116D5"/>
    <w:rsid w:val="00C13A3F"/>
    <w:rsid w:val="00C147B8"/>
    <w:rsid w:val="00C1567E"/>
    <w:rsid w:val="00C1582E"/>
    <w:rsid w:val="00C21B34"/>
    <w:rsid w:val="00C22607"/>
    <w:rsid w:val="00C22AEB"/>
    <w:rsid w:val="00C253A3"/>
    <w:rsid w:val="00C254D3"/>
    <w:rsid w:val="00C257F9"/>
    <w:rsid w:val="00C26EBA"/>
    <w:rsid w:val="00C274AB"/>
    <w:rsid w:val="00C31890"/>
    <w:rsid w:val="00C32AA3"/>
    <w:rsid w:val="00C37955"/>
    <w:rsid w:val="00C400B5"/>
    <w:rsid w:val="00C40890"/>
    <w:rsid w:val="00C41185"/>
    <w:rsid w:val="00C42BA7"/>
    <w:rsid w:val="00C46F7E"/>
    <w:rsid w:val="00C47FD9"/>
    <w:rsid w:val="00C508B7"/>
    <w:rsid w:val="00C52724"/>
    <w:rsid w:val="00C527F4"/>
    <w:rsid w:val="00C53A9F"/>
    <w:rsid w:val="00C53D98"/>
    <w:rsid w:val="00C554DC"/>
    <w:rsid w:val="00C557B7"/>
    <w:rsid w:val="00C56AFD"/>
    <w:rsid w:val="00C61D8C"/>
    <w:rsid w:val="00C66CED"/>
    <w:rsid w:val="00C71146"/>
    <w:rsid w:val="00C71BDD"/>
    <w:rsid w:val="00C73134"/>
    <w:rsid w:val="00C75026"/>
    <w:rsid w:val="00C80360"/>
    <w:rsid w:val="00C81F8D"/>
    <w:rsid w:val="00C8335E"/>
    <w:rsid w:val="00C854EF"/>
    <w:rsid w:val="00C86B4E"/>
    <w:rsid w:val="00C86F8C"/>
    <w:rsid w:val="00C92900"/>
    <w:rsid w:val="00C93532"/>
    <w:rsid w:val="00C94994"/>
    <w:rsid w:val="00C966E7"/>
    <w:rsid w:val="00CA3057"/>
    <w:rsid w:val="00CA370C"/>
    <w:rsid w:val="00CA429D"/>
    <w:rsid w:val="00CA4F67"/>
    <w:rsid w:val="00CA54CC"/>
    <w:rsid w:val="00CA5AF5"/>
    <w:rsid w:val="00CA62A8"/>
    <w:rsid w:val="00CB100F"/>
    <w:rsid w:val="00CB27AA"/>
    <w:rsid w:val="00CB316D"/>
    <w:rsid w:val="00CB50AD"/>
    <w:rsid w:val="00CB5D6E"/>
    <w:rsid w:val="00CB7360"/>
    <w:rsid w:val="00CB740C"/>
    <w:rsid w:val="00CC14A6"/>
    <w:rsid w:val="00CC2BE9"/>
    <w:rsid w:val="00CC3648"/>
    <w:rsid w:val="00CC3E7B"/>
    <w:rsid w:val="00CC40E3"/>
    <w:rsid w:val="00CC4A9C"/>
    <w:rsid w:val="00CC53F8"/>
    <w:rsid w:val="00CC6011"/>
    <w:rsid w:val="00CC6D48"/>
    <w:rsid w:val="00CD0924"/>
    <w:rsid w:val="00CD1E1A"/>
    <w:rsid w:val="00CD3B73"/>
    <w:rsid w:val="00CD672F"/>
    <w:rsid w:val="00CE248F"/>
    <w:rsid w:val="00CE50E2"/>
    <w:rsid w:val="00CE523F"/>
    <w:rsid w:val="00CE6EA8"/>
    <w:rsid w:val="00CF1FA3"/>
    <w:rsid w:val="00CF4E25"/>
    <w:rsid w:val="00CF565B"/>
    <w:rsid w:val="00CF611E"/>
    <w:rsid w:val="00CF78AF"/>
    <w:rsid w:val="00D02A2B"/>
    <w:rsid w:val="00D13AB1"/>
    <w:rsid w:val="00D147AB"/>
    <w:rsid w:val="00D158FF"/>
    <w:rsid w:val="00D15D39"/>
    <w:rsid w:val="00D220EF"/>
    <w:rsid w:val="00D22D2C"/>
    <w:rsid w:val="00D24163"/>
    <w:rsid w:val="00D24A54"/>
    <w:rsid w:val="00D30FF3"/>
    <w:rsid w:val="00D327C3"/>
    <w:rsid w:val="00D344E9"/>
    <w:rsid w:val="00D34BA3"/>
    <w:rsid w:val="00D372BF"/>
    <w:rsid w:val="00D403A6"/>
    <w:rsid w:val="00D40858"/>
    <w:rsid w:val="00D41E7C"/>
    <w:rsid w:val="00D4315C"/>
    <w:rsid w:val="00D4405E"/>
    <w:rsid w:val="00D4408D"/>
    <w:rsid w:val="00D448AE"/>
    <w:rsid w:val="00D46BC7"/>
    <w:rsid w:val="00D47F84"/>
    <w:rsid w:val="00D51FCE"/>
    <w:rsid w:val="00D52185"/>
    <w:rsid w:val="00D533BA"/>
    <w:rsid w:val="00D54F88"/>
    <w:rsid w:val="00D57151"/>
    <w:rsid w:val="00D60D2B"/>
    <w:rsid w:val="00D6200D"/>
    <w:rsid w:val="00D70C63"/>
    <w:rsid w:val="00D71146"/>
    <w:rsid w:val="00D72013"/>
    <w:rsid w:val="00D731F4"/>
    <w:rsid w:val="00D77E85"/>
    <w:rsid w:val="00D8075D"/>
    <w:rsid w:val="00D83B56"/>
    <w:rsid w:val="00D85452"/>
    <w:rsid w:val="00D85858"/>
    <w:rsid w:val="00D85F0D"/>
    <w:rsid w:val="00D90114"/>
    <w:rsid w:val="00D914BD"/>
    <w:rsid w:val="00D92CAB"/>
    <w:rsid w:val="00D93810"/>
    <w:rsid w:val="00D93DA5"/>
    <w:rsid w:val="00D9463B"/>
    <w:rsid w:val="00D95670"/>
    <w:rsid w:val="00DA311F"/>
    <w:rsid w:val="00DA3E9A"/>
    <w:rsid w:val="00DA475C"/>
    <w:rsid w:val="00DA4D91"/>
    <w:rsid w:val="00DB367F"/>
    <w:rsid w:val="00DB6FB4"/>
    <w:rsid w:val="00DB7F42"/>
    <w:rsid w:val="00DB7FAE"/>
    <w:rsid w:val="00DC026F"/>
    <w:rsid w:val="00DC11A5"/>
    <w:rsid w:val="00DC1E39"/>
    <w:rsid w:val="00DC1FE5"/>
    <w:rsid w:val="00DC2F83"/>
    <w:rsid w:val="00DC6DBD"/>
    <w:rsid w:val="00DC7484"/>
    <w:rsid w:val="00DD0A8E"/>
    <w:rsid w:val="00DD0B23"/>
    <w:rsid w:val="00DD0F98"/>
    <w:rsid w:val="00DD65A4"/>
    <w:rsid w:val="00DD7C56"/>
    <w:rsid w:val="00DE0B39"/>
    <w:rsid w:val="00DE2E9E"/>
    <w:rsid w:val="00DE34A5"/>
    <w:rsid w:val="00DE35D5"/>
    <w:rsid w:val="00DE5890"/>
    <w:rsid w:val="00DF0C40"/>
    <w:rsid w:val="00DF0D55"/>
    <w:rsid w:val="00DF0F3A"/>
    <w:rsid w:val="00DF1834"/>
    <w:rsid w:val="00DF1DFB"/>
    <w:rsid w:val="00DF2C3C"/>
    <w:rsid w:val="00DF2D18"/>
    <w:rsid w:val="00DF3D98"/>
    <w:rsid w:val="00DF477F"/>
    <w:rsid w:val="00DF5B7A"/>
    <w:rsid w:val="00E00942"/>
    <w:rsid w:val="00E0100F"/>
    <w:rsid w:val="00E01409"/>
    <w:rsid w:val="00E06033"/>
    <w:rsid w:val="00E10245"/>
    <w:rsid w:val="00E112E7"/>
    <w:rsid w:val="00E119D9"/>
    <w:rsid w:val="00E132D9"/>
    <w:rsid w:val="00E13CFD"/>
    <w:rsid w:val="00E16F04"/>
    <w:rsid w:val="00E21D44"/>
    <w:rsid w:val="00E26695"/>
    <w:rsid w:val="00E26CE9"/>
    <w:rsid w:val="00E26E78"/>
    <w:rsid w:val="00E27D0B"/>
    <w:rsid w:val="00E3388A"/>
    <w:rsid w:val="00E3448D"/>
    <w:rsid w:val="00E34E4E"/>
    <w:rsid w:val="00E353D0"/>
    <w:rsid w:val="00E421E3"/>
    <w:rsid w:val="00E4269D"/>
    <w:rsid w:val="00E43575"/>
    <w:rsid w:val="00E436F8"/>
    <w:rsid w:val="00E4469A"/>
    <w:rsid w:val="00E44C41"/>
    <w:rsid w:val="00E507CA"/>
    <w:rsid w:val="00E50A85"/>
    <w:rsid w:val="00E530BF"/>
    <w:rsid w:val="00E540EB"/>
    <w:rsid w:val="00E55AC7"/>
    <w:rsid w:val="00E56C75"/>
    <w:rsid w:val="00E648BB"/>
    <w:rsid w:val="00E6541F"/>
    <w:rsid w:val="00E65938"/>
    <w:rsid w:val="00E7003B"/>
    <w:rsid w:val="00E72ECB"/>
    <w:rsid w:val="00E73394"/>
    <w:rsid w:val="00E75BAD"/>
    <w:rsid w:val="00E75F40"/>
    <w:rsid w:val="00E763EE"/>
    <w:rsid w:val="00E766C3"/>
    <w:rsid w:val="00E76A35"/>
    <w:rsid w:val="00E774DF"/>
    <w:rsid w:val="00E77790"/>
    <w:rsid w:val="00E848B6"/>
    <w:rsid w:val="00E8523B"/>
    <w:rsid w:val="00E91143"/>
    <w:rsid w:val="00E91E86"/>
    <w:rsid w:val="00E93117"/>
    <w:rsid w:val="00E945B7"/>
    <w:rsid w:val="00E94C68"/>
    <w:rsid w:val="00EA0C72"/>
    <w:rsid w:val="00EA14B6"/>
    <w:rsid w:val="00EA1C12"/>
    <w:rsid w:val="00EA3364"/>
    <w:rsid w:val="00EA60AC"/>
    <w:rsid w:val="00EA783E"/>
    <w:rsid w:val="00EB05FC"/>
    <w:rsid w:val="00EB069F"/>
    <w:rsid w:val="00EB0E39"/>
    <w:rsid w:val="00EB1353"/>
    <w:rsid w:val="00EB16C2"/>
    <w:rsid w:val="00EB4032"/>
    <w:rsid w:val="00EB4131"/>
    <w:rsid w:val="00EB6D3D"/>
    <w:rsid w:val="00EB7608"/>
    <w:rsid w:val="00EC1934"/>
    <w:rsid w:val="00EC5D7A"/>
    <w:rsid w:val="00EC6C4A"/>
    <w:rsid w:val="00ED02E7"/>
    <w:rsid w:val="00ED1283"/>
    <w:rsid w:val="00ED19A5"/>
    <w:rsid w:val="00ED253D"/>
    <w:rsid w:val="00ED43FE"/>
    <w:rsid w:val="00ED4FAD"/>
    <w:rsid w:val="00ED50BE"/>
    <w:rsid w:val="00ED77AC"/>
    <w:rsid w:val="00EE02A6"/>
    <w:rsid w:val="00EE054A"/>
    <w:rsid w:val="00EE2E4F"/>
    <w:rsid w:val="00EE4652"/>
    <w:rsid w:val="00EE609A"/>
    <w:rsid w:val="00EF08E0"/>
    <w:rsid w:val="00EF205D"/>
    <w:rsid w:val="00EF30F9"/>
    <w:rsid w:val="00EF312C"/>
    <w:rsid w:val="00EF373F"/>
    <w:rsid w:val="00EF4D3F"/>
    <w:rsid w:val="00EF5381"/>
    <w:rsid w:val="00EF5F6F"/>
    <w:rsid w:val="00EF6069"/>
    <w:rsid w:val="00F03B0C"/>
    <w:rsid w:val="00F07400"/>
    <w:rsid w:val="00F0752E"/>
    <w:rsid w:val="00F07532"/>
    <w:rsid w:val="00F0785B"/>
    <w:rsid w:val="00F0799B"/>
    <w:rsid w:val="00F102E7"/>
    <w:rsid w:val="00F11875"/>
    <w:rsid w:val="00F12822"/>
    <w:rsid w:val="00F14130"/>
    <w:rsid w:val="00F14DF1"/>
    <w:rsid w:val="00F17ABC"/>
    <w:rsid w:val="00F24EDD"/>
    <w:rsid w:val="00F25164"/>
    <w:rsid w:val="00F26307"/>
    <w:rsid w:val="00F2720E"/>
    <w:rsid w:val="00F27A55"/>
    <w:rsid w:val="00F3026E"/>
    <w:rsid w:val="00F31973"/>
    <w:rsid w:val="00F32363"/>
    <w:rsid w:val="00F3238C"/>
    <w:rsid w:val="00F3423D"/>
    <w:rsid w:val="00F347F9"/>
    <w:rsid w:val="00F34A08"/>
    <w:rsid w:val="00F36303"/>
    <w:rsid w:val="00F370F2"/>
    <w:rsid w:val="00F37555"/>
    <w:rsid w:val="00F41759"/>
    <w:rsid w:val="00F43F25"/>
    <w:rsid w:val="00F469FB"/>
    <w:rsid w:val="00F47DD3"/>
    <w:rsid w:val="00F50B7C"/>
    <w:rsid w:val="00F51A91"/>
    <w:rsid w:val="00F51E25"/>
    <w:rsid w:val="00F5343E"/>
    <w:rsid w:val="00F5396A"/>
    <w:rsid w:val="00F56039"/>
    <w:rsid w:val="00F60396"/>
    <w:rsid w:val="00F6298B"/>
    <w:rsid w:val="00F66777"/>
    <w:rsid w:val="00F67081"/>
    <w:rsid w:val="00F700D3"/>
    <w:rsid w:val="00F7126A"/>
    <w:rsid w:val="00F71486"/>
    <w:rsid w:val="00F74113"/>
    <w:rsid w:val="00F75CBF"/>
    <w:rsid w:val="00F80F94"/>
    <w:rsid w:val="00F86B2F"/>
    <w:rsid w:val="00F901C9"/>
    <w:rsid w:val="00F929F7"/>
    <w:rsid w:val="00F9340B"/>
    <w:rsid w:val="00F95196"/>
    <w:rsid w:val="00F97891"/>
    <w:rsid w:val="00FA02F0"/>
    <w:rsid w:val="00FA0D76"/>
    <w:rsid w:val="00FA319C"/>
    <w:rsid w:val="00FA403F"/>
    <w:rsid w:val="00FA4AA2"/>
    <w:rsid w:val="00FA4C7D"/>
    <w:rsid w:val="00FA5873"/>
    <w:rsid w:val="00FA6164"/>
    <w:rsid w:val="00FA6422"/>
    <w:rsid w:val="00FA6507"/>
    <w:rsid w:val="00FA6AE4"/>
    <w:rsid w:val="00FB1C70"/>
    <w:rsid w:val="00FB54D0"/>
    <w:rsid w:val="00FB5D74"/>
    <w:rsid w:val="00FB7E81"/>
    <w:rsid w:val="00FC0205"/>
    <w:rsid w:val="00FC297B"/>
    <w:rsid w:val="00FC505E"/>
    <w:rsid w:val="00FC524B"/>
    <w:rsid w:val="00FC5DBE"/>
    <w:rsid w:val="00FD4C5F"/>
    <w:rsid w:val="00FD4FE0"/>
    <w:rsid w:val="00FD6E61"/>
    <w:rsid w:val="00FD74E5"/>
    <w:rsid w:val="00FD791F"/>
    <w:rsid w:val="00FE078B"/>
    <w:rsid w:val="00FE0EBF"/>
    <w:rsid w:val="00FE2F9B"/>
    <w:rsid w:val="00FE3074"/>
    <w:rsid w:val="00FE3265"/>
    <w:rsid w:val="00FE4CF6"/>
    <w:rsid w:val="00FE60B2"/>
    <w:rsid w:val="00FE6869"/>
    <w:rsid w:val="00FE6C0E"/>
    <w:rsid w:val="00FE7A07"/>
    <w:rsid w:val="00FF07EE"/>
    <w:rsid w:val="00FF29F9"/>
    <w:rsid w:val="00FF3E64"/>
    <w:rsid w:val="00FF58FF"/>
    <w:rsid w:val="00FF6B5E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D5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3D54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D5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3D54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91108-D080-4F3B-9286-A3347735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26</Pages>
  <Words>5324</Words>
  <Characters>31412</Characters>
  <Application>Microsoft Office Word</Application>
  <DocSecurity>0</DocSecurity>
  <Lines>261</Lines>
  <Paragraphs>73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986</cp:revision>
  <dcterms:created xsi:type="dcterms:W3CDTF">2015-03-31T05:54:00Z</dcterms:created>
  <dcterms:modified xsi:type="dcterms:W3CDTF">2015-05-23T14:54:00Z</dcterms:modified>
</cp:coreProperties>
</file>