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4855" w14:textId="27BAE4EA" w:rsidR="00733C1D" w:rsidRDefault="00660FE4" w:rsidP="00660FE4">
      <w:pPr>
        <w:pStyle w:val="Heading1"/>
      </w:pPr>
      <w:r>
        <w:t>Assignment 1</w:t>
      </w:r>
    </w:p>
    <w:p w14:paraId="47ECADB0" w14:textId="360101B7" w:rsidR="00660FE4" w:rsidRDefault="00F904F5" w:rsidP="00660FE4">
      <w:r>
        <w:t>Available resources from openstack: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FE4" w14:paraId="7A16468D" w14:textId="77777777" w:rsidTr="00660FE4">
        <w:tc>
          <w:tcPr>
            <w:tcW w:w="4675" w:type="dxa"/>
          </w:tcPr>
          <w:p w14:paraId="5FCC0D9F" w14:textId="5F3EB5B5" w:rsidR="00660FE4" w:rsidRPr="00660FE4" w:rsidRDefault="00660FE4" w:rsidP="00660FE4">
            <w:pPr>
              <w:rPr>
                <w:b/>
                <w:bCs/>
              </w:rPr>
            </w:pPr>
            <w:r w:rsidRPr="00660FE4">
              <w:rPr>
                <w:b/>
                <w:bCs/>
              </w:rPr>
              <w:t>Resource</w:t>
            </w:r>
          </w:p>
        </w:tc>
        <w:tc>
          <w:tcPr>
            <w:tcW w:w="4675" w:type="dxa"/>
          </w:tcPr>
          <w:p w14:paraId="32336E2B" w14:textId="70901652" w:rsidR="00660FE4" w:rsidRPr="00660FE4" w:rsidRDefault="00660FE4" w:rsidP="00660FE4">
            <w:pPr>
              <w:rPr>
                <w:b/>
                <w:bCs/>
              </w:rPr>
            </w:pPr>
            <w:r w:rsidRPr="00660FE4">
              <w:rPr>
                <w:b/>
                <w:bCs/>
              </w:rPr>
              <w:t>Limit</w:t>
            </w:r>
          </w:p>
        </w:tc>
      </w:tr>
      <w:tr w:rsidR="00660FE4" w14:paraId="784DC06E" w14:textId="77777777" w:rsidTr="00660FE4">
        <w:tc>
          <w:tcPr>
            <w:tcW w:w="4675" w:type="dxa"/>
          </w:tcPr>
          <w:p w14:paraId="439D94BF" w14:textId="1022CABD" w:rsidR="00660FE4" w:rsidRDefault="00660FE4" w:rsidP="00660FE4">
            <w:r>
              <w:t>Instance</w:t>
            </w:r>
          </w:p>
        </w:tc>
        <w:tc>
          <w:tcPr>
            <w:tcW w:w="4675" w:type="dxa"/>
          </w:tcPr>
          <w:p w14:paraId="0F60313E" w14:textId="46B52052" w:rsidR="00660FE4" w:rsidRDefault="00660FE4" w:rsidP="00660FE4">
            <w:r>
              <w:t>5</w:t>
            </w:r>
          </w:p>
        </w:tc>
      </w:tr>
      <w:tr w:rsidR="00660FE4" w14:paraId="7644E5E1" w14:textId="77777777" w:rsidTr="00660FE4">
        <w:tc>
          <w:tcPr>
            <w:tcW w:w="4675" w:type="dxa"/>
          </w:tcPr>
          <w:p w14:paraId="59DC42E8" w14:textId="2C422BF0" w:rsidR="00660FE4" w:rsidRDefault="00660FE4" w:rsidP="00660FE4">
            <w:r>
              <w:t>VCPUs</w:t>
            </w:r>
          </w:p>
        </w:tc>
        <w:tc>
          <w:tcPr>
            <w:tcW w:w="4675" w:type="dxa"/>
          </w:tcPr>
          <w:p w14:paraId="71FF9D5D" w14:textId="65BCB9AB" w:rsidR="00660FE4" w:rsidRDefault="00660FE4" w:rsidP="00660FE4">
            <w:r>
              <w:t>16</w:t>
            </w:r>
          </w:p>
        </w:tc>
      </w:tr>
      <w:tr w:rsidR="00660FE4" w14:paraId="5391BCB5" w14:textId="77777777" w:rsidTr="00660FE4">
        <w:tc>
          <w:tcPr>
            <w:tcW w:w="4675" w:type="dxa"/>
          </w:tcPr>
          <w:p w14:paraId="4C33D48F" w14:textId="5D1BB5A4" w:rsidR="00660FE4" w:rsidRDefault="00660FE4" w:rsidP="00660FE4">
            <w:r>
              <w:t>RAM</w:t>
            </w:r>
          </w:p>
        </w:tc>
        <w:tc>
          <w:tcPr>
            <w:tcW w:w="4675" w:type="dxa"/>
          </w:tcPr>
          <w:p w14:paraId="7B6E5A79" w14:textId="724569E0" w:rsidR="00660FE4" w:rsidRDefault="00660FE4" w:rsidP="00660FE4">
            <w:r>
              <w:t>32GB</w:t>
            </w:r>
          </w:p>
        </w:tc>
      </w:tr>
      <w:tr w:rsidR="00660FE4" w14:paraId="03D02CB8" w14:textId="77777777" w:rsidTr="00660FE4">
        <w:tc>
          <w:tcPr>
            <w:tcW w:w="4675" w:type="dxa"/>
          </w:tcPr>
          <w:p w14:paraId="19014333" w14:textId="06DBB56F" w:rsidR="00660FE4" w:rsidRDefault="00660FE4" w:rsidP="00660FE4">
            <w:r>
              <w:t>Volumes</w:t>
            </w:r>
          </w:p>
        </w:tc>
        <w:tc>
          <w:tcPr>
            <w:tcW w:w="4675" w:type="dxa"/>
          </w:tcPr>
          <w:p w14:paraId="607BAE07" w14:textId="35CC1561" w:rsidR="00660FE4" w:rsidRDefault="00660FE4" w:rsidP="00660FE4">
            <w:r>
              <w:t>5</w:t>
            </w:r>
          </w:p>
        </w:tc>
      </w:tr>
      <w:tr w:rsidR="00660FE4" w14:paraId="4B2CA5B8" w14:textId="77777777" w:rsidTr="00660FE4">
        <w:tc>
          <w:tcPr>
            <w:tcW w:w="4675" w:type="dxa"/>
          </w:tcPr>
          <w:p w14:paraId="64505114" w14:textId="7EF0357A" w:rsidR="00660FE4" w:rsidRDefault="00660FE4" w:rsidP="00660FE4">
            <w:r>
              <w:t>Volume Snapshots</w:t>
            </w:r>
          </w:p>
        </w:tc>
        <w:tc>
          <w:tcPr>
            <w:tcW w:w="4675" w:type="dxa"/>
          </w:tcPr>
          <w:p w14:paraId="78435BFB" w14:textId="24EEC231" w:rsidR="00660FE4" w:rsidRDefault="00660FE4" w:rsidP="00660FE4">
            <w:r>
              <w:t>10</w:t>
            </w:r>
          </w:p>
        </w:tc>
      </w:tr>
      <w:tr w:rsidR="00660FE4" w14:paraId="2557E345" w14:textId="77777777" w:rsidTr="00660FE4">
        <w:tc>
          <w:tcPr>
            <w:tcW w:w="4675" w:type="dxa"/>
          </w:tcPr>
          <w:p w14:paraId="0ADE4F4D" w14:textId="3C8C6FF2" w:rsidR="00660FE4" w:rsidRDefault="00660FE4" w:rsidP="00660FE4">
            <w:r>
              <w:t>Volume Storage</w:t>
            </w:r>
          </w:p>
        </w:tc>
        <w:tc>
          <w:tcPr>
            <w:tcW w:w="4675" w:type="dxa"/>
          </w:tcPr>
          <w:p w14:paraId="0D94ED14" w14:textId="01366280" w:rsidR="00660FE4" w:rsidRDefault="00660FE4" w:rsidP="00660FE4">
            <w:r>
              <w:t>50GB</w:t>
            </w:r>
          </w:p>
        </w:tc>
      </w:tr>
      <w:tr w:rsidR="00660FE4" w14:paraId="094505FC" w14:textId="77777777" w:rsidTr="00660FE4">
        <w:tc>
          <w:tcPr>
            <w:tcW w:w="4675" w:type="dxa"/>
          </w:tcPr>
          <w:p w14:paraId="37B6A116" w14:textId="083B758B" w:rsidR="00660FE4" w:rsidRDefault="00660FE4" w:rsidP="00660FE4">
            <w:r>
              <w:t>Floating Ips</w:t>
            </w:r>
          </w:p>
        </w:tc>
        <w:tc>
          <w:tcPr>
            <w:tcW w:w="4675" w:type="dxa"/>
          </w:tcPr>
          <w:p w14:paraId="744EACB8" w14:textId="15D65D03" w:rsidR="00660FE4" w:rsidRDefault="00660FE4" w:rsidP="00660FE4">
            <w:r>
              <w:t>50</w:t>
            </w:r>
          </w:p>
        </w:tc>
      </w:tr>
      <w:tr w:rsidR="00660FE4" w14:paraId="7516A202" w14:textId="77777777" w:rsidTr="00660FE4">
        <w:tc>
          <w:tcPr>
            <w:tcW w:w="4675" w:type="dxa"/>
          </w:tcPr>
          <w:p w14:paraId="1F45FD1D" w14:textId="7C146440" w:rsidR="00660FE4" w:rsidRDefault="00660FE4" w:rsidP="00660FE4">
            <w:r>
              <w:t>Security Groups</w:t>
            </w:r>
          </w:p>
        </w:tc>
        <w:tc>
          <w:tcPr>
            <w:tcW w:w="4675" w:type="dxa"/>
          </w:tcPr>
          <w:p w14:paraId="5B0BF72F" w14:textId="5FBC53AE" w:rsidR="00660FE4" w:rsidRDefault="00660FE4" w:rsidP="00660FE4">
            <w:r>
              <w:t>10</w:t>
            </w:r>
          </w:p>
        </w:tc>
      </w:tr>
      <w:tr w:rsidR="00660FE4" w14:paraId="312CE54F" w14:textId="77777777" w:rsidTr="00660FE4">
        <w:tc>
          <w:tcPr>
            <w:tcW w:w="4675" w:type="dxa"/>
          </w:tcPr>
          <w:p w14:paraId="2729FC74" w14:textId="059F54A9" w:rsidR="00660FE4" w:rsidRDefault="00660FE4" w:rsidP="00660FE4">
            <w:r>
              <w:t>Security Group Rules</w:t>
            </w:r>
          </w:p>
        </w:tc>
        <w:tc>
          <w:tcPr>
            <w:tcW w:w="4675" w:type="dxa"/>
          </w:tcPr>
          <w:p w14:paraId="10C6AECF" w14:textId="630FB56C" w:rsidR="00660FE4" w:rsidRDefault="00660FE4" w:rsidP="00660FE4">
            <w:r>
              <w:t>100</w:t>
            </w:r>
          </w:p>
        </w:tc>
      </w:tr>
      <w:tr w:rsidR="00660FE4" w14:paraId="65D1748C" w14:textId="77777777" w:rsidTr="00660FE4">
        <w:tc>
          <w:tcPr>
            <w:tcW w:w="4675" w:type="dxa"/>
          </w:tcPr>
          <w:p w14:paraId="12AEC607" w14:textId="68B89919" w:rsidR="00660FE4" w:rsidRDefault="00660FE4" w:rsidP="00660FE4">
            <w:r>
              <w:t>Networks</w:t>
            </w:r>
          </w:p>
        </w:tc>
        <w:tc>
          <w:tcPr>
            <w:tcW w:w="4675" w:type="dxa"/>
          </w:tcPr>
          <w:p w14:paraId="55EFA673" w14:textId="5E5F5CE3" w:rsidR="00660FE4" w:rsidRDefault="00660FE4" w:rsidP="00660FE4">
            <w:r>
              <w:t>100</w:t>
            </w:r>
          </w:p>
        </w:tc>
      </w:tr>
      <w:tr w:rsidR="00660FE4" w14:paraId="017A57A0" w14:textId="77777777" w:rsidTr="00660FE4">
        <w:tc>
          <w:tcPr>
            <w:tcW w:w="4675" w:type="dxa"/>
          </w:tcPr>
          <w:p w14:paraId="358DA199" w14:textId="779BCA0C" w:rsidR="00660FE4" w:rsidRDefault="00660FE4" w:rsidP="00660FE4">
            <w:r>
              <w:t>Ports</w:t>
            </w:r>
          </w:p>
        </w:tc>
        <w:tc>
          <w:tcPr>
            <w:tcW w:w="4675" w:type="dxa"/>
          </w:tcPr>
          <w:p w14:paraId="157D42DA" w14:textId="72AD3C1A" w:rsidR="00660FE4" w:rsidRDefault="00660FE4" w:rsidP="00660FE4">
            <w:r>
              <w:t>500</w:t>
            </w:r>
          </w:p>
        </w:tc>
      </w:tr>
      <w:tr w:rsidR="00660FE4" w14:paraId="43E5C5A4" w14:textId="77777777" w:rsidTr="00660FE4">
        <w:tc>
          <w:tcPr>
            <w:tcW w:w="4675" w:type="dxa"/>
          </w:tcPr>
          <w:p w14:paraId="219857FD" w14:textId="69724068" w:rsidR="00660FE4" w:rsidRDefault="00660FE4" w:rsidP="00660FE4">
            <w:r>
              <w:t>Routers</w:t>
            </w:r>
          </w:p>
        </w:tc>
        <w:tc>
          <w:tcPr>
            <w:tcW w:w="4675" w:type="dxa"/>
          </w:tcPr>
          <w:p w14:paraId="6C744772" w14:textId="11B06F62" w:rsidR="00660FE4" w:rsidRDefault="00660FE4" w:rsidP="00660FE4">
            <w:r>
              <w:t>10</w:t>
            </w:r>
          </w:p>
        </w:tc>
      </w:tr>
    </w:tbl>
    <w:p w14:paraId="19B9A859" w14:textId="527B4DD7" w:rsidR="00660FE4" w:rsidRPr="00660FE4" w:rsidRDefault="00660FE4" w:rsidP="00660FE4"/>
    <w:sectPr w:rsidR="00660FE4" w:rsidRPr="00660F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8632" w14:textId="77777777" w:rsidR="00EA47FD" w:rsidRDefault="00EA47FD" w:rsidP="00660FE4">
      <w:pPr>
        <w:spacing w:after="0" w:line="240" w:lineRule="auto"/>
      </w:pPr>
      <w:r>
        <w:separator/>
      </w:r>
    </w:p>
  </w:endnote>
  <w:endnote w:type="continuationSeparator" w:id="0">
    <w:p w14:paraId="420821E6" w14:textId="77777777" w:rsidR="00EA47FD" w:rsidRDefault="00EA47FD" w:rsidP="0066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3490" w14:textId="77777777" w:rsidR="00EA47FD" w:rsidRDefault="00EA47FD" w:rsidP="00660FE4">
      <w:pPr>
        <w:spacing w:after="0" w:line="240" w:lineRule="auto"/>
      </w:pPr>
      <w:r>
        <w:separator/>
      </w:r>
    </w:p>
  </w:footnote>
  <w:footnote w:type="continuationSeparator" w:id="0">
    <w:p w14:paraId="5ADD37A9" w14:textId="77777777" w:rsidR="00EA47FD" w:rsidRDefault="00EA47FD" w:rsidP="0066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D38" w14:textId="56958884" w:rsidR="00660FE4" w:rsidRDefault="00660FE4">
    <w:pPr>
      <w:pStyle w:val="Header"/>
    </w:pPr>
    <w:r>
      <w:t xml:space="preserve">Joakim Edvardsen </w:t>
    </w:r>
    <w:r>
      <w:tab/>
    </w:r>
    <w:r>
      <w:tab/>
      <w:t>IDATA2502</w:t>
    </w:r>
  </w:p>
  <w:p w14:paraId="2E83E645" w14:textId="77777777" w:rsidR="00660FE4" w:rsidRDefault="00660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7C1C"/>
    <w:multiLevelType w:val="hybridMultilevel"/>
    <w:tmpl w:val="AE5A4D64"/>
    <w:lvl w:ilvl="0" w:tplc="FB9C1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14A7E"/>
    <w:multiLevelType w:val="hybridMultilevel"/>
    <w:tmpl w:val="24E4C932"/>
    <w:lvl w:ilvl="0" w:tplc="50A8B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A404C"/>
    <w:multiLevelType w:val="hybridMultilevel"/>
    <w:tmpl w:val="C9DA30BC"/>
    <w:lvl w:ilvl="0" w:tplc="B88C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46906">
    <w:abstractNumId w:val="0"/>
  </w:num>
  <w:num w:numId="2" w16cid:durableId="1100833780">
    <w:abstractNumId w:val="2"/>
  </w:num>
  <w:num w:numId="3" w16cid:durableId="1574464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D4"/>
    <w:rsid w:val="000278CE"/>
    <w:rsid w:val="003B43D4"/>
    <w:rsid w:val="00660FE4"/>
    <w:rsid w:val="00733C1D"/>
    <w:rsid w:val="00DB5504"/>
    <w:rsid w:val="00EA47FD"/>
    <w:rsid w:val="00F9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4B4F"/>
  <w15:chartTrackingRefBased/>
  <w15:docId w15:val="{09BBE397-D366-4E0D-B60F-D0FDB453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FE4"/>
  </w:style>
  <w:style w:type="paragraph" w:styleId="Footer">
    <w:name w:val="footer"/>
    <w:basedOn w:val="Normal"/>
    <w:link w:val="FooterChar"/>
    <w:uiPriority w:val="99"/>
    <w:unhideWhenUsed/>
    <w:rsid w:val="0066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FE4"/>
  </w:style>
  <w:style w:type="table" w:styleId="TableGrid">
    <w:name w:val="Table Grid"/>
    <w:basedOn w:val="TableNormal"/>
    <w:uiPriority w:val="39"/>
    <w:rsid w:val="0066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Edvardsen</dc:creator>
  <cp:keywords/>
  <dc:description/>
  <cp:lastModifiedBy>Joakim Edvardsen</cp:lastModifiedBy>
  <cp:revision>3</cp:revision>
  <dcterms:created xsi:type="dcterms:W3CDTF">2022-08-30T16:55:00Z</dcterms:created>
  <dcterms:modified xsi:type="dcterms:W3CDTF">2022-08-30T17:00:00Z</dcterms:modified>
</cp:coreProperties>
</file>