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EDA1" w14:textId="6A61F8DD" w:rsidR="00E854FF" w:rsidRPr="007231F4" w:rsidRDefault="00194B9E" w:rsidP="001C3214">
      <w:pPr>
        <w:pStyle w:val="Heading1"/>
        <w:rPr>
          <w:lang w:val="nn-NO"/>
        </w:rPr>
      </w:pPr>
      <w:proofErr w:type="spellStart"/>
      <w:r>
        <w:rPr>
          <w:lang w:val="nn-NO"/>
        </w:rPr>
        <w:t>Suicide</w:t>
      </w:r>
      <w:proofErr w:type="spellEnd"/>
      <w:r>
        <w:rPr>
          <w:lang w:val="nn-NO"/>
        </w:rPr>
        <w:t xml:space="preserve"> </w:t>
      </w:r>
      <w:proofErr w:type="spellStart"/>
      <w:r>
        <w:rPr>
          <w:lang w:val="nn-NO"/>
        </w:rPr>
        <w:t>Prediction</w:t>
      </w:r>
      <w:proofErr w:type="spellEnd"/>
      <w:r>
        <w:rPr>
          <w:lang w:val="nn-NO"/>
        </w:rPr>
        <w:t xml:space="preserve"> Model</w:t>
      </w:r>
    </w:p>
    <w:p w14:paraId="74215BF4" w14:textId="77777777" w:rsidR="00E854FF" w:rsidRPr="007231F4" w:rsidRDefault="00E854FF" w:rsidP="00E854FF">
      <w:pPr>
        <w:rPr>
          <w:lang w:val="nn-NO"/>
        </w:rPr>
      </w:pPr>
    </w:p>
    <w:p w14:paraId="0DE1D8E3" w14:textId="02A2C19E" w:rsidR="006A01AA" w:rsidRPr="007231F4" w:rsidRDefault="006A01AA" w:rsidP="00E854FF">
      <w:pPr>
        <w:rPr>
          <w:lang w:val="nn-NO"/>
        </w:rPr>
      </w:pPr>
      <w:r w:rsidRPr="007231F4">
        <w:rPr>
          <w:lang w:val="nn-NO"/>
        </w:rPr>
        <w:t>Edvardsen</w:t>
      </w:r>
    </w:p>
    <w:p w14:paraId="20F42F99" w14:textId="6BB22AA8" w:rsidR="006A01AA" w:rsidRPr="007231F4" w:rsidRDefault="00907BF0" w:rsidP="00E854FF">
      <w:pPr>
        <w:rPr>
          <w:i/>
          <w:iCs/>
          <w:lang w:val="nn-NO"/>
        </w:rPr>
      </w:pPr>
      <w:r w:rsidRPr="007231F4">
        <w:rPr>
          <w:i/>
          <w:iCs/>
          <w:lang w:val="nn-NO"/>
        </w:rPr>
        <w:t>IE, IIR, NTNU</w:t>
      </w:r>
    </w:p>
    <w:p w14:paraId="3CE6C488" w14:textId="43A77155" w:rsidR="00907BF0" w:rsidRPr="007231F4" w:rsidRDefault="00355A95" w:rsidP="00E854FF">
      <w:pPr>
        <w:rPr>
          <w:lang w:val="nn-NO"/>
        </w:rPr>
      </w:pPr>
      <w:r w:rsidRPr="007231F4">
        <w:rPr>
          <w:lang w:val="nn-NO"/>
        </w:rPr>
        <w:t>Ålesund, Norway</w:t>
      </w:r>
    </w:p>
    <w:p w14:paraId="17FC8174" w14:textId="32472935" w:rsidR="00355A95" w:rsidRPr="007231F4" w:rsidRDefault="00000000" w:rsidP="00E854FF">
      <w:pPr>
        <w:rPr>
          <w:lang w:val="nn-NO"/>
        </w:rPr>
      </w:pPr>
      <w:hyperlink r:id="rId9">
        <w:r w:rsidR="00CB1834" w:rsidRPr="2AA2341F">
          <w:rPr>
            <w:rStyle w:val="Hyperlink"/>
            <w:lang w:val="nn-NO"/>
          </w:rPr>
          <w:t>joakied@ntnu.no</w:t>
        </w:r>
      </w:hyperlink>
    </w:p>
    <w:p w14:paraId="6B49515F" w14:textId="77777777" w:rsidR="00CB1834" w:rsidRPr="007231F4" w:rsidRDefault="00CB1834" w:rsidP="00E854FF">
      <w:pPr>
        <w:rPr>
          <w:lang w:val="nn-NO"/>
        </w:rPr>
      </w:pPr>
    </w:p>
    <w:p w14:paraId="48086932" w14:textId="11F00AC0" w:rsidR="00CB1834" w:rsidRPr="007231F4" w:rsidRDefault="00CB1834" w:rsidP="00E854FF">
      <w:pPr>
        <w:rPr>
          <w:lang w:val="nn-NO"/>
        </w:rPr>
      </w:pPr>
      <w:r w:rsidRPr="007231F4">
        <w:rPr>
          <w:lang w:val="nn-NO"/>
        </w:rPr>
        <w:t>Eide</w:t>
      </w:r>
    </w:p>
    <w:p w14:paraId="797B6B29" w14:textId="314B5526" w:rsidR="00CB1834" w:rsidRPr="007231F4" w:rsidRDefault="00CB1834" w:rsidP="00E854FF">
      <w:pPr>
        <w:rPr>
          <w:i/>
          <w:iCs/>
          <w:lang w:val="nn-NO"/>
        </w:rPr>
      </w:pPr>
      <w:r w:rsidRPr="007231F4">
        <w:rPr>
          <w:i/>
          <w:iCs/>
          <w:lang w:val="nn-NO"/>
        </w:rPr>
        <w:t>IE, IIR, NTNU</w:t>
      </w:r>
    </w:p>
    <w:p w14:paraId="0820ACD4" w14:textId="04B96548" w:rsidR="00CB1834" w:rsidRPr="007231F4" w:rsidRDefault="00CB1834" w:rsidP="00E854FF">
      <w:pPr>
        <w:rPr>
          <w:lang w:val="nn-NO"/>
        </w:rPr>
      </w:pPr>
      <w:r w:rsidRPr="007231F4">
        <w:rPr>
          <w:lang w:val="nn-NO"/>
        </w:rPr>
        <w:t>Ålesund, Norway</w:t>
      </w:r>
    </w:p>
    <w:p w14:paraId="583B8C3B" w14:textId="6A38EEBF" w:rsidR="00CB1834" w:rsidRPr="00F32220" w:rsidRDefault="00000000" w:rsidP="00E854FF">
      <w:pPr>
        <w:rPr>
          <w:lang w:val="en-GB"/>
        </w:rPr>
      </w:pPr>
      <w:hyperlink r:id="rId10">
        <w:r w:rsidR="00822952" w:rsidRPr="00F32220">
          <w:rPr>
            <w:rStyle w:val="Hyperlink"/>
            <w:lang w:val="en-GB"/>
          </w:rPr>
          <w:t>torstei@ntnu.no</w:t>
        </w:r>
      </w:hyperlink>
    </w:p>
    <w:p w14:paraId="45EB08D0" w14:textId="77777777" w:rsidR="00822952" w:rsidRPr="00F32220" w:rsidRDefault="00822952" w:rsidP="00E854FF">
      <w:pPr>
        <w:rPr>
          <w:lang w:val="en-GB"/>
        </w:rPr>
      </w:pPr>
    </w:p>
    <w:p w14:paraId="24777550" w14:textId="009384DD" w:rsidR="00822952" w:rsidRPr="00F32220" w:rsidRDefault="56E2E046" w:rsidP="00E854FF">
      <w:pPr>
        <w:rPr>
          <w:lang w:val="en-GB"/>
        </w:rPr>
      </w:pPr>
      <w:r w:rsidRPr="00F32220">
        <w:rPr>
          <w:lang w:val="en-GB"/>
        </w:rPr>
        <w:t xml:space="preserve">Andrei </w:t>
      </w:r>
      <w:r w:rsidR="00822952" w:rsidRPr="00F32220">
        <w:rPr>
          <w:lang w:val="en-GB"/>
        </w:rPr>
        <w:t>Cristea</w:t>
      </w:r>
    </w:p>
    <w:p w14:paraId="70D28E34" w14:textId="56FFFE78" w:rsidR="00822952" w:rsidRPr="004F5E79" w:rsidRDefault="00822952" w:rsidP="00E854FF">
      <w:pPr>
        <w:rPr>
          <w:i/>
          <w:lang w:val="nb-NO"/>
        </w:rPr>
      </w:pPr>
      <w:r w:rsidRPr="004F5E79">
        <w:rPr>
          <w:i/>
          <w:lang w:val="nb-NO"/>
        </w:rPr>
        <w:t>IE, IIR, NTNU</w:t>
      </w:r>
    </w:p>
    <w:p w14:paraId="1E5DD2EE" w14:textId="0E9116B2" w:rsidR="00822952" w:rsidRPr="004D0521" w:rsidRDefault="00822952" w:rsidP="00E854FF">
      <w:pPr>
        <w:rPr>
          <w:lang w:val="nn-NO"/>
        </w:rPr>
      </w:pPr>
      <w:r w:rsidRPr="004D0521">
        <w:rPr>
          <w:lang w:val="nn-NO"/>
        </w:rPr>
        <w:t>Ålesund, Norway</w:t>
      </w:r>
    </w:p>
    <w:p w14:paraId="343D561A" w14:textId="433CDF37" w:rsidR="00822952" w:rsidRPr="004D0521" w:rsidRDefault="00000000" w:rsidP="00E854FF">
      <w:pPr>
        <w:rPr>
          <w:lang w:val="nn-NO"/>
        </w:rPr>
      </w:pPr>
      <w:hyperlink r:id="rId11">
        <w:r w:rsidR="00C75283" w:rsidRPr="2AA2341F">
          <w:rPr>
            <w:rStyle w:val="Hyperlink"/>
            <w:lang w:val="nn-NO"/>
          </w:rPr>
          <w:t>eduar</w:t>
        </w:r>
        <w:r w:rsidR="007231F4" w:rsidRPr="2AA2341F">
          <w:rPr>
            <w:rStyle w:val="Hyperlink"/>
            <w:lang w:val="nn-NO"/>
          </w:rPr>
          <w:t>ac</w:t>
        </w:r>
        <w:r w:rsidR="00C75283" w:rsidRPr="2AA2341F">
          <w:rPr>
            <w:rStyle w:val="Hyperlink"/>
            <w:lang w:val="nn-NO"/>
          </w:rPr>
          <w:t>@ntnu.no</w:t>
        </w:r>
      </w:hyperlink>
    </w:p>
    <w:p w14:paraId="1913C5F7" w14:textId="77777777" w:rsidR="00C75283" w:rsidRPr="004D0521" w:rsidRDefault="00C75283" w:rsidP="00E854FF">
      <w:pPr>
        <w:rPr>
          <w:lang w:val="nn-NO"/>
        </w:rPr>
      </w:pPr>
    </w:p>
    <w:p w14:paraId="4A8986E8" w14:textId="3DBDD5EB" w:rsidR="00803F9C" w:rsidRDefault="001209AF" w:rsidP="00E854FF">
      <w:pPr>
        <w:rPr>
          <w:b/>
        </w:rPr>
      </w:pPr>
      <w:r>
        <w:rPr>
          <w:b/>
        </w:rPr>
        <w:t>Suicide across the globe is a big concern</w:t>
      </w:r>
      <w:r w:rsidR="00F109F3">
        <w:rPr>
          <w:b/>
        </w:rPr>
        <w:t xml:space="preserve"> and people are continuously investigating the matter. In this article we develop a suicide prediction model based on data collected across the world from 1985 to 2016 with the end goal </w:t>
      </w:r>
      <w:r w:rsidR="00E5498E">
        <w:rPr>
          <w:b/>
        </w:rPr>
        <w:t xml:space="preserve">of </w:t>
      </w:r>
      <w:r w:rsidR="00F109F3">
        <w:rPr>
          <w:b/>
        </w:rPr>
        <w:t>find</w:t>
      </w:r>
      <w:r w:rsidR="00E5498E">
        <w:rPr>
          <w:b/>
        </w:rPr>
        <w:t>ing</w:t>
      </w:r>
      <w:r w:rsidR="00F109F3">
        <w:rPr>
          <w:b/>
        </w:rPr>
        <w:t xml:space="preserve"> causes to why </w:t>
      </w:r>
      <w:r w:rsidR="00A304DC">
        <w:rPr>
          <w:b/>
        </w:rPr>
        <w:t xml:space="preserve">suicides </w:t>
      </w:r>
      <w:proofErr w:type="gramStart"/>
      <w:r w:rsidR="00A304DC">
        <w:rPr>
          <w:b/>
        </w:rPr>
        <w:t>takes</w:t>
      </w:r>
      <w:proofErr w:type="gramEnd"/>
      <w:r w:rsidR="00A304DC">
        <w:rPr>
          <w:b/>
        </w:rPr>
        <w:t xml:space="preserve"> place so </w:t>
      </w:r>
      <w:r w:rsidR="001F295D" w:rsidRPr="001F295D">
        <w:rPr>
          <w:b/>
        </w:rPr>
        <w:t>prevention</w:t>
      </w:r>
      <w:r w:rsidR="001F295D">
        <w:rPr>
          <w:b/>
        </w:rPr>
        <w:t xml:space="preserve"> </w:t>
      </w:r>
      <w:r w:rsidR="00AF7141">
        <w:rPr>
          <w:b/>
        </w:rPr>
        <w:t>method can be developed.</w:t>
      </w:r>
    </w:p>
    <w:p w14:paraId="1DC8C0CB" w14:textId="77777777" w:rsidR="000E3AC2" w:rsidRDefault="000E3AC2" w:rsidP="00E854FF">
      <w:pPr>
        <w:rPr>
          <w:b/>
        </w:rPr>
      </w:pPr>
    </w:p>
    <w:p w14:paraId="1466B6B0" w14:textId="1AA5D22C" w:rsidR="00803F9C" w:rsidRDefault="005D208C" w:rsidP="005D208C">
      <w:pPr>
        <w:pStyle w:val="Heading2"/>
      </w:pPr>
      <w:r>
        <w:t>Introductio</w:t>
      </w:r>
      <w:r w:rsidR="00262157">
        <w:t>n</w:t>
      </w:r>
    </w:p>
    <w:p w14:paraId="48AF37E4" w14:textId="0BC04C55" w:rsidR="00E276D4" w:rsidRDefault="003E249B" w:rsidP="005D208C">
      <w:r>
        <w:t xml:space="preserve">The following report is </w:t>
      </w:r>
      <w:r w:rsidR="006E7A1F">
        <w:t xml:space="preserve">meant to provide </w:t>
      </w:r>
      <w:r w:rsidR="002A4AFE">
        <w:t xml:space="preserve">an insight into </w:t>
      </w:r>
      <w:r w:rsidR="007E5C36">
        <w:t xml:space="preserve">global </w:t>
      </w:r>
      <w:r w:rsidR="00C24FF8">
        <w:t xml:space="preserve">suicide </w:t>
      </w:r>
      <w:r w:rsidR="005057E8">
        <w:t>rates</w:t>
      </w:r>
      <w:r w:rsidR="00FA28DA">
        <w:t xml:space="preserve">. </w:t>
      </w:r>
      <w:r w:rsidR="00386325">
        <w:t xml:space="preserve">One person </w:t>
      </w:r>
      <w:r w:rsidR="00FC7B08">
        <w:t xml:space="preserve">commits suicide every </w:t>
      </w:r>
      <w:r w:rsidR="001E35D2">
        <w:t>40 seconds</w:t>
      </w:r>
      <w:r w:rsidR="00E276D4">
        <w:t xml:space="preserve">. </w:t>
      </w:r>
      <w:r w:rsidR="00E276D4" w:rsidRPr="00E276D4">
        <w:t>Suicide is a worldwide issue that happens at all stages of life. To prevent suicide and suicide attempts, effective and evidence-based interventions may be adopted at the community, sub-population, and individual levels. There is evidence that for every adult who died by suicide, more than 20 others attempted suicide.</w:t>
      </w:r>
    </w:p>
    <w:p w14:paraId="3A1A6E83" w14:textId="42D624B3" w:rsidR="3C51FEBA" w:rsidRDefault="3C51FEBA">
      <w:r w:rsidRPr="4C07CD0D">
        <w:rPr>
          <w:rFonts w:ascii="Calibri" w:eastAsia="Calibri" w:hAnsi="Calibri" w:cs="Calibri"/>
        </w:rPr>
        <w:t xml:space="preserve"> </w:t>
      </w:r>
    </w:p>
    <w:p w14:paraId="177D4992" w14:textId="5C02586E" w:rsidR="00E276D4" w:rsidRDefault="3C51FEBA" w:rsidP="005D208C">
      <w:r w:rsidRPr="4C07CD0D">
        <w:rPr>
          <w:rFonts w:ascii="Calibri" w:eastAsia="Calibri" w:hAnsi="Calibri" w:cs="Calibri"/>
        </w:rPr>
        <w:t>Data collection can help us combat complex issues such as suicide, such that prevention methods can be crafted. For these methods to be crafted; coordination and collaboration across fields must materialize.</w:t>
      </w:r>
      <w:r w:rsidR="00EE64EC">
        <w:rPr>
          <w:rFonts w:ascii="Calibri" w:eastAsia="Calibri" w:hAnsi="Calibri" w:cs="Calibri"/>
        </w:rPr>
        <w:t xml:space="preserve"> </w:t>
      </w:r>
    </w:p>
    <w:p w14:paraId="219B26F2" w14:textId="77777777" w:rsidR="00E276D4" w:rsidRDefault="00E276D4" w:rsidP="005D208C"/>
    <w:p w14:paraId="4A07F67D" w14:textId="564B83E8" w:rsidR="005D208C" w:rsidRDefault="005D208C" w:rsidP="005D208C">
      <w:pPr>
        <w:pStyle w:val="Heading2"/>
      </w:pPr>
      <w:r w:rsidRPr="6A6364CB">
        <w:t>Methods</w:t>
      </w:r>
    </w:p>
    <w:p w14:paraId="213EFA86" w14:textId="7F4CDF70" w:rsidR="700C13AF" w:rsidRDefault="63526D42" w:rsidP="53F0CDEB">
      <w:pPr>
        <w:pStyle w:val="Heading3"/>
      </w:pPr>
      <w:r>
        <w:t>Reviewing data</w:t>
      </w:r>
    </w:p>
    <w:p w14:paraId="1EDFBCB4" w14:textId="4B5443FB" w:rsidR="00D85BB0" w:rsidRDefault="243D8185">
      <w:r>
        <w:t xml:space="preserve">When a new dataset is </w:t>
      </w:r>
      <w:r w:rsidR="0004175B">
        <w:t>presented,</w:t>
      </w:r>
      <w:r>
        <w:t xml:space="preserve"> it is important to review the data within the dataset. When we started viewing the dataset, we reviewed python code displaying statistics from the dataset</w:t>
      </w:r>
      <w:r w:rsidR="0004175B">
        <w:t xml:space="preserve"> </w:t>
      </w:r>
      <w:sdt>
        <w:sdtPr>
          <w:id w:val="-133566924"/>
          <w:lock w:val="contentLocked"/>
          <w:citation/>
        </w:sdtPr>
        <w:sdtContent>
          <w:r w:rsidR="0004175B">
            <w:fldChar w:fldCharType="begin"/>
          </w:r>
          <w:r w:rsidR="0004175B" w:rsidRPr="0004175B">
            <w:instrText xml:space="preserve"> CITATION Yeh19 \l 1044 </w:instrText>
          </w:r>
          <w:r w:rsidR="0004175B">
            <w:fldChar w:fldCharType="separate"/>
          </w:r>
          <w:r w:rsidR="0047241F" w:rsidRPr="0047241F">
            <w:rPr>
              <w:noProof/>
            </w:rPr>
            <w:t>[1]</w:t>
          </w:r>
          <w:r w:rsidR="0004175B">
            <w:fldChar w:fldCharType="end"/>
          </w:r>
        </w:sdtContent>
      </w:sdt>
      <w:r>
        <w:t xml:space="preserve">. </w:t>
      </w:r>
      <w:r w:rsidR="00BA49F7">
        <w:t xml:space="preserve">It’s </w:t>
      </w:r>
      <w:r w:rsidR="00A33F80">
        <w:t>important</w:t>
      </w:r>
      <w:r w:rsidR="00BA49F7">
        <w:t xml:space="preserve"> to</w:t>
      </w:r>
      <w:r w:rsidR="00A33F80">
        <w:t xml:space="preserve"> visualize the data to get a better understanding of what you</w:t>
      </w:r>
      <w:r w:rsidR="003F607D">
        <w:t>’</w:t>
      </w:r>
      <w:r w:rsidR="00A33F80">
        <w:t>r</w:t>
      </w:r>
      <w:r w:rsidR="003F607D">
        <w:t>e</w:t>
      </w:r>
      <w:r w:rsidR="00A33F80">
        <w:t xml:space="preserve"> working with. It’s also interesting to see all the factors that plays a role of the </w:t>
      </w:r>
      <w:r w:rsidR="003F607D">
        <w:t>outcome.</w:t>
      </w:r>
    </w:p>
    <w:p w14:paraId="1DF02FBA" w14:textId="77777777" w:rsidR="003F607D" w:rsidRDefault="003F607D"/>
    <w:p w14:paraId="68BA0B9F" w14:textId="33FDB6D3" w:rsidR="001C1E27" w:rsidRDefault="0003680D">
      <w:r>
        <w:t xml:space="preserve">If we look at figure 1, </w:t>
      </w:r>
      <w:r w:rsidR="005E0BBF">
        <w:t xml:space="preserve">we can see a significantly higher suicide rate for males. In </w:t>
      </w:r>
      <w:r w:rsidR="008D4A03">
        <w:t>fact,</w:t>
      </w:r>
      <w:r w:rsidR="005E0BBF">
        <w:t xml:space="preserve"> if we look </w:t>
      </w:r>
      <w:r w:rsidR="00F301A6">
        <w:t xml:space="preserve">a little closer, the suicide rate is almost </w:t>
      </w:r>
      <w:r w:rsidR="004C0EBC">
        <w:t>three times higher</w:t>
      </w:r>
      <w:r w:rsidR="001D43A2">
        <w:t xml:space="preserve"> for males</w:t>
      </w:r>
      <w:r w:rsidR="00541FD9">
        <w:t xml:space="preserve">. This number </w:t>
      </w:r>
      <w:proofErr w:type="gramStart"/>
      <w:r w:rsidR="00541FD9">
        <w:t xml:space="preserve">has been pretty much </w:t>
      </w:r>
      <w:r w:rsidR="0068186E">
        <w:t>been</w:t>
      </w:r>
      <w:proofErr w:type="gramEnd"/>
      <w:r w:rsidR="0068186E">
        <w:t xml:space="preserve"> </w:t>
      </w:r>
      <w:r w:rsidR="004078BF">
        <w:t>consistent</w:t>
      </w:r>
      <w:r w:rsidR="00541FD9">
        <w:t xml:space="preserve"> from 19</w:t>
      </w:r>
      <w:r w:rsidR="002724B5">
        <w:t>90</w:t>
      </w:r>
      <w:r w:rsidR="00541FD9">
        <w:t xml:space="preserve"> to </w:t>
      </w:r>
      <w:r w:rsidR="2DD82A82">
        <w:t>201</w:t>
      </w:r>
      <w:r w:rsidR="27AF086E">
        <w:t>6</w:t>
      </w:r>
      <w:r w:rsidR="00541FD9">
        <w:t xml:space="preserve">. </w:t>
      </w:r>
    </w:p>
    <w:p w14:paraId="77906C79" w14:textId="6F839B2A" w:rsidR="001C1E27" w:rsidRDefault="001C1E27" w:rsidP="001C1E27">
      <w:pPr>
        <w:keepNext/>
      </w:pPr>
      <w:r>
        <w:rPr>
          <w:noProof/>
        </w:rPr>
        <w:lastRenderedPageBreak/>
        <w:drawing>
          <wp:inline distT="0" distB="0" distL="0" distR="0" wp14:anchorId="21D5B188" wp14:editId="3F93B692">
            <wp:extent cx="5346698" cy="3606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46698" cy="3606800"/>
                    </a:xfrm>
                    <a:prstGeom prst="rect">
                      <a:avLst/>
                    </a:prstGeom>
                  </pic:spPr>
                </pic:pic>
              </a:graphicData>
            </a:graphic>
          </wp:inline>
        </w:drawing>
      </w:r>
    </w:p>
    <w:p w14:paraId="3569FE2F" w14:textId="1003592E" w:rsidR="001C1E27" w:rsidRDefault="001C1E27" w:rsidP="001C1E27">
      <w:pPr>
        <w:pStyle w:val="Caption"/>
      </w:pPr>
      <w:r>
        <w:t xml:space="preserve">Figure </w:t>
      </w:r>
      <w:r>
        <w:fldChar w:fldCharType="begin"/>
      </w:r>
      <w:r>
        <w:instrText>SEQ Figure \* ARABIC</w:instrText>
      </w:r>
      <w:r>
        <w:fldChar w:fldCharType="separate"/>
      </w:r>
      <w:r w:rsidR="006417EA">
        <w:rPr>
          <w:noProof/>
        </w:rPr>
        <w:t>1</w:t>
      </w:r>
      <w:r>
        <w:fldChar w:fldCharType="end"/>
      </w:r>
      <w:r>
        <w:t xml:space="preserve">, number of suicides from year 1985 to 2015, </w:t>
      </w:r>
      <w:r w:rsidR="00856019">
        <w:t>categorized in</w:t>
      </w:r>
      <w:r>
        <w:t xml:space="preserve"> male and female</w:t>
      </w:r>
    </w:p>
    <w:p w14:paraId="30718915" w14:textId="77777777" w:rsidR="000E56DC" w:rsidRDefault="000E56DC" w:rsidP="000E56DC"/>
    <w:p w14:paraId="2EBA27ED" w14:textId="77777777" w:rsidR="000E56DC" w:rsidRDefault="000E56DC" w:rsidP="000E56DC">
      <w:pPr>
        <w:keepNext/>
      </w:pPr>
      <w:r>
        <w:rPr>
          <w:noProof/>
        </w:rPr>
        <w:drawing>
          <wp:inline distT="0" distB="0" distL="0" distR="0" wp14:anchorId="0415F7F1" wp14:editId="5C717A31">
            <wp:extent cx="5731510" cy="39039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903980"/>
                    </a:xfrm>
                    <a:prstGeom prst="rect">
                      <a:avLst/>
                    </a:prstGeom>
                  </pic:spPr>
                </pic:pic>
              </a:graphicData>
            </a:graphic>
          </wp:inline>
        </w:drawing>
      </w:r>
    </w:p>
    <w:p w14:paraId="60295740" w14:textId="092D9759" w:rsidR="000E56DC" w:rsidRDefault="000E56DC" w:rsidP="000E56DC">
      <w:pPr>
        <w:pStyle w:val="Caption"/>
      </w:pPr>
      <w:r>
        <w:t xml:space="preserve">Figure </w:t>
      </w:r>
      <w:r>
        <w:fldChar w:fldCharType="begin"/>
      </w:r>
      <w:r>
        <w:instrText>SEQ Figure \* ARABIC</w:instrText>
      </w:r>
      <w:r>
        <w:fldChar w:fldCharType="separate"/>
      </w:r>
      <w:r w:rsidR="006417EA">
        <w:rPr>
          <w:noProof/>
        </w:rPr>
        <w:t>2</w:t>
      </w:r>
      <w:r>
        <w:fldChar w:fldCharType="end"/>
      </w:r>
      <w:r>
        <w:t>, suicide rate from 1985 to 2915 grouped by age</w:t>
      </w:r>
    </w:p>
    <w:p w14:paraId="71E866DE" w14:textId="77777777" w:rsidR="000E56DC" w:rsidRDefault="000E56DC" w:rsidP="000E56DC">
      <w:pPr>
        <w:keepNext/>
      </w:pPr>
      <w:r>
        <w:rPr>
          <w:noProof/>
        </w:rPr>
        <w:lastRenderedPageBreak/>
        <w:drawing>
          <wp:inline distT="0" distB="0" distL="0" distR="0" wp14:anchorId="0FF211DA" wp14:editId="04CED7A5">
            <wp:extent cx="5731510" cy="401828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8280"/>
                    </a:xfrm>
                    <a:prstGeom prst="rect">
                      <a:avLst/>
                    </a:prstGeom>
                  </pic:spPr>
                </pic:pic>
              </a:graphicData>
            </a:graphic>
          </wp:inline>
        </w:drawing>
      </w:r>
    </w:p>
    <w:p w14:paraId="55F13976" w14:textId="69B46EE3" w:rsidR="000E56DC" w:rsidRPr="000E56DC" w:rsidRDefault="000E56DC" w:rsidP="000E56DC">
      <w:pPr>
        <w:pStyle w:val="Caption"/>
      </w:pPr>
      <w:r>
        <w:t xml:space="preserve">Figure </w:t>
      </w:r>
      <w:r>
        <w:fldChar w:fldCharType="begin"/>
      </w:r>
      <w:r>
        <w:instrText>SEQ Figure \* ARABIC</w:instrText>
      </w:r>
      <w:r>
        <w:fldChar w:fldCharType="separate"/>
      </w:r>
      <w:r w:rsidR="006417EA">
        <w:rPr>
          <w:noProof/>
        </w:rPr>
        <w:t>3</w:t>
      </w:r>
      <w:r>
        <w:fldChar w:fldCharType="end"/>
      </w:r>
      <w:r>
        <w:t>, suicide rate from 1985 to 2015 group be generation</w:t>
      </w:r>
    </w:p>
    <w:p w14:paraId="212E5EF7" w14:textId="798A57C7" w:rsidR="004B6466" w:rsidRDefault="004B6466" w:rsidP="004B6466"/>
    <w:p w14:paraId="480A627F" w14:textId="48F8B3CC" w:rsidR="004B6466" w:rsidRDefault="1BFBFFDE" w:rsidP="004B6466">
      <w:r>
        <w:t>W</w:t>
      </w:r>
      <w:r w:rsidR="38523D18">
        <w:t>e looked at</w:t>
      </w:r>
      <w:r w:rsidR="004B6466">
        <w:t xml:space="preserve"> features such as age</w:t>
      </w:r>
      <w:r w:rsidR="000E56DC">
        <w:t xml:space="preserve"> (figure 2) and</w:t>
      </w:r>
      <w:r w:rsidR="004B6466">
        <w:t xml:space="preserve"> found that the number of older people taking their own lives are higher than younger, showing a clear pattern that the older people are the more likely to take their own lives.</w:t>
      </w:r>
    </w:p>
    <w:p w14:paraId="7DE3F641" w14:textId="44A8A67B" w:rsidR="004B6466" w:rsidRDefault="004B6466" w:rsidP="004B6466"/>
    <w:p w14:paraId="6B3574B0" w14:textId="26D371B1" w:rsidR="004B6466" w:rsidRDefault="210AD6AC" w:rsidP="004B6466">
      <w:r>
        <w:t>When checking the correlation between generations and suicide numbers</w:t>
      </w:r>
      <w:r w:rsidR="005E79C1">
        <w:t xml:space="preserve"> (figure 3)</w:t>
      </w:r>
      <w:r>
        <w:t xml:space="preserve"> we also saw that the suicide rates differed from each. Showing </w:t>
      </w:r>
      <w:r w:rsidR="40F4B38D">
        <w:t>that for example the G.I generations</w:t>
      </w:r>
      <w:r w:rsidR="00D50275">
        <w:t xml:space="preserve"> spiked in</w:t>
      </w:r>
      <w:r w:rsidR="40F4B38D">
        <w:t xml:space="preserve"> suicide rates </w:t>
      </w:r>
      <w:r w:rsidR="00CA6D45">
        <w:t>about the same time as the worldwide depression right before</w:t>
      </w:r>
      <w:r w:rsidR="1F64FBEE">
        <w:t xml:space="preserve"> WW2.</w:t>
      </w:r>
      <w:r w:rsidR="50862FC7">
        <w:t xml:space="preserve"> From this we </w:t>
      </w:r>
      <w:r w:rsidR="1F64FBEE">
        <w:t>can see a relation between generations and suicide rates</w:t>
      </w:r>
      <w:r w:rsidR="50862FC7">
        <w:t xml:space="preserve">. </w:t>
      </w:r>
      <w:r w:rsidR="0094474C">
        <w:t xml:space="preserve">When designing our model, </w:t>
      </w:r>
      <w:r w:rsidR="00823271">
        <w:t xml:space="preserve">it’s important to take notes of such spikes and </w:t>
      </w:r>
      <w:r w:rsidR="00F373F1">
        <w:t xml:space="preserve">abnormal </w:t>
      </w:r>
      <w:r w:rsidR="004D2904" w:rsidRPr="004D2904">
        <w:t>tendencies</w:t>
      </w:r>
      <w:r w:rsidR="004D2904">
        <w:t xml:space="preserve"> </w:t>
      </w:r>
      <w:r w:rsidR="00F373F1">
        <w:t>to make sure our model is not overfitted.</w:t>
      </w:r>
    </w:p>
    <w:p w14:paraId="44F9E5BF" w14:textId="15761EAC" w:rsidR="336399EC" w:rsidRDefault="336399EC" w:rsidP="568280BB"/>
    <w:p w14:paraId="355A3455" w14:textId="7DE36761" w:rsidR="006417EA" w:rsidRDefault="00F662F1" w:rsidP="006417EA">
      <w:pPr>
        <w:keepNext/>
      </w:pPr>
      <w:r>
        <w:t>We also looked at rates from each country</w:t>
      </w:r>
      <w:r w:rsidR="00BC488D">
        <w:t>. H</w:t>
      </w:r>
      <w:r w:rsidR="1CE0931B">
        <w:t xml:space="preserve">ere we discovered that the </w:t>
      </w:r>
      <w:r w:rsidR="09F00C0E">
        <w:t xml:space="preserve">suicide </w:t>
      </w:r>
      <w:r w:rsidR="1CE0931B">
        <w:t xml:space="preserve">rates increased in countries with greater </w:t>
      </w:r>
      <w:r w:rsidR="008306A8">
        <w:t>alcohol</w:t>
      </w:r>
      <w:r w:rsidR="1CE0931B">
        <w:t xml:space="preserve"> consumption</w:t>
      </w:r>
      <w:r w:rsidR="19591865">
        <w:t>, depression and so on</w:t>
      </w:r>
      <w:r w:rsidR="1CE0931B">
        <w:t>.</w:t>
      </w:r>
      <w:r w:rsidR="0552C757">
        <w:t xml:space="preserve"> </w:t>
      </w:r>
      <w:r w:rsidR="226470C6">
        <w:t xml:space="preserve">There is also a clear connection between the suicide rates in the 1990s and the </w:t>
      </w:r>
      <w:r w:rsidR="264DD255">
        <w:t xml:space="preserve">disintegration of the </w:t>
      </w:r>
      <w:proofErr w:type="gramStart"/>
      <w:r w:rsidR="264DD255">
        <w:lastRenderedPageBreak/>
        <w:t>soviet union</w:t>
      </w:r>
      <w:proofErr w:type="gramEnd"/>
      <w:r w:rsidR="264DD255">
        <w:t>.</w:t>
      </w:r>
      <w:r w:rsidR="006417EA">
        <w:rPr>
          <w:noProof/>
        </w:rPr>
        <w:drawing>
          <wp:inline distT="0" distB="0" distL="0" distR="0" wp14:anchorId="7751CA70" wp14:editId="265AC192">
            <wp:extent cx="5731510" cy="372618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726180"/>
                    </a:xfrm>
                    <a:prstGeom prst="rect">
                      <a:avLst/>
                    </a:prstGeom>
                  </pic:spPr>
                </pic:pic>
              </a:graphicData>
            </a:graphic>
          </wp:inline>
        </w:drawing>
      </w:r>
    </w:p>
    <w:p w14:paraId="4BAB743A" w14:textId="49E3AF35" w:rsidR="3F0BF2ED" w:rsidRDefault="006417EA" w:rsidP="006417EA">
      <w:pPr>
        <w:pStyle w:val="Caption"/>
      </w:pPr>
      <w:r>
        <w:t xml:space="preserve">Figure </w:t>
      </w:r>
      <w:fldSimple w:instr=" SEQ Figure \* ARABIC ">
        <w:r>
          <w:rPr>
            <w:noProof/>
          </w:rPr>
          <w:t>4</w:t>
        </w:r>
      </w:fldSimple>
      <w:r>
        <w:t>, Suicide rates from top 10 countries from 1985 to 2016</w:t>
      </w:r>
    </w:p>
    <w:p w14:paraId="577EEF80" w14:textId="425D0BB6" w:rsidR="53F0CDEB" w:rsidRDefault="53F0CDEB" w:rsidP="53F0CDEB"/>
    <w:p w14:paraId="40EE8CCF" w14:textId="391BAFAF" w:rsidR="00DD4B2C" w:rsidRDefault="008C2175" w:rsidP="00DD4B2C">
      <w:pPr>
        <w:pStyle w:val="Heading3"/>
      </w:pPr>
      <w:r>
        <w:t>The</w:t>
      </w:r>
      <w:r w:rsidR="00DD4B2C">
        <w:t xml:space="preserve"> model</w:t>
      </w:r>
    </w:p>
    <w:p w14:paraId="0A10BCB0" w14:textId="62CE8627" w:rsidR="00DD4B2C" w:rsidRDefault="008C2175" w:rsidP="53F0CDEB">
      <w:r>
        <w:t xml:space="preserve">Our model consists of </w:t>
      </w:r>
      <w:r w:rsidR="00465C1F">
        <w:t xml:space="preserve">nine input features and one target feature. Since we know the </w:t>
      </w:r>
      <w:r w:rsidR="00D819E9">
        <w:t>outcome,</w:t>
      </w:r>
      <w:r w:rsidR="00465C1F">
        <w:t xml:space="preserve"> </w:t>
      </w:r>
      <w:r w:rsidR="00BB66DE">
        <w:t xml:space="preserve">this is </w:t>
      </w:r>
      <w:r w:rsidR="00D819E9">
        <w:t>known</w:t>
      </w:r>
      <w:r w:rsidR="00BB66DE">
        <w:t xml:space="preserve"> as a </w:t>
      </w:r>
      <w:r w:rsidR="008F4D01">
        <w:t xml:space="preserve">supervised </w:t>
      </w:r>
      <w:r w:rsidR="00AB292E">
        <w:t>model.</w:t>
      </w:r>
      <w:r w:rsidR="00144B5C">
        <w:t xml:space="preserve"> Furthermore, we split our data into</w:t>
      </w:r>
      <w:r w:rsidR="00CB4140">
        <w:t xml:space="preserve"> test, train and validation</w:t>
      </w:r>
      <w:r w:rsidR="00B37E49">
        <w:t xml:space="preserve"> sets using </w:t>
      </w:r>
      <w:proofErr w:type="spellStart"/>
      <w:r w:rsidR="00063DC2">
        <w:t>sklearn’s</w:t>
      </w:r>
      <w:proofErr w:type="spellEnd"/>
      <w:r w:rsidR="00063DC2">
        <w:t xml:space="preserve"> “</w:t>
      </w:r>
      <w:proofErr w:type="spellStart"/>
      <w:r w:rsidR="00063DC2">
        <w:t>train_test_split</w:t>
      </w:r>
      <w:proofErr w:type="spellEnd"/>
      <w:r w:rsidR="00063DC2">
        <w:t xml:space="preserve">” function which randomly </w:t>
      </w:r>
      <w:r w:rsidR="0094331C">
        <w:t>shuffles the data for us and splits it into</w:t>
      </w:r>
      <w:r w:rsidR="0053522B">
        <w:t xml:space="preserve"> the sets we needed. </w:t>
      </w:r>
      <w:r w:rsidR="00220784">
        <w:t>The data was</w:t>
      </w:r>
      <w:r w:rsidR="0053522B">
        <w:t xml:space="preserve"> split in a </w:t>
      </w:r>
      <w:r w:rsidR="00EE72F5">
        <w:t xml:space="preserve">4:1 ration, meaning 80% of the data was used for training the model, and the </w:t>
      </w:r>
      <w:r w:rsidR="00D819E9">
        <w:t xml:space="preserve">20% leftovers </w:t>
      </w:r>
      <w:r w:rsidR="00B24AC4">
        <w:t>were</w:t>
      </w:r>
      <w:r w:rsidR="00D819E9">
        <w:t xml:space="preserve"> used to validate it.</w:t>
      </w:r>
    </w:p>
    <w:p w14:paraId="4F7C8AE1" w14:textId="77777777" w:rsidR="00B24AC4" w:rsidRDefault="00B24AC4" w:rsidP="53F0CDEB"/>
    <w:p w14:paraId="38D8D3ED" w14:textId="1BF57BDC" w:rsidR="00B24AC4" w:rsidRDefault="00B24AC4" w:rsidP="53F0CDEB">
      <w:r>
        <w:t xml:space="preserve">After the data was successfully split into train, </w:t>
      </w:r>
      <w:r w:rsidR="00417787">
        <w:t>test,</w:t>
      </w:r>
      <w:r>
        <w:t xml:space="preserve"> and validation sets, we created our model. The model we used was </w:t>
      </w:r>
      <w:r w:rsidR="004D3F3E">
        <w:t>XGB Regression</w:t>
      </w:r>
      <w:r>
        <w:t xml:space="preserve"> model</w:t>
      </w:r>
      <w:r w:rsidR="00554F6A">
        <w:t>. We opted for a regression model over classification since</w:t>
      </w:r>
      <w:r w:rsidR="006B5D0D">
        <w:t xml:space="preserve"> it’s hard</w:t>
      </w:r>
      <w:r w:rsidR="004D3F3E">
        <w:t xml:space="preserve"> and doesn’t</w:t>
      </w:r>
      <w:r w:rsidR="000B0B87">
        <w:t xml:space="preserve"> </w:t>
      </w:r>
      <w:r w:rsidR="004D3F3E">
        <w:t>make sense</w:t>
      </w:r>
      <w:r w:rsidR="006B5D0D">
        <w:t xml:space="preserve"> to classify our problem.</w:t>
      </w:r>
    </w:p>
    <w:p w14:paraId="238955BD" w14:textId="77777777" w:rsidR="00FA0C0D" w:rsidRDefault="00FA0C0D" w:rsidP="53F0CDEB"/>
    <w:p w14:paraId="6CB4B778" w14:textId="476F382A" w:rsidR="005D208C" w:rsidRDefault="005D208C" w:rsidP="005D208C">
      <w:pPr>
        <w:pStyle w:val="Heading2"/>
      </w:pPr>
      <w:r>
        <w:t>Results</w:t>
      </w:r>
    </w:p>
    <w:p w14:paraId="1B68AD82" w14:textId="40C5D98A" w:rsidR="00A973BD" w:rsidRPr="00A973BD" w:rsidRDefault="00A973BD" w:rsidP="00A973BD">
      <w:r>
        <w:t>Our model ended up with a 99.4% accu</w:t>
      </w:r>
      <w:r w:rsidR="004375F7">
        <w:t>racy during training and 98.8% during testing.</w:t>
      </w:r>
      <w:r w:rsidR="00417787">
        <w:t xml:space="preserve"> Meaning it performed well both during and after t</w:t>
      </w:r>
      <w:r w:rsidR="004B6835">
        <w:t>raining</w:t>
      </w:r>
      <w:r w:rsidR="00417787">
        <w:t>.</w:t>
      </w:r>
    </w:p>
    <w:p w14:paraId="64841A7C" w14:textId="77777777" w:rsidR="005D208C" w:rsidRDefault="005D208C" w:rsidP="005D208C"/>
    <w:p w14:paraId="7A81A2FE" w14:textId="2B5A276E" w:rsidR="005D208C" w:rsidRDefault="005D208C" w:rsidP="005D208C">
      <w:pPr>
        <w:pStyle w:val="Heading2"/>
      </w:pPr>
      <w:r>
        <w:t>Discussion</w:t>
      </w:r>
    </w:p>
    <w:p w14:paraId="2864D5DE" w14:textId="37A51CB7" w:rsidR="005D208C" w:rsidRDefault="005D208C" w:rsidP="005D208C">
      <w:r>
        <w:t xml:space="preserve">Suicide </w:t>
      </w:r>
      <w:r w:rsidR="00501C81">
        <w:t xml:space="preserve">is a </w:t>
      </w:r>
      <w:r w:rsidR="004F5E79">
        <w:t>well-known</w:t>
      </w:r>
      <w:r w:rsidR="00501C81">
        <w:t xml:space="preserve"> issue and needs to be taken seriously</w:t>
      </w:r>
      <w:r w:rsidR="004F5E79">
        <w:t>.</w:t>
      </w:r>
      <w:r w:rsidR="0017047C">
        <w:t xml:space="preserve"> From the dataset</w:t>
      </w:r>
      <w:r w:rsidR="00421F0E">
        <w:t xml:space="preserve"> we can see that the problem is a global problem, however some countries are more affected than others. Non the less</w:t>
      </w:r>
      <w:r w:rsidR="00781906">
        <w:t xml:space="preserve"> </w:t>
      </w:r>
      <w:r w:rsidR="0086636B">
        <w:t xml:space="preserve">measures should be </w:t>
      </w:r>
      <w:r w:rsidR="00415A27">
        <w:t xml:space="preserve">made to help lower the suicide </w:t>
      </w:r>
      <w:r w:rsidR="00095D8E">
        <w:t>rate and</w:t>
      </w:r>
      <w:r w:rsidR="00415A27">
        <w:t xml:space="preserve"> stop the current growth.</w:t>
      </w:r>
    </w:p>
    <w:p w14:paraId="375695B8" w14:textId="77777777" w:rsidR="00415A27" w:rsidRDefault="00415A27" w:rsidP="005D208C"/>
    <w:p w14:paraId="01C650AA" w14:textId="7D97C5C2" w:rsidR="00415A27" w:rsidRPr="005D208C" w:rsidRDefault="00415A27" w:rsidP="005D208C">
      <w:r>
        <w:lastRenderedPageBreak/>
        <w:t>As mentioned earlier in this report, location is a great factor</w:t>
      </w:r>
      <w:r w:rsidR="001708D4">
        <w:t xml:space="preserve"> and is also used as a feature in our model. This can be caused by the development of infrastructure in the area. Well developed countries might have more resources to handle patient that suffer from depression. If there is a big correlation between suicide rate and the number of resources in the area, this can be a pointer to some actions that can be made to lower the suicide rate.</w:t>
      </w:r>
    </w:p>
    <w:p w14:paraId="5DB05398" w14:textId="20E6AE4E" w:rsidR="005D208C" w:rsidRDefault="005D208C" w:rsidP="005D208C"/>
    <w:p w14:paraId="4A4A2C03" w14:textId="0B96B2B2" w:rsidR="005D208C" w:rsidRDefault="00CD535C" w:rsidP="005D208C">
      <w:pPr>
        <w:pStyle w:val="Heading2"/>
      </w:pPr>
      <w:r>
        <w:t>Link to code</w:t>
      </w:r>
    </w:p>
    <w:p w14:paraId="0679438D" w14:textId="68B6A23B" w:rsidR="00570B47" w:rsidRDefault="00CB7A3C" w:rsidP="00570B47">
      <w:hyperlink r:id="rId16" w:history="1">
        <w:r w:rsidRPr="00231CD8">
          <w:rPr>
            <w:rStyle w:val="Hyperlink"/>
          </w:rPr>
          <w:t>https://colab.research.google.com/drive/1YJhe36YC_gcEbm3FT6oHqSEJFFmNE9Fl</w:t>
        </w:r>
      </w:hyperlink>
    </w:p>
    <w:p w14:paraId="2174E28A" w14:textId="77777777" w:rsidR="00CB7A3C" w:rsidRPr="00570B47" w:rsidRDefault="00CB7A3C" w:rsidP="00570B47"/>
    <w:p w14:paraId="3B9B2794" w14:textId="2517FBCE" w:rsidR="005D208C" w:rsidRPr="005D208C" w:rsidRDefault="005D208C" w:rsidP="005D208C"/>
    <w:sdt>
      <w:sdtPr>
        <w:rPr>
          <w:rFonts w:asciiTheme="minorHAnsi" w:eastAsiaTheme="minorHAnsi" w:hAnsiTheme="minorHAnsi" w:cstheme="minorBidi"/>
          <w:color w:val="auto"/>
          <w:sz w:val="24"/>
          <w:szCs w:val="24"/>
        </w:rPr>
        <w:id w:val="-2047677328"/>
        <w:docPartObj>
          <w:docPartGallery w:val="Bibliographies"/>
          <w:docPartUnique/>
        </w:docPartObj>
      </w:sdtPr>
      <w:sdtContent>
        <w:p w14:paraId="76A4BBA8" w14:textId="743C7A55" w:rsidR="004F1D9E" w:rsidRPr="004F1D9E" w:rsidRDefault="004F1D9E" w:rsidP="004F1D9E">
          <w:pPr>
            <w:pStyle w:val="Heading1"/>
          </w:pPr>
          <w:r>
            <w:t>References</w:t>
          </w:r>
        </w:p>
        <w:sdt>
          <w:sdtPr>
            <w:id w:val="111145805"/>
            <w:bibliography/>
          </w:sdtPr>
          <w:sdtContent>
            <w:p w14:paraId="4C590B4F" w14:textId="77777777" w:rsidR="0047241F" w:rsidRDefault="0047241F" w:rsidP="0047241F">
              <w:pPr>
                <w:rPr>
                  <w:noProof/>
                </w:rPr>
              </w:pPr>
              <w:r>
                <w:rPr>
                  <w:noProof/>
                </w:rPr>
                <w:fldChar w:fldCharType="begin"/>
              </w:r>
              <w:r>
                <w:rPr>
                  <w:noProof/>
                </w:rPr>
                <w:instrText xml:space="preserve"> BIBLIOGRAPHY \l 1033 \f 1033 </w:instrText>
              </w:r>
              <w:r>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
                <w:gridCol w:w="8749"/>
              </w:tblGrid>
              <w:tr w:rsidR="0047241F" w14:paraId="07FC43D0" w14:textId="77777777">
                <w:trPr>
                  <w:divId w:val="857934953"/>
                  <w:tblCellSpacing w:w="15" w:type="dxa"/>
                </w:trPr>
                <w:tc>
                  <w:tcPr>
                    <w:tcW w:w="50" w:type="pct"/>
                    <w:hideMark/>
                  </w:tcPr>
                  <w:p w14:paraId="28CC28F9" w14:textId="14EC67DB" w:rsidR="0047241F" w:rsidRDefault="0047241F">
                    <w:pPr>
                      <w:pStyle w:val="Bibliography"/>
                      <w:rPr>
                        <w:noProof/>
                      </w:rPr>
                    </w:pPr>
                    <w:r>
                      <w:rPr>
                        <w:noProof/>
                      </w:rPr>
                      <w:t xml:space="preserve">[1] </w:t>
                    </w:r>
                  </w:p>
                </w:tc>
                <w:tc>
                  <w:tcPr>
                    <w:tcW w:w="0" w:type="auto"/>
                    <w:hideMark/>
                  </w:tcPr>
                  <w:p w14:paraId="3B4CAFAD" w14:textId="77777777" w:rsidR="0047241F" w:rsidRDefault="0047241F">
                    <w:pPr>
                      <w:pStyle w:val="Bibliography"/>
                      <w:rPr>
                        <w:noProof/>
                      </w:rPr>
                    </w:pPr>
                    <w:r>
                      <w:rPr>
                        <w:noProof/>
                      </w:rPr>
                      <w:t>C.-C. Yeh, "Suicide Rates Overview 1985 to 2016," 1 1 2019. [Online]. Available: https://www.kaggle.com/code/chingchunyeh/suicide-rates-overview-1985-to-2016. [Accessed 26 9 2022].</w:t>
                    </w:r>
                  </w:p>
                </w:tc>
              </w:tr>
              <w:tr w:rsidR="0047241F" w14:paraId="0D3100E9" w14:textId="77777777">
                <w:trPr>
                  <w:divId w:val="857934953"/>
                  <w:tblCellSpacing w:w="15" w:type="dxa"/>
                </w:trPr>
                <w:tc>
                  <w:tcPr>
                    <w:tcW w:w="50" w:type="pct"/>
                    <w:hideMark/>
                  </w:tcPr>
                  <w:p w14:paraId="73C22C5F" w14:textId="77777777" w:rsidR="0047241F" w:rsidRDefault="0047241F">
                    <w:pPr>
                      <w:pStyle w:val="Bibliography"/>
                      <w:rPr>
                        <w:noProof/>
                      </w:rPr>
                    </w:pPr>
                    <w:r>
                      <w:rPr>
                        <w:noProof/>
                      </w:rPr>
                      <w:t xml:space="preserve">[2] </w:t>
                    </w:r>
                  </w:p>
                </w:tc>
                <w:tc>
                  <w:tcPr>
                    <w:tcW w:w="0" w:type="auto"/>
                    <w:hideMark/>
                  </w:tcPr>
                  <w:p w14:paraId="7B2D1FFC" w14:textId="77777777" w:rsidR="0047241F" w:rsidRDefault="0047241F">
                    <w:pPr>
                      <w:pStyle w:val="Bibliography"/>
                      <w:rPr>
                        <w:noProof/>
                      </w:rPr>
                    </w:pPr>
                    <w:r>
                      <w:rPr>
                        <w:noProof/>
                      </w:rPr>
                      <w:t>K. K. S. S. K. Vishnu Kumar, "Mental health research," 01 06 2022. [Online]. Available: https://learn-eu-central-1-prod-fleet01-xythos.content.blackboardcdn.com/5def77a38a2f7/18731250?X-Blackboard-Expiration=1664193600000&amp;X-Blackboard-Signature=BBI3YvUvjiUCJR3AGE1p1H5tWNLeSsBHxZnPfsiV4Lo%3D&amp;X-Blackboard-Client-Id=303508&amp;response-cache-contro. [Accessed 26 09 2022].</w:t>
                    </w:r>
                  </w:p>
                </w:tc>
              </w:tr>
              <w:tr w:rsidR="0047241F" w14:paraId="62AE576C" w14:textId="77777777">
                <w:trPr>
                  <w:divId w:val="857934953"/>
                  <w:tblCellSpacing w:w="15" w:type="dxa"/>
                </w:trPr>
                <w:tc>
                  <w:tcPr>
                    <w:tcW w:w="50" w:type="pct"/>
                    <w:hideMark/>
                  </w:tcPr>
                  <w:p w14:paraId="2BFC8F96" w14:textId="77777777" w:rsidR="0047241F" w:rsidRDefault="0047241F">
                    <w:pPr>
                      <w:pStyle w:val="Bibliography"/>
                      <w:rPr>
                        <w:noProof/>
                      </w:rPr>
                    </w:pPr>
                    <w:r>
                      <w:rPr>
                        <w:noProof/>
                      </w:rPr>
                      <w:t xml:space="preserve">[3] </w:t>
                    </w:r>
                  </w:p>
                </w:tc>
                <w:tc>
                  <w:tcPr>
                    <w:tcW w:w="0" w:type="auto"/>
                    <w:hideMark/>
                  </w:tcPr>
                  <w:p w14:paraId="131D3607" w14:textId="77777777" w:rsidR="0047241F" w:rsidRDefault="0047241F">
                    <w:pPr>
                      <w:pStyle w:val="Bibliography"/>
                      <w:rPr>
                        <w:noProof/>
                      </w:rPr>
                    </w:pPr>
                    <w:r>
                      <w:rPr>
                        <w:noProof/>
                      </w:rPr>
                      <w:t>shreyagopai, "Google Colab," Google, 10 5 2020. [Online]. Available: https://colab.research.google.com/github/shreyagopal/Suicide-Rate-Prediction-with-Machine-Learning/blob/master/2.%20Suicide%20Rate%20Prediction%20with%20Machine%20Learning.ipynb#scrollTo=OwtQg-D0PoSa. [Accessed 30 08 2022].</w:t>
                    </w:r>
                  </w:p>
                </w:tc>
              </w:tr>
            </w:tbl>
            <w:p w14:paraId="555CC2DE" w14:textId="77777777" w:rsidR="0047241F" w:rsidRDefault="0047241F">
              <w:pPr>
                <w:divId w:val="857934953"/>
                <w:rPr>
                  <w:rFonts w:eastAsia="Times New Roman"/>
                  <w:noProof/>
                </w:rPr>
              </w:pPr>
            </w:p>
            <w:p w14:paraId="58BA9192" w14:textId="7475D4A3" w:rsidR="00E854FF" w:rsidRDefault="0047241F" w:rsidP="00CB7A3C">
              <w:r>
                <w:rPr>
                  <w:noProof/>
                </w:rPr>
                <w:fldChar w:fldCharType="end"/>
              </w:r>
            </w:p>
          </w:sdtContent>
        </w:sdt>
      </w:sdtContent>
    </w:sdt>
    <w:sectPr w:rsidR="00E8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F7D"/>
    <w:multiLevelType w:val="hybridMultilevel"/>
    <w:tmpl w:val="FFFFFFFF"/>
    <w:lvl w:ilvl="0" w:tplc="706A228C">
      <w:start w:val="1"/>
      <w:numFmt w:val="bullet"/>
      <w:lvlText w:val=""/>
      <w:lvlJc w:val="left"/>
      <w:pPr>
        <w:ind w:left="720" w:hanging="360"/>
      </w:pPr>
      <w:rPr>
        <w:rFonts w:ascii="Symbol" w:hAnsi="Symbol" w:hint="default"/>
      </w:rPr>
    </w:lvl>
    <w:lvl w:ilvl="1" w:tplc="C0642C2E">
      <w:start w:val="1"/>
      <w:numFmt w:val="bullet"/>
      <w:lvlText w:val="o"/>
      <w:lvlJc w:val="left"/>
      <w:pPr>
        <w:ind w:left="1440" w:hanging="360"/>
      </w:pPr>
      <w:rPr>
        <w:rFonts w:ascii="Courier New" w:hAnsi="Courier New" w:hint="default"/>
      </w:rPr>
    </w:lvl>
    <w:lvl w:ilvl="2" w:tplc="5888F54E">
      <w:start w:val="1"/>
      <w:numFmt w:val="bullet"/>
      <w:lvlText w:val=""/>
      <w:lvlJc w:val="left"/>
      <w:pPr>
        <w:ind w:left="2160" w:hanging="360"/>
      </w:pPr>
      <w:rPr>
        <w:rFonts w:ascii="Wingdings" w:hAnsi="Wingdings" w:hint="default"/>
      </w:rPr>
    </w:lvl>
    <w:lvl w:ilvl="3" w:tplc="641E3632">
      <w:start w:val="1"/>
      <w:numFmt w:val="bullet"/>
      <w:lvlText w:val=""/>
      <w:lvlJc w:val="left"/>
      <w:pPr>
        <w:ind w:left="2880" w:hanging="360"/>
      </w:pPr>
      <w:rPr>
        <w:rFonts w:ascii="Symbol" w:hAnsi="Symbol" w:hint="default"/>
      </w:rPr>
    </w:lvl>
    <w:lvl w:ilvl="4" w:tplc="7D6ABBDA">
      <w:start w:val="1"/>
      <w:numFmt w:val="bullet"/>
      <w:lvlText w:val="o"/>
      <w:lvlJc w:val="left"/>
      <w:pPr>
        <w:ind w:left="3600" w:hanging="360"/>
      </w:pPr>
      <w:rPr>
        <w:rFonts w:ascii="Courier New" w:hAnsi="Courier New" w:hint="default"/>
      </w:rPr>
    </w:lvl>
    <w:lvl w:ilvl="5" w:tplc="309C4BE8">
      <w:start w:val="1"/>
      <w:numFmt w:val="bullet"/>
      <w:lvlText w:val=""/>
      <w:lvlJc w:val="left"/>
      <w:pPr>
        <w:ind w:left="4320" w:hanging="360"/>
      </w:pPr>
      <w:rPr>
        <w:rFonts w:ascii="Wingdings" w:hAnsi="Wingdings" w:hint="default"/>
      </w:rPr>
    </w:lvl>
    <w:lvl w:ilvl="6" w:tplc="552E546A">
      <w:start w:val="1"/>
      <w:numFmt w:val="bullet"/>
      <w:lvlText w:val=""/>
      <w:lvlJc w:val="left"/>
      <w:pPr>
        <w:ind w:left="5040" w:hanging="360"/>
      </w:pPr>
      <w:rPr>
        <w:rFonts w:ascii="Symbol" w:hAnsi="Symbol" w:hint="default"/>
      </w:rPr>
    </w:lvl>
    <w:lvl w:ilvl="7" w:tplc="CEBA4974">
      <w:start w:val="1"/>
      <w:numFmt w:val="bullet"/>
      <w:lvlText w:val="o"/>
      <w:lvlJc w:val="left"/>
      <w:pPr>
        <w:ind w:left="5760" w:hanging="360"/>
      </w:pPr>
      <w:rPr>
        <w:rFonts w:ascii="Courier New" w:hAnsi="Courier New" w:hint="default"/>
      </w:rPr>
    </w:lvl>
    <w:lvl w:ilvl="8" w:tplc="7306235E">
      <w:start w:val="1"/>
      <w:numFmt w:val="bullet"/>
      <w:lvlText w:val=""/>
      <w:lvlJc w:val="left"/>
      <w:pPr>
        <w:ind w:left="6480" w:hanging="360"/>
      </w:pPr>
      <w:rPr>
        <w:rFonts w:ascii="Wingdings" w:hAnsi="Wingdings" w:hint="default"/>
      </w:rPr>
    </w:lvl>
  </w:abstractNum>
  <w:abstractNum w:abstractNumId="1" w15:restartNumberingAfterBreak="0">
    <w:nsid w:val="18FF7EC2"/>
    <w:multiLevelType w:val="hybridMultilevel"/>
    <w:tmpl w:val="FFFFFFFF"/>
    <w:lvl w:ilvl="0" w:tplc="B0342CD6">
      <w:start w:val="1"/>
      <w:numFmt w:val="bullet"/>
      <w:lvlText w:val=""/>
      <w:lvlJc w:val="left"/>
      <w:pPr>
        <w:ind w:left="720" w:hanging="360"/>
      </w:pPr>
      <w:rPr>
        <w:rFonts w:ascii="Symbol" w:hAnsi="Symbol" w:hint="default"/>
      </w:rPr>
    </w:lvl>
    <w:lvl w:ilvl="1" w:tplc="7EFC2BB0">
      <w:start w:val="1"/>
      <w:numFmt w:val="bullet"/>
      <w:lvlText w:val="o"/>
      <w:lvlJc w:val="left"/>
      <w:pPr>
        <w:ind w:left="1440" w:hanging="360"/>
      </w:pPr>
      <w:rPr>
        <w:rFonts w:ascii="Courier New" w:hAnsi="Courier New" w:hint="default"/>
      </w:rPr>
    </w:lvl>
    <w:lvl w:ilvl="2" w:tplc="49FA4CF8">
      <w:start w:val="1"/>
      <w:numFmt w:val="bullet"/>
      <w:lvlText w:val=""/>
      <w:lvlJc w:val="left"/>
      <w:pPr>
        <w:ind w:left="2160" w:hanging="360"/>
      </w:pPr>
      <w:rPr>
        <w:rFonts w:ascii="Wingdings" w:hAnsi="Wingdings" w:hint="default"/>
      </w:rPr>
    </w:lvl>
    <w:lvl w:ilvl="3" w:tplc="45FE6EEC">
      <w:start w:val="1"/>
      <w:numFmt w:val="bullet"/>
      <w:lvlText w:val=""/>
      <w:lvlJc w:val="left"/>
      <w:pPr>
        <w:ind w:left="2880" w:hanging="360"/>
      </w:pPr>
      <w:rPr>
        <w:rFonts w:ascii="Symbol" w:hAnsi="Symbol" w:hint="default"/>
      </w:rPr>
    </w:lvl>
    <w:lvl w:ilvl="4" w:tplc="C004155A">
      <w:start w:val="1"/>
      <w:numFmt w:val="bullet"/>
      <w:lvlText w:val="o"/>
      <w:lvlJc w:val="left"/>
      <w:pPr>
        <w:ind w:left="3600" w:hanging="360"/>
      </w:pPr>
      <w:rPr>
        <w:rFonts w:ascii="Courier New" w:hAnsi="Courier New" w:hint="default"/>
      </w:rPr>
    </w:lvl>
    <w:lvl w:ilvl="5" w:tplc="9CB667A4">
      <w:start w:val="1"/>
      <w:numFmt w:val="bullet"/>
      <w:lvlText w:val=""/>
      <w:lvlJc w:val="left"/>
      <w:pPr>
        <w:ind w:left="4320" w:hanging="360"/>
      </w:pPr>
      <w:rPr>
        <w:rFonts w:ascii="Wingdings" w:hAnsi="Wingdings" w:hint="default"/>
      </w:rPr>
    </w:lvl>
    <w:lvl w:ilvl="6" w:tplc="9C0014A0">
      <w:start w:val="1"/>
      <w:numFmt w:val="bullet"/>
      <w:lvlText w:val=""/>
      <w:lvlJc w:val="left"/>
      <w:pPr>
        <w:ind w:left="5040" w:hanging="360"/>
      </w:pPr>
      <w:rPr>
        <w:rFonts w:ascii="Symbol" w:hAnsi="Symbol" w:hint="default"/>
      </w:rPr>
    </w:lvl>
    <w:lvl w:ilvl="7" w:tplc="B29C897A">
      <w:start w:val="1"/>
      <w:numFmt w:val="bullet"/>
      <w:lvlText w:val="o"/>
      <w:lvlJc w:val="left"/>
      <w:pPr>
        <w:ind w:left="5760" w:hanging="360"/>
      </w:pPr>
      <w:rPr>
        <w:rFonts w:ascii="Courier New" w:hAnsi="Courier New" w:hint="default"/>
      </w:rPr>
    </w:lvl>
    <w:lvl w:ilvl="8" w:tplc="A5982B14">
      <w:start w:val="1"/>
      <w:numFmt w:val="bullet"/>
      <w:lvlText w:val=""/>
      <w:lvlJc w:val="left"/>
      <w:pPr>
        <w:ind w:left="6480" w:hanging="360"/>
      </w:pPr>
      <w:rPr>
        <w:rFonts w:ascii="Wingdings" w:hAnsi="Wingdings" w:hint="default"/>
      </w:rPr>
    </w:lvl>
  </w:abstractNum>
  <w:abstractNum w:abstractNumId="2" w15:restartNumberingAfterBreak="0">
    <w:nsid w:val="294213F3"/>
    <w:multiLevelType w:val="hybridMultilevel"/>
    <w:tmpl w:val="2D64C8DE"/>
    <w:lvl w:ilvl="0" w:tplc="B7F851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86154"/>
    <w:multiLevelType w:val="hybridMultilevel"/>
    <w:tmpl w:val="FFFFFFFF"/>
    <w:lvl w:ilvl="0" w:tplc="DBF0194C">
      <w:start w:val="1"/>
      <w:numFmt w:val="bullet"/>
      <w:lvlText w:val=""/>
      <w:lvlJc w:val="left"/>
      <w:pPr>
        <w:ind w:left="720" w:hanging="360"/>
      </w:pPr>
      <w:rPr>
        <w:rFonts w:ascii="Symbol" w:hAnsi="Symbol" w:hint="default"/>
      </w:rPr>
    </w:lvl>
    <w:lvl w:ilvl="1" w:tplc="FAB48BE4">
      <w:start w:val="1"/>
      <w:numFmt w:val="bullet"/>
      <w:lvlText w:val="o"/>
      <w:lvlJc w:val="left"/>
      <w:pPr>
        <w:ind w:left="1440" w:hanging="360"/>
      </w:pPr>
      <w:rPr>
        <w:rFonts w:ascii="Courier New" w:hAnsi="Courier New" w:hint="default"/>
      </w:rPr>
    </w:lvl>
    <w:lvl w:ilvl="2" w:tplc="18EEE15E">
      <w:start w:val="1"/>
      <w:numFmt w:val="bullet"/>
      <w:lvlText w:val=""/>
      <w:lvlJc w:val="left"/>
      <w:pPr>
        <w:ind w:left="2160" w:hanging="360"/>
      </w:pPr>
      <w:rPr>
        <w:rFonts w:ascii="Wingdings" w:hAnsi="Wingdings" w:hint="default"/>
      </w:rPr>
    </w:lvl>
    <w:lvl w:ilvl="3" w:tplc="8500F2C6">
      <w:start w:val="1"/>
      <w:numFmt w:val="bullet"/>
      <w:lvlText w:val=""/>
      <w:lvlJc w:val="left"/>
      <w:pPr>
        <w:ind w:left="2880" w:hanging="360"/>
      </w:pPr>
      <w:rPr>
        <w:rFonts w:ascii="Symbol" w:hAnsi="Symbol" w:hint="default"/>
      </w:rPr>
    </w:lvl>
    <w:lvl w:ilvl="4" w:tplc="4C8ABDF2">
      <w:start w:val="1"/>
      <w:numFmt w:val="bullet"/>
      <w:lvlText w:val="o"/>
      <w:lvlJc w:val="left"/>
      <w:pPr>
        <w:ind w:left="3600" w:hanging="360"/>
      </w:pPr>
      <w:rPr>
        <w:rFonts w:ascii="Courier New" w:hAnsi="Courier New" w:hint="default"/>
      </w:rPr>
    </w:lvl>
    <w:lvl w:ilvl="5" w:tplc="A5A09730">
      <w:start w:val="1"/>
      <w:numFmt w:val="bullet"/>
      <w:lvlText w:val=""/>
      <w:lvlJc w:val="left"/>
      <w:pPr>
        <w:ind w:left="4320" w:hanging="360"/>
      </w:pPr>
      <w:rPr>
        <w:rFonts w:ascii="Wingdings" w:hAnsi="Wingdings" w:hint="default"/>
      </w:rPr>
    </w:lvl>
    <w:lvl w:ilvl="6" w:tplc="8728B3EC">
      <w:start w:val="1"/>
      <w:numFmt w:val="bullet"/>
      <w:lvlText w:val=""/>
      <w:lvlJc w:val="left"/>
      <w:pPr>
        <w:ind w:left="5040" w:hanging="360"/>
      </w:pPr>
      <w:rPr>
        <w:rFonts w:ascii="Symbol" w:hAnsi="Symbol" w:hint="default"/>
      </w:rPr>
    </w:lvl>
    <w:lvl w:ilvl="7" w:tplc="0A746D00">
      <w:start w:val="1"/>
      <w:numFmt w:val="bullet"/>
      <w:lvlText w:val="o"/>
      <w:lvlJc w:val="left"/>
      <w:pPr>
        <w:ind w:left="5760" w:hanging="360"/>
      </w:pPr>
      <w:rPr>
        <w:rFonts w:ascii="Courier New" w:hAnsi="Courier New" w:hint="default"/>
      </w:rPr>
    </w:lvl>
    <w:lvl w:ilvl="8" w:tplc="0C8C9B76">
      <w:start w:val="1"/>
      <w:numFmt w:val="bullet"/>
      <w:lvlText w:val=""/>
      <w:lvlJc w:val="left"/>
      <w:pPr>
        <w:ind w:left="6480" w:hanging="360"/>
      </w:pPr>
      <w:rPr>
        <w:rFonts w:ascii="Wingdings" w:hAnsi="Wingdings" w:hint="default"/>
      </w:rPr>
    </w:lvl>
  </w:abstractNum>
  <w:abstractNum w:abstractNumId="4" w15:restartNumberingAfterBreak="0">
    <w:nsid w:val="66761592"/>
    <w:multiLevelType w:val="hybridMultilevel"/>
    <w:tmpl w:val="1FA41A88"/>
    <w:lvl w:ilvl="0" w:tplc="95FE9B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8290E6"/>
    <w:multiLevelType w:val="hybridMultilevel"/>
    <w:tmpl w:val="FFFFFFFF"/>
    <w:lvl w:ilvl="0" w:tplc="42F07D66">
      <w:start w:val="1"/>
      <w:numFmt w:val="bullet"/>
      <w:lvlText w:val=""/>
      <w:lvlJc w:val="left"/>
      <w:pPr>
        <w:ind w:left="720" w:hanging="360"/>
      </w:pPr>
      <w:rPr>
        <w:rFonts w:ascii="Symbol" w:hAnsi="Symbol" w:hint="default"/>
      </w:rPr>
    </w:lvl>
    <w:lvl w:ilvl="1" w:tplc="50924180">
      <w:start w:val="1"/>
      <w:numFmt w:val="bullet"/>
      <w:lvlText w:val="o"/>
      <w:lvlJc w:val="left"/>
      <w:pPr>
        <w:ind w:left="1440" w:hanging="360"/>
      </w:pPr>
      <w:rPr>
        <w:rFonts w:ascii="Courier New" w:hAnsi="Courier New" w:hint="default"/>
      </w:rPr>
    </w:lvl>
    <w:lvl w:ilvl="2" w:tplc="38A450F8">
      <w:start w:val="1"/>
      <w:numFmt w:val="bullet"/>
      <w:lvlText w:val=""/>
      <w:lvlJc w:val="left"/>
      <w:pPr>
        <w:ind w:left="2160" w:hanging="360"/>
      </w:pPr>
      <w:rPr>
        <w:rFonts w:ascii="Wingdings" w:hAnsi="Wingdings" w:hint="default"/>
      </w:rPr>
    </w:lvl>
    <w:lvl w:ilvl="3" w:tplc="D2EC4C7A">
      <w:start w:val="1"/>
      <w:numFmt w:val="bullet"/>
      <w:lvlText w:val=""/>
      <w:lvlJc w:val="left"/>
      <w:pPr>
        <w:ind w:left="2880" w:hanging="360"/>
      </w:pPr>
      <w:rPr>
        <w:rFonts w:ascii="Symbol" w:hAnsi="Symbol" w:hint="default"/>
      </w:rPr>
    </w:lvl>
    <w:lvl w:ilvl="4" w:tplc="5B541D5E">
      <w:start w:val="1"/>
      <w:numFmt w:val="bullet"/>
      <w:lvlText w:val="o"/>
      <w:lvlJc w:val="left"/>
      <w:pPr>
        <w:ind w:left="3600" w:hanging="360"/>
      </w:pPr>
      <w:rPr>
        <w:rFonts w:ascii="Courier New" w:hAnsi="Courier New" w:hint="default"/>
      </w:rPr>
    </w:lvl>
    <w:lvl w:ilvl="5" w:tplc="F6F84E3E">
      <w:start w:val="1"/>
      <w:numFmt w:val="bullet"/>
      <w:lvlText w:val=""/>
      <w:lvlJc w:val="left"/>
      <w:pPr>
        <w:ind w:left="4320" w:hanging="360"/>
      </w:pPr>
      <w:rPr>
        <w:rFonts w:ascii="Wingdings" w:hAnsi="Wingdings" w:hint="default"/>
      </w:rPr>
    </w:lvl>
    <w:lvl w:ilvl="6" w:tplc="04C8C338">
      <w:start w:val="1"/>
      <w:numFmt w:val="bullet"/>
      <w:lvlText w:val=""/>
      <w:lvlJc w:val="left"/>
      <w:pPr>
        <w:ind w:left="5040" w:hanging="360"/>
      </w:pPr>
      <w:rPr>
        <w:rFonts w:ascii="Symbol" w:hAnsi="Symbol" w:hint="default"/>
      </w:rPr>
    </w:lvl>
    <w:lvl w:ilvl="7" w:tplc="BA7E1038">
      <w:start w:val="1"/>
      <w:numFmt w:val="bullet"/>
      <w:lvlText w:val="o"/>
      <w:lvlJc w:val="left"/>
      <w:pPr>
        <w:ind w:left="5760" w:hanging="360"/>
      </w:pPr>
      <w:rPr>
        <w:rFonts w:ascii="Courier New" w:hAnsi="Courier New" w:hint="default"/>
      </w:rPr>
    </w:lvl>
    <w:lvl w:ilvl="8" w:tplc="84DA0D50">
      <w:start w:val="1"/>
      <w:numFmt w:val="bullet"/>
      <w:lvlText w:val=""/>
      <w:lvlJc w:val="left"/>
      <w:pPr>
        <w:ind w:left="6480" w:hanging="360"/>
      </w:pPr>
      <w:rPr>
        <w:rFonts w:ascii="Wingdings" w:hAnsi="Wingdings" w:hint="default"/>
      </w:rPr>
    </w:lvl>
  </w:abstractNum>
  <w:abstractNum w:abstractNumId="6" w15:restartNumberingAfterBreak="0">
    <w:nsid w:val="7DC25717"/>
    <w:multiLevelType w:val="hybridMultilevel"/>
    <w:tmpl w:val="BE8A5674"/>
    <w:lvl w:ilvl="0" w:tplc="03E005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0838952">
    <w:abstractNumId w:val="4"/>
  </w:num>
  <w:num w:numId="2" w16cid:durableId="1407802423">
    <w:abstractNumId w:val="6"/>
  </w:num>
  <w:num w:numId="3" w16cid:durableId="797452618">
    <w:abstractNumId w:val="0"/>
  </w:num>
  <w:num w:numId="4" w16cid:durableId="1115366944">
    <w:abstractNumId w:val="3"/>
  </w:num>
  <w:num w:numId="5" w16cid:durableId="1234315220">
    <w:abstractNumId w:val="5"/>
  </w:num>
  <w:num w:numId="6" w16cid:durableId="923145902">
    <w:abstractNumId w:val="1"/>
  </w:num>
  <w:num w:numId="7" w16cid:durableId="1497113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76"/>
    <w:rsid w:val="000009CD"/>
    <w:rsid w:val="00000FDF"/>
    <w:rsid w:val="000015E9"/>
    <w:rsid w:val="00002C93"/>
    <w:rsid w:val="00007ED9"/>
    <w:rsid w:val="00015358"/>
    <w:rsid w:val="00017E36"/>
    <w:rsid w:val="00026270"/>
    <w:rsid w:val="00032E7E"/>
    <w:rsid w:val="0003680D"/>
    <w:rsid w:val="0004175B"/>
    <w:rsid w:val="00045CB7"/>
    <w:rsid w:val="0005740D"/>
    <w:rsid w:val="00063DC2"/>
    <w:rsid w:val="0006690D"/>
    <w:rsid w:val="000710FD"/>
    <w:rsid w:val="00081ACE"/>
    <w:rsid w:val="00091FDF"/>
    <w:rsid w:val="0009236E"/>
    <w:rsid w:val="00095D8E"/>
    <w:rsid w:val="000A0DA1"/>
    <w:rsid w:val="000A7AE7"/>
    <w:rsid w:val="000B0B87"/>
    <w:rsid w:val="000B18B6"/>
    <w:rsid w:val="000B3D75"/>
    <w:rsid w:val="000C5765"/>
    <w:rsid w:val="000D2A4E"/>
    <w:rsid w:val="000E1344"/>
    <w:rsid w:val="000E3AC2"/>
    <w:rsid w:val="000E56DC"/>
    <w:rsid w:val="000E5B49"/>
    <w:rsid w:val="000E7BC3"/>
    <w:rsid w:val="000F0D7E"/>
    <w:rsid w:val="000F6A48"/>
    <w:rsid w:val="00101B64"/>
    <w:rsid w:val="00116B1E"/>
    <w:rsid w:val="001209AF"/>
    <w:rsid w:val="00121C0A"/>
    <w:rsid w:val="001223BE"/>
    <w:rsid w:val="0013371D"/>
    <w:rsid w:val="0013514A"/>
    <w:rsid w:val="00144B5C"/>
    <w:rsid w:val="0014513C"/>
    <w:rsid w:val="001463B3"/>
    <w:rsid w:val="0015188D"/>
    <w:rsid w:val="00154F51"/>
    <w:rsid w:val="00161170"/>
    <w:rsid w:val="0016404F"/>
    <w:rsid w:val="00166445"/>
    <w:rsid w:val="00167031"/>
    <w:rsid w:val="0017047C"/>
    <w:rsid w:val="001708D4"/>
    <w:rsid w:val="001747D6"/>
    <w:rsid w:val="0018108A"/>
    <w:rsid w:val="00184192"/>
    <w:rsid w:val="00184814"/>
    <w:rsid w:val="0018484E"/>
    <w:rsid w:val="001874CD"/>
    <w:rsid w:val="0018784E"/>
    <w:rsid w:val="00191600"/>
    <w:rsid w:val="00193BC4"/>
    <w:rsid w:val="00193FC0"/>
    <w:rsid w:val="00194B9E"/>
    <w:rsid w:val="001A0372"/>
    <w:rsid w:val="001A4255"/>
    <w:rsid w:val="001B1B9F"/>
    <w:rsid w:val="001B675E"/>
    <w:rsid w:val="001B69B0"/>
    <w:rsid w:val="001C1E27"/>
    <w:rsid w:val="001C2D06"/>
    <w:rsid w:val="001C3214"/>
    <w:rsid w:val="001D43A2"/>
    <w:rsid w:val="001E0BF1"/>
    <w:rsid w:val="001E35D2"/>
    <w:rsid w:val="001F295D"/>
    <w:rsid w:val="001F613C"/>
    <w:rsid w:val="001F6FFD"/>
    <w:rsid w:val="00200EBA"/>
    <w:rsid w:val="00202C35"/>
    <w:rsid w:val="00210D21"/>
    <w:rsid w:val="00213BD1"/>
    <w:rsid w:val="002143F9"/>
    <w:rsid w:val="00220784"/>
    <w:rsid w:val="00222781"/>
    <w:rsid w:val="002328CE"/>
    <w:rsid w:val="00232922"/>
    <w:rsid w:val="00233390"/>
    <w:rsid w:val="00235469"/>
    <w:rsid w:val="00236E52"/>
    <w:rsid w:val="002374F5"/>
    <w:rsid w:val="00244001"/>
    <w:rsid w:val="00245BF4"/>
    <w:rsid w:val="00252E90"/>
    <w:rsid w:val="00256C66"/>
    <w:rsid w:val="00262157"/>
    <w:rsid w:val="002631EC"/>
    <w:rsid w:val="00264C84"/>
    <w:rsid w:val="00264F6A"/>
    <w:rsid w:val="002724B5"/>
    <w:rsid w:val="002767AF"/>
    <w:rsid w:val="00281747"/>
    <w:rsid w:val="00284960"/>
    <w:rsid w:val="002902BD"/>
    <w:rsid w:val="002A30CE"/>
    <w:rsid w:val="002A34AA"/>
    <w:rsid w:val="002A4AFE"/>
    <w:rsid w:val="002B1546"/>
    <w:rsid w:val="002B66A6"/>
    <w:rsid w:val="002C1273"/>
    <w:rsid w:val="002C325F"/>
    <w:rsid w:val="002C60BA"/>
    <w:rsid w:val="002D1F99"/>
    <w:rsid w:val="002D7707"/>
    <w:rsid w:val="002D7B68"/>
    <w:rsid w:val="002E1F43"/>
    <w:rsid w:val="002F5903"/>
    <w:rsid w:val="00310BC9"/>
    <w:rsid w:val="00311076"/>
    <w:rsid w:val="00314139"/>
    <w:rsid w:val="0032496C"/>
    <w:rsid w:val="00330C95"/>
    <w:rsid w:val="003314DD"/>
    <w:rsid w:val="003442C1"/>
    <w:rsid w:val="00344D45"/>
    <w:rsid w:val="00347AE2"/>
    <w:rsid w:val="00355A95"/>
    <w:rsid w:val="0037213B"/>
    <w:rsid w:val="0037EFAD"/>
    <w:rsid w:val="00383069"/>
    <w:rsid w:val="00383526"/>
    <w:rsid w:val="00386325"/>
    <w:rsid w:val="00386633"/>
    <w:rsid w:val="003917DD"/>
    <w:rsid w:val="003A59F7"/>
    <w:rsid w:val="003A666E"/>
    <w:rsid w:val="003A6A47"/>
    <w:rsid w:val="003B3282"/>
    <w:rsid w:val="003C1DE8"/>
    <w:rsid w:val="003C56E1"/>
    <w:rsid w:val="003C76A4"/>
    <w:rsid w:val="003E249B"/>
    <w:rsid w:val="003E2D0F"/>
    <w:rsid w:val="003E646B"/>
    <w:rsid w:val="003E7103"/>
    <w:rsid w:val="003E73CC"/>
    <w:rsid w:val="003F0548"/>
    <w:rsid w:val="003F1503"/>
    <w:rsid w:val="003F21B9"/>
    <w:rsid w:val="003F607D"/>
    <w:rsid w:val="0040369F"/>
    <w:rsid w:val="004078BF"/>
    <w:rsid w:val="00415A27"/>
    <w:rsid w:val="00417455"/>
    <w:rsid w:val="00417787"/>
    <w:rsid w:val="00421959"/>
    <w:rsid w:val="00421F0E"/>
    <w:rsid w:val="004375F7"/>
    <w:rsid w:val="00440BFA"/>
    <w:rsid w:val="00443EAE"/>
    <w:rsid w:val="004449AE"/>
    <w:rsid w:val="004468FB"/>
    <w:rsid w:val="00447204"/>
    <w:rsid w:val="004516DF"/>
    <w:rsid w:val="00451ABC"/>
    <w:rsid w:val="00452437"/>
    <w:rsid w:val="0045513A"/>
    <w:rsid w:val="004576FF"/>
    <w:rsid w:val="00465C1F"/>
    <w:rsid w:val="0047241F"/>
    <w:rsid w:val="00480462"/>
    <w:rsid w:val="004826CE"/>
    <w:rsid w:val="004A0956"/>
    <w:rsid w:val="004B2681"/>
    <w:rsid w:val="004B44F3"/>
    <w:rsid w:val="004B499C"/>
    <w:rsid w:val="004B6466"/>
    <w:rsid w:val="004B67D1"/>
    <w:rsid w:val="004B6835"/>
    <w:rsid w:val="004C0EBC"/>
    <w:rsid w:val="004C1618"/>
    <w:rsid w:val="004C37C4"/>
    <w:rsid w:val="004C6592"/>
    <w:rsid w:val="004C6EE3"/>
    <w:rsid w:val="004C7F31"/>
    <w:rsid w:val="004D0521"/>
    <w:rsid w:val="004D2904"/>
    <w:rsid w:val="004D3A3D"/>
    <w:rsid w:val="004D3F3E"/>
    <w:rsid w:val="004D5ED5"/>
    <w:rsid w:val="004D7DF0"/>
    <w:rsid w:val="004E3C8C"/>
    <w:rsid w:val="004F1380"/>
    <w:rsid w:val="004F1D9E"/>
    <w:rsid w:val="004F5E79"/>
    <w:rsid w:val="00501C81"/>
    <w:rsid w:val="005057E8"/>
    <w:rsid w:val="00520148"/>
    <w:rsid w:val="00524117"/>
    <w:rsid w:val="00532B04"/>
    <w:rsid w:val="0053522B"/>
    <w:rsid w:val="00541FD9"/>
    <w:rsid w:val="005422E5"/>
    <w:rsid w:val="0055010B"/>
    <w:rsid w:val="00551FFF"/>
    <w:rsid w:val="005547A7"/>
    <w:rsid w:val="00554F6A"/>
    <w:rsid w:val="00563B2F"/>
    <w:rsid w:val="00570B47"/>
    <w:rsid w:val="00571856"/>
    <w:rsid w:val="00576DFD"/>
    <w:rsid w:val="00581FDB"/>
    <w:rsid w:val="0058609A"/>
    <w:rsid w:val="005A5C4B"/>
    <w:rsid w:val="005A5E80"/>
    <w:rsid w:val="005B1B8E"/>
    <w:rsid w:val="005C1EF3"/>
    <w:rsid w:val="005C344A"/>
    <w:rsid w:val="005C4C89"/>
    <w:rsid w:val="005D1C2C"/>
    <w:rsid w:val="005D208C"/>
    <w:rsid w:val="005E0BBF"/>
    <w:rsid w:val="005E1386"/>
    <w:rsid w:val="005E1B8E"/>
    <w:rsid w:val="005E606A"/>
    <w:rsid w:val="005E79C1"/>
    <w:rsid w:val="005F6A4E"/>
    <w:rsid w:val="00604E59"/>
    <w:rsid w:val="006104CC"/>
    <w:rsid w:val="00631D95"/>
    <w:rsid w:val="006375B0"/>
    <w:rsid w:val="006417EA"/>
    <w:rsid w:val="00650F1C"/>
    <w:rsid w:val="00661681"/>
    <w:rsid w:val="006625DE"/>
    <w:rsid w:val="0067446C"/>
    <w:rsid w:val="0068186E"/>
    <w:rsid w:val="006819C4"/>
    <w:rsid w:val="006955D9"/>
    <w:rsid w:val="00696843"/>
    <w:rsid w:val="00696AC7"/>
    <w:rsid w:val="006A01AA"/>
    <w:rsid w:val="006B19CA"/>
    <w:rsid w:val="006B4B5D"/>
    <w:rsid w:val="006B5D0D"/>
    <w:rsid w:val="006C6E7B"/>
    <w:rsid w:val="006C7211"/>
    <w:rsid w:val="006D52E5"/>
    <w:rsid w:val="006D7700"/>
    <w:rsid w:val="006E0F87"/>
    <w:rsid w:val="006E1DC5"/>
    <w:rsid w:val="006E53A4"/>
    <w:rsid w:val="006E7A1F"/>
    <w:rsid w:val="006F0757"/>
    <w:rsid w:val="006F1BDA"/>
    <w:rsid w:val="006F7E71"/>
    <w:rsid w:val="00700B5D"/>
    <w:rsid w:val="007011BD"/>
    <w:rsid w:val="00707E9E"/>
    <w:rsid w:val="0071193E"/>
    <w:rsid w:val="00714C44"/>
    <w:rsid w:val="00722BA3"/>
    <w:rsid w:val="007231F4"/>
    <w:rsid w:val="00730BDA"/>
    <w:rsid w:val="00731F76"/>
    <w:rsid w:val="00734F5B"/>
    <w:rsid w:val="007510F2"/>
    <w:rsid w:val="007516D2"/>
    <w:rsid w:val="00751831"/>
    <w:rsid w:val="007762AF"/>
    <w:rsid w:val="00781906"/>
    <w:rsid w:val="007A657B"/>
    <w:rsid w:val="007A7A15"/>
    <w:rsid w:val="007B42A1"/>
    <w:rsid w:val="007B79D2"/>
    <w:rsid w:val="007C6BEF"/>
    <w:rsid w:val="007D4848"/>
    <w:rsid w:val="007E1EC9"/>
    <w:rsid w:val="007E5C36"/>
    <w:rsid w:val="007E7B79"/>
    <w:rsid w:val="007F02D5"/>
    <w:rsid w:val="00803F9C"/>
    <w:rsid w:val="00805CB0"/>
    <w:rsid w:val="00806CDC"/>
    <w:rsid w:val="0082199A"/>
    <w:rsid w:val="008219A7"/>
    <w:rsid w:val="00822952"/>
    <w:rsid w:val="00823271"/>
    <w:rsid w:val="008306A8"/>
    <w:rsid w:val="008335AC"/>
    <w:rsid w:val="008375F8"/>
    <w:rsid w:val="00842251"/>
    <w:rsid w:val="008441AA"/>
    <w:rsid w:val="008476DE"/>
    <w:rsid w:val="008514B8"/>
    <w:rsid w:val="00856019"/>
    <w:rsid w:val="00856F15"/>
    <w:rsid w:val="00857A6A"/>
    <w:rsid w:val="0086107A"/>
    <w:rsid w:val="00865590"/>
    <w:rsid w:val="0086636B"/>
    <w:rsid w:val="008753CD"/>
    <w:rsid w:val="00877399"/>
    <w:rsid w:val="008815F5"/>
    <w:rsid w:val="008852AC"/>
    <w:rsid w:val="00885F14"/>
    <w:rsid w:val="008942BE"/>
    <w:rsid w:val="0089767B"/>
    <w:rsid w:val="008A044C"/>
    <w:rsid w:val="008A53F1"/>
    <w:rsid w:val="008B25B7"/>
    <w:rsid w:val="008B3322"/>
    <w:rsid w:val="008B5493"/>
    <w:rsid w:val="008B760A"/>
    <w:rsid w:val="008C0E16"/>
    <w:rsid w:val="008C2175"/>
    <w:rsid w:val="008C42F1"/>
    <w:rsid w:val="008C6B69"/>
    <w:rsid w:val="008C6B8C"/>
    <w:rsid w:val="008D20B1"/>
    <w:rsid w:val="008D4A03"/>
    <w:rsid w:val="008E6EB7"/>
    <w:rsid w:val="008F4D01"/>
    <w:rsid w:val="00902338"/>
    <w:rsid w:val="00902E7D"/>
    <w:rsid w:val="00906C03"/>
    <w:rsid w:val="00907BF0"/>
    <w:rsid w:val="00911A62"/>
    <w:rsid w:val="00927E27"/>
    <w:rsid w:val="0094331C"/>
    <w:rsid w:val="0094474C"/>
    <w:rsid w:val="00944E57"/>
    <w:rsid w:val="009517C0"/>
    <w:rsid w:val="00958D2A"/>
    <w:rsid w:val="009701D3"/>
    <w:rsid w:val="0098705D"/>
    <w:rsid w:val="00987850"/>
    <w:rsid w:val="009A0BFF"/>
    <w:rsid w:val="009A3414"/>
    <w:rsid w:val="009A4C46"/>
    <w:rsid w:val="009B178A"/>
    <w:rsid w:val="009B55D5"/>
    <w:rsid w:val="009C40B5"/>
    <w:rsid w:val="009E0896"/>
    <w:rsid w:val="009E523D"/>
    <w:rsid w:val="00A050EE"/>
    <w:rsid w:val="00A23B16"/>
    <w:rsid w:val="00A24735"/>
    <w:rsid w:val="00A2784D"/>
    <w:rsid w:val="00A304DC"/>
    <w:rsid w:val="00A31091"/>
    <w:rsid w:val="00A33F80"/>
    <w:rsid w:val="00A34032"/>
    <w:rsid w:val="00A4068E"/>
    <w:rsid w:val="00A74667"/>
    <w:rsid w:val="00A8073F"/>
    <w:rsid w:val="00A973BD"/>
    <w:rsid w:val="00A9745D"/>
    <w:rsid w:val="00AA1BD3"/>
    <w:rsid w:val="00AB1DC2"/>
    <w:rsid w:val="00AB292E"/>
    <w:rsid w:val="00AB2C7A"/>
    <w:rsid w:val="00AC35E2"/>
    <w:rsid w:val="00AC3864"/>
    <w:rsid w:val="00AE1F07"/>
    <w:rsid w:val="00AF3D50"/>
    <w:rsid w:val="00AF5820"/>
    <w:rsid w:val="00AF7141"/>
    <w:rsid w:val="00B076B6"/>
    <w:rsid w:val="00B111EB"/>
    <w:rsid w:val="00B21441"/>
    <w:rsid w:val="00B24AC4"/>
    <w:rsid w:val="00B32C89"/>
    <w:rsid w:val="00B344EB"/>
    <w:rsid w:val="00B352AF"/>
    <w:rsid w:val="00B37E49"/>
    <w:rsid w:val="00B409E7"/>
    <w:rsid w:val="00B40CA0"/>
    <w:rsid w:val="00B50DD8"/>
    <w:rsid w:val="00B57049"/>
    <w:rsid w:val="00B7306F"/>
    <w:rsid w:val="00B77899"/>
    <w:rsid w:val="00B84336"/>
    <w:rsid w:val="00B92908"/>
    <w:rsid w:val="00BA49F7"/>
    <w:rsid w:val="00BB071C"/>
    <w:rsid w:val="00BB099A"/>
    <w:rsid w:val="00BB49F8"/>
    <w:rsid w:val="00BB4BB4"/>
    <w:rsid w:val="00BB57E2"/>
    <w:rsid w:val="00BB66DE"/>
    <w:rsid w:val="00BB7D99"/>
    <w:rsid w:val="00BC488D"/>
    <w:rsid w:val="00BD62EB"/>
    <w:rsid w:val="00BE236B"/>
    <w:rsid w:val="00BF0449"/>
    <w:rsid w:val="00BF079B"/>
    <w:rsid w:val="00C02B96"/>
    <w:rsid w:val="00C03A17"/>
    <w:rsid w:val="00C24FF8"/>
    <w:rsid w:val="00C26033"/>
    <w:rsid w:val="00C45671"/>
    <w:rsid w:val="00C50130"/>
    <w:rsid w:val="00C6733C"/>
    <w:rsid w:val="00C678A2"/>
    <w:rsid w:val="00C73E65"/>
    <w:rsid w:val="00C75283"/>
    <w:rsid w:val="00C84244"/>
    <w:rsid w:val="00C87136"/>
    <w:rsid w:val="00C87CCC"/>
    <w:rsid w:val="00C93EF3"/>
    <w:rsid w:val="00CA1698"/>
    <w:rsid w:val="00CA33F8"/>
    <w:rsid w:val="00CA6D45"/>
    <w:rsid w:val="00CB1834"/>
    <w:rsid w:val="00CB4140"/>
    <w:rsid w:val="00CB4400"/>
    <w:rsid w:val="00CB6641"/>
    <w:rsid w:val="00CB7A3C"/>
    <w:rsid w:val="00CD535C"/>
    <w:rsid w:val="00CD56F5"/>
    <w:rsid w:val="00CD6D15"/>
    <w:rsid w:val="00CE1E3F"/>
    <w:rsid w:val="00CF4159"/>
    <w:rsid w:val="00CF5EEF"/>
    <w:rsid w:val="00D0363A"/>
    <w:rsid w:val="00D0465A"/>
    <w:rsid w:val="00D21B6F"/>
    <w:rsid w:val="00D32A52"/>
    <w:rsid w:val="00D35A09"/>
    <w:rsid w:val="00D3612D"/>
    <w:rsid w:val="00D36FFD"/>
    <w:rsid w:val="00D439DA"/>
    <w:rsid w:val="00D50275"/>
    <w:rsid w:val="00D51044"/>
    <w:rsid w:val="00D55803"/>
    <w:rsid w:val="00D62855"/>
    <w:rsid w:val="00D701A7"/>
    <w:rsid w:val="00D7500A"/>
    <w:rsid w:val="00D7562A"/>
    <w:rsid w:val="00D75755"/>
    <w:rsid w:val="00D819E9"/>
    <w:rsid w:val="00D85343"/>
    <w:rsid w:val="00D857A1"/>
    <w:rsid w:val="00D85BB0"/>
    <w:rsid w:val="00D92901"/>
    <w:rsid w:val="00DA2A31"/>
    <w:rsid w:val="00DA37BE"/>
    <w:rsid w:val="00DA5E55"/>
    <w:rsid w:val="00DC3040"/>
    <w:rsid w:val="00DC64A0"/>
    <w:rsid w:val="00DD4B2C"/>
    <w:rsid w:val="00DD6BB1"/>
    <w:rsid w:val="00DE3026"/>
    <w:rsid w:val="00DF15E4"/>
    <w:rsid w:val="00DF2911"/>
    <w:rsid w:val="00DF49F7"/>
    <w:rsid w:val="00E02A85"/>
    <w:rsid w:val="00E07BEC"/>
    <w:rsid w:val="00E1245A"/>
    <w:rsid w:val="00E16D74"/>
    <w:rsid w:val="00E21C83"/>
    <w:rsid w:val="00E276D4"/>
    <w:rsid w:val="00E30C3C"/>
    <w:rsid w:val="00E312FE"/>
    <w:rsid w:val="00E368EC"/>
    <w:rsid w:val="00E41651"/>
    <w:rsid w:val="00E431D8"/>
    <w:rsid w:val="00E5498E"/>
    <w:rsid w:val="00E73090"/>
    <w:rsid w:val="00E854FF"/>
    <w:rsid w:val="00E86BA5"/>
    <w:rsid w:val="00EA1979"/>
    <w:rsid w:val="00EA34B5"/>
    <w:rsid w:val="00EC77EF"/>
    <w:rsid w:val="00ED072C"/>
    <w:rsid w:val="00ED21EE"/>
    <w:rsid w:val="00ED394B"/>
    <w:rsid w:val="00ED52DF"/>
    <w:rsid w:val="00EE14A4"/>
    <w:rsid w:val="00EE156A"/>
    <w:rsid w:val="00EE64EC"/>
    <w:rsid w:val="00EE72F5"/>
    <w:rsid w:val="00EF2E30"/>
    <w:rsid w:val="00EF4DE1"/>
    <w:rsid w:val="00F007A0"/>
    <w:rsid w:val="00F0489F"/>
    <w:rsid w:val="00F10246"/>
    <w:rsid w:val="00F109F3"/>
    <w:rsid w:val="00F300AD"/>
    <w:rsid w:val="00F301A6"/>
    <w:rsid w:val="00F32220"/>
    <w:rsid w:val="00F373F1"/>
    <w:rsid w:val="00F45F03"/>
    <w:rsid w:val="00F531C5"/>
    <w:rsid w:val="00F57339"/>
    <w:rsid w:val="00F57836"/>
    <w:rsid w:val="00F6220C"/>
    <w:rsid w:val="00F662F1"/>
    <w:rsid w:val="00F67A91"/>
    <w:rsid w:val="00F77F40"/>
    <w:rsid w:val="00F826CC"/>
    <w:rsid w:val="00FA0C0D"/>
    <w:rsid w:val="00FA28DA"/>
    <w:rsid w:val="00FA52D4"/>
    <w:rsid w:val="00FB556F"/>
    <w:rsid w:val="00FC03EC"/>
    <w:rsid w:val="00FC1744"/>
    <w:rsid w:val="00FC7B08"/>
    <w:rsid w:val="00FD73C1"/>
    <w:rsid w:val="00FE2BE7"/>
    <w:rsid w:val="00FF19A0"/>
    <w:rsid w:val="01816319"/>
    <w:rsid w:val="0196345D"/>
    <w:rsid w:val="02CD774E"/>
    <w:rsid w:val="02FA74D0"/>
    <w:rsid w:val="036C5491"/>
    <w:rsid w:val="03B16030"/>
    <w:rsid w:val="03CCC8CC"/>
    <w:rsid w:val="0473FBFC"/>
    <w:rsid w:val="0552C757"/>
    <w:rsid w:val="06621D9C"/>
    <w:rsid w:val="067FC559"/>
    <w:rsid w:val="06C2F3DC"/>
    <w:rsid w:val="07AA4BED"/>
    <w:rsid w:val="093F5EB3"/>
    <w:rsid w:val="098422D1"/>
    <w:rsid w:val="09F00C0E"/>
    <w:rsid w:val="0A6F60C6"/>
    <w:rsid w:val="0AD32C5E"/>
    <w:rsid w:val="0AE4E3DD"/>
    <w:rsid w:val="0B2DD40A"/>
    <w:rsid w:val="0B45CD77"/>
    <w:rsid w:val="0BE8D81F"/>
    <w:rsid w:val="0C1977A1"/>
    <w:rsid w:val="0C1C0757"/>
    <w:rsid w:val="0C345226"/>
    <w:rsid w:val="0C6ECEC6"/>
    <w:rsid w:val="0C92474E"/>
    <w:rsid w:val="0D49DF56"/>
    <w:rsid w:val="0DD78047"/>
    <w:rsid w:val="0DF34E85"/>
    <w:rsid w:val="0E0B1521"/>
    <w:rsid w:val="0E3EBB0E"/>
    <w:rsid w:val="0EF9486E"/>
    <w:rsid w:val="0F3B4A05"/>
    <w:rsid w:val="0FE1F6AD"/>
    <w:rsid w:val="0FE4EC05"/>
    <w:rsid w:val="1017E770"/>
    <w:rsid w:val="114B87E7"/>
    <w:rsid w:val="121CA3D1"/>
    <w:rsid w:val="124C3109"/>
    <w:rsid w:val="128E9842"/>
    <w:rsid w:val="12C5D5F4"/>
    <w:rsid w:val="12EC852C"/>
    <w:rsid w:val="130AA44D"/>
    <w:rsid w:val="1422DFC4"/>
    <w:rsid w:val="14234566"/>
    <w:rsid w:val="1488D4AA"/>
    <w:rsid w:val="14F2A40A"/>
    <w:rsid w:val="1687512E"/>
    <w:rsid w:val="16B4B452"/>
    <w:rsid w:val="16C90BBF"/>
    <w:rsid w:val="16CC7AEE"/>
    <w:rsid w:val="16D060D2"/>
    <w:rsid w:val="16DCEC77"/>
    <w:rsid w:val="16FD5E54"/>
    <w:rsid w:val="17E3A516"/>
    <w:rsid w:val="17E51C07"/>
    <w:rsid w:val="18AA37B6"/>
    <w:rsid w:val="18D73538"/>
    <w:rsid w:val="19591865"/>
    <w:rsid w:val="196F9B66"/>
    <w:rsid w:val="1979965A"/>
    <w:rsid w:val="198ECD40"/>
    <w:rsid w:val="19D0222F"/>
    <w:rsid w:val="1A923773"/>
    <w:rsid w:val="1AC89FE7"/>
    <w:rsid w:val="1AD0424B"/>
    <w:rsid w:val="1B0B0720"/>
    <w:rsid w:val="1B851AED"/>
    <w:rsid w:val="1BFBFFDE"/>
    <w:rsid w:val="1C3F10D5"/>
    <w:rsid w:val="1C6BDB86"/>
    <w:rsid w:val="1C6C0E57"/>
    <w:rsid w:val="1CCFF989"/>
    <w:rsid w:val="1CE0931B"/>
    <w:rsid w:val="1D072B79"/>
    <w:rsid w:val="1D59DC02"/>
    <w:rsid w:val="1D8B250A"/>
    <w:rsid w:val="1DD987AC"/>
    <w:rsid w:val="1E457F99"/>
    <w:rsid w:val="1F64FBEE"/>
    <w:rsid w:val="1F8DE0BB"/>
    <w:rsid w:val="1F91C69F"/>
    <w:rsid w:val="1FB9B5ED"/>
    <w:rsid w:val="1FBADE3D"/>
    <w:rsid w:val="1FD6F05F"/>
    <w:rsid w:val="20618AE5"/>
    <w:rsid w:val="20C135BE"/>
    <w:rsid w:val="210AD6AC"/>
    <w:rsid w:val="21228DDF"/>
    <w:rsid w:val="214CC8DA"/>
    <w:rsid w:val="216B37E1"/>
    <w:rsid w:val="216B9D83"/>
    <w:rsid w:val="21948250"/>
    <w:rsid w:val="2223358B"/>
    <w:rsid w:val="22570E49"/>
    <w:rsid w:val="226470C6"/>
    <w:rsid w:val="2283D8FA"/>
    <w:rsid w:val="23539D40"/>
    <w:rsid w:val="235A45AB"/>
    <w:rsid w:val="243D8185"/>
    <w:rsid w:val="2472B3F3"/>
    <w:rsid w:val="250D155C"/>
    <w:rsid w:val="254507EF"/>
    <w:rsid w:val="254920A4"/>
    <w:rsid w:val="25EEA9EF"/>
    <w:rsid w:val="263078B5"/>
    <w:rsid w:val="264DD255"/>
    <w:rsid w:val="2722F788"/>
    <w:rsid w:val="27AD920E"/>
    <w:rsid w:val="27AF086E"/>
    <w:rsid w:val="27C1E97B"/>
    <w:rsid w:val="27C58B7B"/>
    <w:rsid w:val="283B32FF"/>
    <w:rsid w:val="287C1139"/>
    <w:rsid w:val="296AAA28"/>
    <w:rsid w:val="29B0C474"/>
    <w:rsid w:val="29B433A3"/>
    <w:rsid w:val="29B46674"/>
    <w:rsid w:val="2AA2341F"/>
    <w:rsid w:val="2B030A5F"/>
    <w:rsid w:val="2B184145"/>
    <w:rsid w:val="2B457198"/>
    <w:rsid w:val="2BEAC812"/>
    <w:rsid w:val="2C1B5ED3"/>
    <w:rsid w:val="2CA678CF"/>
    <w:rsid w:val="2CC101F2"/>
    <w:rsid w:val="2CDA1EBC"/>
    <w:rsid w:val="2D9E5068"/>
    <w:rsid w:val="2DAB33F6"/>
    <w:rsid w:val="2DC176CD"/>
    <w:rsid w:val="2DD82A82"/>
    <w:rsid w:val="2E7FEA11"/>
    <w:rsid w:val="2E84C939"/>
    <w:rsid w:val="2F0DF0A4"/>
    <w:rsid w:val="2F835444"/>
    <w:rsid w:val="2FF68562"/>
    <w:rsid w:val="3041FA59"/>
    <w:rsid w:val="309BF55D"/>
    <w:rsid w:val="30CBB566"/>
    <w:rsid w:val="30D28990"/>
    <w:rsid w:val="3133F4E9"/>
    <w:rsid w:val="3145648C"/>
    <w:rsid w:val="31BB0C10"/>
    <w:rsid w:val="322D0081"/>
    <w:rsid w:val="3248CEBF"/>
    <w:rsid w:val="3275CC41"/>
    <w:rsid w:val="33306AB4"/>
    <w:rsid w:val="334C38F2"/>
    <w:rsid w:val="336399EC"/>
    <w:rsid w:val="33793674"/>
    <w:rsid w:val="341250C0"/>
    <w:rsid w:val="343776E7"/>
    <w:rsid w:val="347BE19B"/>
    <w:rsid w:val="3552A7B6"/>
    <w:rsid w:val="35595021"/>
    <w:rsid w:val="356EB9D8"/>
    <w:rsid w:val="35A71314"/>
    <w:rsid w:val="35E0AE49"/>
    <w:rsid w:val="36291467"/>
    <w:rsid w:val="366B48CF"/>
    <w:rsid w:val="36FC8BC0"/>
    <w:rsid w:val="371747B4"/>
    <w:rsid w:val="375D6200"/>
    <w:rsid w:val="37F05827"/>
    <w:rsid w:val="37F40427"/>
    <w:rsid w:val="37FFF5F3"/>
    <w:rsid w:val="38523D18"/>
    <w:rsid w:val="3869D58D"/>
    <w:rsid w:val="387456DB"/>
    <w:rsid w:val="39A514A0"/>
    <w:rsid w:val="39D9CCD7"/>
    <w:rsid w:val="3A1E90F5"/>
    <w:rsid w:val="3A7C71DD"/>
    <w:rsid w:val="3ADD370A"/>
    <w:rsid w:val="3C3A369F"/>
    <w:rsid w:val="3C51FEBA"/>
    <w:rsid w:val="3C7FFE49"/>
    <w:rsid w:val="3CE0E347"/>
    <w:rsid w:val="3DE44D7A"/>
    <w:rsid w:val="3E1AB5EE"/>
    <w:rsid w:val="3E219E5D"/>
    <w:rsid w:val="3E8DBCA9"/>
    <w:rsid w:val="3F0BF2ED"/>
    <w:rsid w:val="3F6C126A"/>
    <w:rsid w:val="3FBDF18D"/>
    <w:rsid w:val="3FBE245E"/>
    <w:rsid w:val="3FEDE467"/>
    <w:rsid w:val="3FF3B11D"/>
    <w:rsid w:val="40B491F3"/>
    <w:rsid w:val="40F4B38D"/>
    <w:rsid w:val="414F2F82"/>
    <w:rsid w:val="419795A0"/>
    <w:rsid w:val="4197C871"/>
    <w:rsid w:val="41D9CA08"/>
    <w:rsid w:val="41F89EB1"/>
    <w:rsid w:val="426B34CB"/>
    <w:rsid w:val="42833937"/>
    <w:rsid w:val="42B711F5"/>
    <w:rsid w:val="43B3A0EC"/>
    <w:rsid w:val="43CF4D6C"/>
    <w:rsid w:val="448A0D9D"/>
    <w:rsid w:val="449EDEE1"/>
    <w:rsid w:val="44E38877"/>
    <w:rsid w:val="4517AE8E"/>
    <w:rsid w:val="4544AC10"/>
    <w:rsid w:val="45A50B9B"/>
    <w:rsid w:val="45E2F39A"/>
    <w:rsid w:val="461B18C1"/>
    <w:rsid w:val="46600FB0"/>
    <w:rsid w:val="474F2276"/>
    <w:rsid w:val="47660999"/>
    <w:rsid w:val="47671BE3"/>
    <w:rsid w:val="4836BE6B"/>
    <w:rsid w:val="489B36AB"/>
    <w:rsid w:val="48B33018"/>
    <w:rsid w:val="4955F6DC"/>
    <w:rsid w:val="4971A35C"/>
    <w:rsid w:val="49828EBC"/>
    <w:rsid w:val="4A58FB6D"/>
    <w:rsid w:val="4A98271F"/>
    <w:rsid w:val="4B17A182"/>
    <w:rsid w:val="4B8D4906"/>
    <w:rsid w:val="4BEA6C33"/>
    <w:rsid w:val="4C07CD0D"/>
    <w:rsid w:val="4C2FDCF9"/>
    <w:rsid w:val="4C4BBC4A"/>
    <w:rsid w:val="4C567914"/>
    <w:rsid w:val="4C66783E"/>
    <w:rsid w:val="4CBDB0BB"/>
    <w:rsid w:val="4CEE503D"/>
    <w:rsid w:val="4D067C7B"/>
    <w:rsid w:val="4D1E75E8"/>
    <w:rsid w:val="4D671FEA"/>
    <w:rsid w:val="4DF1BA70"/>
    <w:rsid w:val="4E09B3DD"/>
    <w:rsid w:val="4EC45250"/>
    <w:rsid w:val="4F80EB18"/>
    <w:rsid w:val="4FCE210A"/>
    <w:rsid w:val="501DEE49"/>
    <w:rsid w:val="50284EDF"/>
    <w:rsid w:val="502C34C3"/>
    <w:rsid w:val="5040484C"/>
    <w:rsid w:val="50862FC7"/>
    <w:rsid w:val="50C91B5D"/>
    <w:rsid w:val="50FEBB90"/>
    <w:rsid w:val="5140BD27"/>
    <w:rsid w:val="52217443"/>
    <w:rsid w:val="5235CBB0"/>
    <w:rsid w:val="52FFCD7F"/>
    <w:rsid w:val="53EE0B64"/>
    <w:rsid w:val="53F0CDEB"/>
    <w:rsid w:val="5466DB11"/>
    <w:rsid w:val="54977A93"/>
    <w:rsid w:val="54C47815"/>
    <w:rsid w:val="568280BB"/>
    <w:rsid w:val="56B5AFF3"/>
    <w:rsid w:val="56E2E046"/>
    <w:rsid w:val="56F5714B"/>
    <w:rsid w:val="5758ED6C"/>
    <w:rsid w:val="57B68A70"/>
    <w:rsid w:val="58025C9B"/>
    <w:rsid w:val="588CF721"/>
    <w:rsid w:val="589A53C9"/>
    <w:rsid w:val="58ED9A90"/>
    <w:rsid w:val="59299E25"/>
    <w:rsid w:val="594D051A"/>
    <w:rsid w:val="5950B11A"/>
    <w:rsid w:val="5A0255C5"/>
    <w:rsid w:val="5A66CE05"/>
    <w:rsid w:val="5AC38B90"/>
    <w:rsid w:val="5B9735BA"/>
    <w:rsid w:val="5C08C489"/>
    <w:rsid w:val="5D2BE2DE"/>
    <w:rsid w:val="5D2CB8A1"/>
    <w:rsid w:val="5D58E060"/>
    <w:rsid w:val="5D5B7016"/>
    <w:rsid w:val="5DCE87E4"/>
    <w:rsid w:val="5E471D5D"/>
    <w:rsid w:val="5F5FB4C6"/>
    <w:rsid w:val="5F7B6146"/>
    <w:rsid w:val="5F7E23CD"/>
    <w:rsid w:val="5F8C4CA6"/>
    <w:rsid w:val="607AB2C4"/>
    <w:rsid w:val="60883DC0"/>
    <w:rsid w:val="61366381"/>
    <w:rsid w:val="616CCBF5"/>
    <w:rsid w:val="618235AC"/>
    <w:rsid w:val="619E2DEA"/>
    <w:rsid w:val="6269CAF5"/>
    <w:rsid w:val="630C9865"/>
    <w:rsid w:val="63100794"/>
    <w:rsid w:val="63526D42"/>
    <w:rsid w:val="6370DDD4"/>
    <w:rsid w:val="63D13D5F"/>
    <w:rsid w:val="66320CC9"/>
    <w:rsid w:val="6705B6F3"/>
    <w:rsid w:val="67F0F4E8"/>
    <w:rsid w:val="67F3B76F"/>
    <w:rsid w:val="68952221"/>
    <w:rsid w:val="68ABC62C"/>
    <w:rsid w:val="68F721A2"/>
    <w:rsid w:val="68FB3A57"/>
    <w:rsid w:val="696D2EC8"/>
    <w:rsid w:val="6A6364CB"/>
    <w:rsid w:val="6A7098FB"/>
    <w:rsid w:val="6AA1387D"/>
    <w:rsid w:val="6AE5C9CA"/>
    <w:rsid w:val="6B88D472"/>
    <w:rsid w:val="6BBE9FBA"/>
    <w:rsid w:val="6BE933FD"/>
    <w:rsid w:val="6BED4CB2"/>
    <w:rsid w:val="6C92D5FD"/>
    <w:rsid w:val="6CC3B963"/>
    <w:rsid w:val="6CD4A4C3"/>
    <w:rsid w:val="6E69B789"/>
    <w:rsid w:val="6EA46432"/>
    <w:rsid w:val="6EB52412"/>
    <w:rsid w:val="6ECA8DC9"/>
    <w:rsid w:val="6EF6D8FF"/>
    <w:rsid w:val="6F6D21BC"/>
    <w:rsid w:val="6F9A1F3E"/>
    <w:rsid w:val="6FB88E45"/>
    <w:rsid w:val="700C13AF"/>
    <w:rsid w:val="70406644"/>
    <w:rsid w:val="70585FB1"/>
    <w:rsid w:val="70589282"/>
    <w:rsid w:val="70B935F1"/>
    <w:rsid w:val="737A64E6"/>
    <w:rsid w:val="73AB484C"/>
    <w:rsid w:val="73D845CE"/>
    <w:rsid w:val="7450D197"/>
    <w:rsid w:val="7581067B"/>
    <w:rsid w:val="75960A90"/>
    <w:rsid w:val="75B21CB2"/>
    <w:rsid w:val="76278052"/>
    <w:rsid w:val="763CB738"/>
    <w:rsid w:val="76690812"/>
    <w:rsid w:val="7740216B"/>
    <w:rsid w:val="77B8F118"/>
    <w:rsid w:val="77E9909A"/>
    <w:rsid w:val="77FDE807"/>
    <w:rsid w:val="78168E1C"/>
    <w:rsid w:val="78D12C8F"/>
    <w:rsid w:val="7919F84F"/>
    <w:rsid w:val="7949B858"/>
    <w:rsid w:val="7A34F64D"/>
    <w:rsid w:val="7AF39C62"/>
    <w:rsid w:val="7B08A077"/>
    <w:rsid w:val="7B244CF7"/>
    <w:rsid w:val="7C3FB097"/>
    <w:rsid w:val="7C84DA57"/>
    <w:rsid w:val="7DA0B7CE"/>
    <w:rsid w:val="7DB50F3B"/>
    <w:rsid w:val="7DE5E18E"/>
    <w:rsid w:val="7DEC8139"/>
    <w:rsid w:val="7DFAB2D2"/>
    <w:rsid w:val="7EA42201"/>
    <w:rsid w:val="7F00DF8C"/>
    <w:rsid w:val="7F04F841"/>
    <w:rsid w:val="7FBF52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1F37"/>
  <w15:chartTrackingRefBased/>
  <w15:docId w15:val="{ACF7AC78-0208-4277-85BB-785ACDC3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2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2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3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21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32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901"/>
    <w:pPr>
      <w:ind w:left="720"/>
      <w:contextualSpacing/>
    </w:pPr>
  </w:style>
  <w:style w:type="character" w:customStyle="1" w:styleId="Heading3Char">
    <w:name w:val="Heading 3 Char"/>
    <w:basedOn w:val="DefaultParagraphFont"/>
    <w:link w:val="Heading3"/>
    <w:uiPriority w:val="9"/>
    <w:rsid w:val="006E53A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B1834"/>
    <w:rPr>
      <w:color w:val="0563C1" w:themeColor="hyperlink"/>
      <w:u w:val="single"/>
    </w:rPr>
  </w:style>
  <w:style w:type="character" w:styleId="UnresolvedMention">
    <w:name w:val="Unresolved Mention"/>
    <w:basedOn w:val="DefaultParagraphFont"/>
    <w:uiPriority w:val="99"/>
    <w:semiHidden/>
    <w:unhideWhenUsed/>
    <w:rsid w:val="00CB1834"/>
    <w:rPr>
      <w:color w:val="605E5C"/>
      <w:shd w:val="clear" w:color="auto" w:fill="E1DFDD"/>
    </w:rPr>
  </w:style>
  <w:style w:type="paragraph" w:styleId="Revision">
    <w:name w:val="Revision"/>
    <w:hidden/>
    <w:uiPriority w:val="99"/>
    <w:semiHidden/>
    <w:rsid w:val="00EA34B5"/>
  </w:style>
  <w:style w:type="paragraph" w:styleId="Bibliography">
    <w:name w:val="Bibliography"/>
    <w:basedOn w:val="Normal"/>
    <w:next w:val="Normal"/>
    <w:uiPriority w:val="37"/>
    <w:unhideWhenUsed/>
    <w:rsid w:val="00EA34B5"/>
  </w:style>
  <w:style w:type="paragraph" w:styleId="Caption">
    <w:name w:val="caption"/>
    <w:basedOn w:val="Normal"/>
    <w:next w:val="Normal"/>
    <w:uiPriority w:val="35"/>
    <w:unhideWhenUsed/>
    <w:qFormat/>
    <w:rsid w:val="0055010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472">
      <w:bodyDiv w:val="1"/>
      <w:marLeft w:val="0"/>
      <w:marRight w:val="0"/>
      <w:marTop w:val="0"/>
      <w:marBottom w:val="0"/>
      <w:divBdr>
        <w:top w:val="none" w:sz="0" w:space="0" w:color="auto"/>
        <w:left w:val="none" w:sz="0" w:space="0" w:color="auto"/>
        <w:bottom w:val="none" w:sz="0" w:space="0" w:color="auto"/>
        <w:right w:val="none" w:sz="0" w:space="0" w:color="auto"/>
      </w:divBdr>
    </w:div>
    <w:div w:id="65761451">
      <w:bodyDiv w:val="1"/>
      <w:marLeft w:val="0"/>
      <w:marRight w:val="0"/>
      <w:marTop w:val="0"/>
      <w:marBottom w:val="0"/>
      <w:divBdr>
        <w:top w:val="none" w:sz="0" w:space="0" w:color="auto"/>
        <w:left w:val="none" w:sz="0" w:space="0" w:color="auto"/>
        <w:bottom w:val="none" w:sz="0" w:space="0" w:color="auto"/>
        <w:right w:val="none" w:sz="0" w:space="0" w:color="auto"/>
      </w:divBdr>
    </w:div>
    <w:div w:id="101265501">
      <w:bodyDiv w:val="1"/>
      <w:marLeft w:val="0"/>
      <w:marRight w:val="0"/>
      <w:marTop w:val="0"/>
      <w:marBottom w:val="0"/>
      <w:divBdr>
        <w:top w:val="none" w:sz="0" w:space="0" w:color="auto"/>
        <w:left w:val="none" w:sz="0" w:space="0" w:color="auto"/>
        <w:bottom w:val="none" w:sz="0" w:space="0" w:color="auto"/>
        <w:right w:val="none" w:sz="0" w:space="0" w:color="auto"/>
      </w:divBdr>
    </w:div>
    <w:div w:id="128211681">
      <w:bodyDiv w:val="1"/>
      <w:marLeft w:val="0"/>
      <w:marRight w:val="0"/>
      <w:marTop w:val="0"/>
      <w:marBottom w:val="0"/>
      <w:divBdr>
        <w:top w:val="none" w:sz="0" w:space="0" w:color="auto"/>
        <w:left w:val="none" w:sz="0" w:space="0" w:color="auto"/>
        <w:bottom w:val="none" w:sz="0" w:space="0" w:color="auto"/>
        <w:right w:val="none" w:sz="0" w:space="0" w:color="auto"/>
      </w:divBdr>
    </w:div>
    <w:div w:id="128792678">
      <w:bodyDiv w:val="1"/>
      <w:marLeft w:val="0"/>
      <w:marRight w:val="0"/>
      <w:marTop w:val="0"/>
      <w:marBottom w:val="0"/>
      <w:divBdr>
        <w:top w:val="none" w:sz="0" w:space="0" w:color="auto"/>
        <w:left w:val="none" w:sz="0" w:space="0" w:color="auto"/>
        <w:bottom w:val="none" w:sz="0" w:space="0" w:color="auto"/>
        <w:right w:val="none" w:sz="0" w:space="0" w:color="auto"/>
      </w:divBdr>
    </w:div>
    <w:div w:id="139276752">
      <w:bodyDiv w:val="1"/>
      <w:marLeft w:val="0"/>
      <w:marRight w:val="0"/>
      <w:marTop w:val="0"/>
      <w:marBottom w:val="0"/>
      <w:divBdr>
        <w:top w:val="none" w:sz="0" w:space="0" w:color="auto"/>
        <w:left w:val="none" w:sz="0" w:space="0" w:color="auto"/>
        <w:bottom w:val="none" w:sz="0" w:space="0" w:color="auto"/>
        <w:right w:val="none" w:sz="0" w:space="0" w:color="auto"/>
      </w:divBdr>
    </w:div>
    <w:div w:id="213351607">
      <w:bodyDiv w:val="1"/>
      <w:marLeft w:val="0"/>
      <w:marRight w:val="0"/>
      <w:marTop w:val="0"/>
      <w:marBottom w:val="0"/>
      <w:divBdr>
        <w:top w:val="none" w:sz="0" w:space="0" w:color="auto"/>
        <w:left w:val="none" w:sz="0" w:space="0" w:color="auto"/>
        <w:bottom w:val="none" w:sz="0" w:space="0" w:color="auto"/>
        <w:right w:val="none" w:sz="0" w:space="0" w:color="auto"/>
      </w:divBdr>
    </w:div>
    <w:div w:id="403454421">
      <w:bodyDiv w:val="1"/>
      <w:marLeft w:val="0"/>
      <w:marRight w:val="0"/>
      <w:marTop w:val="0"/>
      <w:marBottom w:val="0"/>
      <w:divBdr>
        <w:top w:val="none" w:sz="0" w:space="0" w:color="auto"/>
        <w:left w:val="none" w:sz="0" w:space="0" w:color="auto"/>
        <w:bottom w:val="none" w:sz="0" w:space="0" w:color="auto"/>
        <w:right w:val="none" w:sz="0" w:space="0" w:color="auto"/>
      </w:divBdr>
    </w:div>
    <w:div w:id="556361005">
      <w:bodyDiv w:val="1"/>
      <w:marLeft w:val="0"/>
      <w:marRight w:val="0"/>
      <w:marTop w:val="0"/>
      <w:marBottom w:val="0"/>
      <w:divBdr>
        <w:top w:val="none" w:sz="0" w:space="0" w:color="auto"/>
        <w:left w:val="none" w:sz="0" w:space="0" w:color="auto"/>
        <w:bottom w:val="none" w:sz="0" w:space="0" w:color="auto"/>
        <w:right w:val="none" w:sz="0" w:space="0" w:color="auto"/>
      </w:divBdr>
    </w:div>
    <w:div w:id="608244485">
      <w:bodyDiv w:val="1"/>
      <w:marLeft w:val="0"/>
      <w:marRight w:val="0"/>
      <w:marTop w:val="0"/>
      <w:marBottom w:val="0"/>
      <w:divBdr>
        <w:top w:val="none" w:sz="0" w:space="0" w:color="auto"/>
        <w:left w:val="none" w:sz="0" w:space="0" w:color="auto"/>
        <w:bottom w:val="none" w:sz="0" w:space="0" w:color="auto"/>
        <w:right w:val="none" w:sz="0" w:space="0" w:color="auto"/>
      </w:divBdr>
    </w:div>
    <w:div w:id="613824589">
      <w:bodyDiv w:val="1"/>
      <w:marLeft w:val="0"/>
      <w:marRight w:val="0"/>
      <w:marTop w:val="0"/>
      <w:marBottom w:val="0"/>
      <w:divBdr>
        <w:top w:val="none" w:sz="0" w:space="0" w:color="auto"/>
        <w:left w:val="none" w:sz="0" w:space="0" w:color="auto"/>
        <w:bottom w:val="none" w:sz="0" w:space="0" w:color="auto"/>
        <w:right w:val="none" w:sz="0" w:space="0" w:color="auto"/>
      </w:divBdr>
    </w:div>
    <w:div w:id="618418558">
      <w:bodyDiv w:val="1"/>
      <w:marLeft w:val="0"/>
      <w:marRight w:val="0"/>
      <w:marTop w:val="0"/>
      <w:marBottom w:val="0"/>
      <w:divBdr>
        <w:top w:val="none" w:sz="0" w:space="0" w:color="auto"/>
        <w:left w:val="none" w:sz="0" w:space="0" w:color="auto"/>
        <w:bottom w:val="none" w:sz="0" w:space="0" w:color="auto"/>
        <w:right w:val="none" w:sz="0" w:space="0" w:color="auto"/>
      </w:divBdr>
    </w:div>
    <w:div w:id="669216959">
      <w:bodyDiv w:val="1"/>
      <w:marLeft w:val="0"/>
      <w:marRight w:val="0"/>
      <w:marTop w:val="0"/>
      <w:marBottom w:val="0"/>
      <w:divBdr>
        <w:top w:val="none" w:sz="0" w:space="0" w:color="auto"/>
        <w:left w:val="none" w:sz="0" w:space="0" w:color="auto"/>
        <w:bottom w:val="none" w:sz="0" w:space="0" w:color="auto"/>
        <w:right w:val="none" w:sz="0" w:space="0" w:color="auto"/>
      </w:divBdr>
    </w:div>
    <w:div w:id="674847590">
      <w:bodyDiv w:val="1"/>
      <w:marLeft w:val="0"/>
      <w:marRight w:val="0"/>
      <w:marTop w:val="0"/>
      <w:marBottom w:val="0"/>
      <w:divBdr>
        <w:top w:val="none" w:sz="0" w:space="0" w:color="auto"/>
        <w:left w:val="none" w:sz="0" w:space="0" w:color="auto"/>
        <w:bottom w:val="none" w:sz="0" w:space="0" w:color="auto"/>
        <w:right w:val="none" w:sz="0" w:space="0" w:color="auto"/>
      </w:divBdr>
    </w:div>
    <w:div w:id="702023756">
      <w:bodyDiv w:val="1"/>
      <w:marLeft w:val="0"/>
      <w:marRight w:val="0"/>
      <w:marTop w:val="0"/>
      <w:marBottom w:val="0"/>
      <w:divBdr>
        <w:top w:val="none" w:sz="0" w:space="0" w:color="auto"/>
        <w:left w:val="none" w:sz="0" w:space="0" w:color="auto"/>
        <w:bottom w:val="none" w:sz="0" w:space="0" w:color="auto"/>
        <w:right w:val="none" w:sz="0" w:space="0" w:color="auto"/>
      </w:divBdr>
    </w:div>
    <w:div w:id="724842326">
      <w:bodyDiv w:val="1"/>
      <w:marLeft w:val="0"/>
      <w:marRight w:val="0"/>
      <w:marTop w:val="0"/>
      <w:marBottom w:val="0"/>
      <w:divBdr>
        <w:top w:val="none" w:sz="0" w:space="0" w:color="auto"/>
        <w:left w:val="none" w:sz="0" w:space="0" w:color="auto"/>
        <w:bottom w:val="none" w:sz="0" w:space="0" w:color="auto"/>
        <w:right w:val="none" w:sz="0" w:space="0" w:color="auto"/>
      </w:divBdr>
    </w:div>
    <w:div w:id="796290251">
      <w:bodyDiv w:val="1"/>
      <w:marLeft w:val="0"/>
      <w:marRight w:val="0"/>
      <w:marTop w:val="0"/>
      <w:marBottom w:val="0"/>
      <w:divBdr>
        <w:top w:val="none" w:sz="0" w:space="0" w:color="auto"/>
        <w:left w:val="none" w:sz="0" w:space="0" w:color="auto"/>
        <w:bottom w:val="none" w:sz="0" w:space="0" w:color="auto"/>
        <w:right w:val="none" w:sz="0" w:space="0" w:color="auto"/>
      </w:divBdr>
    </w:div>
    <w:div w:id="857934953">
      <w:bodyDiv w:val="1"/>
      <w:marLeft w:val="0"/>
      <w:marRight w:val="0"/>
      <w:marTop w:val="0"/>
      <w:marBottom w:val="0"/>
      <w:divBdr>
        <w:top w:val="none" w:sz="0" w:space="0" w:color="auto"/>
        <w:left w:val="none" w:sz="0" w:space="0" w:color="auto"/>
        <w:bottom w:val="none" w:sz="0" w:space="0" w:color="auto"/>
        <w:right w:val="none" w:sz="0" w:space="0" w:color="auto"/>
      </w:divBdr>
    </w:div>
    <w:div w:id="865824422">
      <w:bodyDiv w:val="1"/>
      <w:marLeft w:val="0"/>
      <w:marRight w:val="0"/>
      <w:marTop w:val="0"/>
      <w:marBottom w:val="0"/>
      <w:divBdr>
        <w:top w:val="none" w:sz="0" w:space="0" w:color="auto"/>
        <w:left w:val="none" w:sz="0" w:space="0" w:color="auto"/>
        <w:bottom w:val="none" w:sz="0" w:space="0" w:color="auto"/>
        <w:right w:val="none" w:sz="0" w:space="0" w:color="auto"/>
      </w:divBdr>
    </w:div>
    <w:div w:id="869339326">
      <w:bodyDiv w:val="1"/>
      <w:marLeft w:val="0"/>
      <w:marRight w:val="0"/>
      <w:marTop w:val="0"/>
      <w:marBottom w:val="0"/>
      <w:divBdr>
        <w:top w:val="none" w:sz="0" w:space="0" w:color="auto"/>
        <w:left w:val="none" w:sz="0" w:space="0" w:color="auto"/>
        <w:bottom w:val="none" w:sz="0" w:space="0" w:color="auto"/>
        <w:right w:val="none" w:sz="0" w:space="0" w:color="auto"/>
      </w:divBdr>
    </w:div>
    <w:div w:id="1042747145">
      <w:bodyDiv w:val="1"/>
      <w:marLeft w:val="0"/>
      <w:marRight w:val="0"/>
      <w:marTop w:val="0"/>
      <w:marBottom w:val="0"/>
      <w:divBdr>
        <w:top w:val="none" w:sz="0" w:space="0" w:color="auto"/>
        <w:left w:val="none" w:sz="0" w:space="0" w:color="auto"/>
        <w:bottom w:val="none" w:sz="0" w:space="0" w:color="auto"/>
        <w:right w:val="none" w:sz="0" w:space="0" w:color="auto"/>
      </w:divBdr>
    </w:div>
    <w:div w:id="1095857396">
      <w:bodyDiv w:val="1"/>
      <w:marLeft w:val="0"/>
      <w:marRight w:val="0"/>
      <w:marTop w:val="0"/>
      <w:marBottom w:val="0"/>
      <w:divBdr>
        <w:top w:val="none" w:sz="0" w:space="0" w:color="auto"/>
        <w:left w:val="none" w:sz="0" w:space="0" w:color="auto"/>
        <w:bottom w:val="none" w:sz="0" w:space="0" w:color="auto"/>
        <w:right w:val="none" w:sz="0" w:space="0" w:color="auto"/>
      </w:divBdr>
    </w:div>
    <w:div w:id="1173884556">
      <w:bodyDiv w:val="1"/>
      <w:marLeft w:val="0"/>
      <w:marRight w:val="0"/>
      <w:marTop w:val="0"/>
      <w:marBottom w:val="0"/>
      <w:divBdr>
        <w:top w:val="none" w:sz="0" w:space="0" w:color="auto"/>
        <w:left w:val="none" w:sz="0" w:space="0" w:color="auto"/>
        <w:bottom w:val="none" w:sz="0" w:space="0" w:color="auto"/>
        <w:right w:val="none" w:sz="0" w:space="0" w:color="auto"/>
      </w:divBdr>
    </w:div>
    <w:div w:id="1177767257">
      <w:bodyDiv w:val="1"/>
      <w:marLeft w:val="0"/>
      <w:marRight w:val="0"/>
      <w:marTop w:val="0"/>
      <w:marBottom w:val="0"/>
      <w:divBdr>
        <w:top w:val="none" w:sz="0" w:space="0" w:color="auto"/>
        <w:left w:val="none" w:sz="0" w:space="0" w:color="auto"/>
        <w:bottom w:val="none" w:sz="0" w:space="0" w:color="auto"/>
        <w:right w:val="none" w:sz="0" w:space="0" w:color="auto"/>
      </w:divBdr>
    </w:div>
    <w:div w:id="1180318157">
      <w:bodyDiv w:val="1"/>
      <w:marLeft w:val="0"/>
      <w:marRight w:val="0"/>
      <w:marTop w:val="0"/>
      <w:marBottom w:val="0"/>
      <w:divBdr>
        <w:top w:val="none" w:sz="0" w:space="0" w:color="auto"/>
        <w:left w:val="none" w:sz="0" w:space="0" w:color="auto"/>
        <w:bottom w:val="none" w:sz="0" w:space="0" w:color="auto"/>
        <w:right w:val="none" w:sz="0" w:space="0" w:color="auto"/>
      </w:divBdr>
    </w:div>
    <w:div w:id="1205293145">
      <w:bodyDiv w:val="1"/>
      <w:marLeft w:val="0"/>
      <w:marRight w:val="0"/>
      <w:marTop w:val="0"/>
      <w:marBottom w:val="0"/>
      <w:divBdr>
        <w:top w:val="none" w:sz="0" w:space="0" w:color="auto"/>
        <w:left w:val="none" w:sz="0" w:space="0" w:color="auto"/>
        <w:bottom w:val="none" w:sz="0" w:space="0" w:color="auto"/>
        <w:right w:val="none" w:sz="0" w:space="0" w:color="auto"/>
      </w:divBdr>
    </w:div>
    <w:div w:id="1300265924">
      <w:bodyDiv w:val="1"/>
      <w:marLeft w:val="0"/>
      <w:marRight w:val="0"/>
      <w:marTop w:val="0"/>
      <w:marBottom w:val="0"/>
      <w:divBdr>
        <w:top w:val="none" w:sz="0" w:space="0" w:color="auto"/>
        <w:left w:val="none" w:sz="0" w:space="0" w:color="auto"/>
        <w:bottom w:val="none" w:sz="0" w:space="0" w:color="auto"/>
        <w:right w:val="none" w:sz="0" w:space="0" w:color="auto"/>
      </w:divBdr>
    </w:div>
    <w:div w:id="1301499019">
      <w:bodyDiv w:val="1"/>
      <w:marLeft w:val="0"/>
      <w:marRight w:val="0"/>
      <w:marTop w:val="0"/>
      <w:marBottom w:val="0"/>
      <w:divBdr>
        <w:top w:val="none" w:sz="0" w:space="0" w:color="auto"/>
        <w:left w:val="none" w:sz="0" w:space="0" w:color="auto"/>
        <w:bottom w:val="none" w:sz="0" w:space="0" w:color="auto"/>
        <w:right w:val="none" w:sz="0" w:space="0" w:color="auto"/>
      </w:divBdr>
    </w:div>
    <w:div w:id="1345740530">
      <w:bodyDiv w:val="1"/>
      <w:marLeft w:val="0"/>
      <w:marRight w:val="0"/>
      <w:marTop w:val="0"/>
      <w:marBottom w:val="0"/>
      <w:divBdr>
        <w:top w:val="none" w:sz="0" w:space="0" w:color="auto"/>
        <w:left w:val="none" w:sz="0" w:space="0" w:color="auto"/>
        <w:bottom w:val="none" w:sz="0" w:space="0" w:color="auto"/>
        <w:right w:val="none" w:sz="0" w:space="0" w:color="auto"/>
      </w:divBdr>
    </w:div>
    <w:div w:id="1394543634">
      <w:bodyDiv w:val="1"/>
      <w:marLeft w:val="0"/>
      <w:marRight w:val="0"/>
      <w:marTop w:val="0"/>
      <w:marBottom w:val="0"/>
      <w:divBdr>
        <w:top w:val="none" w:sz="0" w:space="0" w:color="auto"/>
        <w:left w:val="none" w:sz="0" w:space="0" w:color="auto"/>
        <w:bottom w:val="none" w:sz="0" w:space="0" w:color="auto"/>
        <w:right w:val="none" w:sz="0" w:space="0" w:color="auto"/>
      </w:divBdr>
    </w:div>
    <w:div w:id="1485852494">
      <w:bodyDiv w:val="1"/>
      <w:marLeft w:val="0"/>
      <w:marRight w:val="0"/>
      <w:marTop w:val="0"/>
      <w:marBottom w:val="0"/>
      <w:divBdr>
        <w:top w:val="none" w:sz="0" w:space="0" w:color="auto"/>
        <w:left w:val="none" w:sz="0" w:space="0" w:color="auto"/>
        <w:bottom w:val="none" w:sz="0" w:space="0" w:color="auto"/>
        <w:right w:val="none" w:sz="0" w:space="0" w:color="auto"/>
      </w:divBdr>
    </w:div>
    <w:div w:id="1546911998">
      <w:bodyDiv w:val="1"/>
      <w:marLeft w:val="0"/>
      <w:marRight w:val="0"/>
      <w:marTop w:val="0"/>
      <w:marBottom w:val="0"/>
      <w:divBdr>
        <w:top w:val="none" w:sz="0" w:space="0" w:color="auto"/>
        <w:left w:val="none" w:sz="0" w:space="0" w:color="auto"/>
        <w:bottom w:val="none" w:sz="0" w:space="0" w:color="auto"/>
        <w:right w:val="none" w:sz="0" w:space="0" w:color="auto"/>
      </w:divBdr>
    </w:div>
    <w:div w:id="1563104287">
      <w:bodyDiv w:val="1"/>
      <w:marLeft w:val="0"/>
      <w:marRight w:val="0"/>
      <w:marTop w:val="0"/>
      <w:marBottom w:val="0"/>
      <w:divBdr>
        <w:top w:val="none" w:sz="0" w:space="0" w:color="auto"/>
        <w:left w:val="none" w:sz="0" w:space="0" w:color="auto"/>
        <w:bottom w:val="none" w:sz="0" w:space="0" w:color="auto"/>
        <w:right w:val="none" w:sz="0" w:space="0" w:color="auto"/>
      </w:divBdr>
    </w:div>
    <w:div w:id="1589923912">
      <w:bodyDiv w:val="1"/>
      <w:marLeft w:val="0"/>
      <w:marRight w:val="0"/>
      <w:marTop w:val="0"/>
      <w:marBottom w:val="0"/>
      <w:divBdr>
        <w:top w:val="none" w:sz="0" w:space="0" w:color="auto"/>
        <w:left w:val="none" w:sz="0" w:space="0" w:color="auto"/>
        <w:bottom w:val="none" w:sz="0" w:space="0" w:color="auto"/>
        <w:right w:val="none" w:sz="0" w:space="0" w:color="auto"/>
      </w:divBdr>
    </w:div>
    <w:div w:id="1722509621">
      <w:bodyDiv w:val="1"/>
      <w:marLeft w:val="0"/>
      <w:marRight w:val="0"/>
      <w:marTop w:val="0"/>
      <w:marBottom w:val="0"/>
      <w:divBdr>
        <w:top w:val="none" w:sz="0" w:space="0" w:color="auto"/>
        <w:left w:val="none" w:sz="0" w:space="0" w:color="auto"/>
        <w:bottom w:val="none" w:sz="0" w:space="0" w:color="auto"/>
        <w:right w:val="none" w:sz="0" w:space="0" w:color="auto"/>
      </w:divBdr>
    </w:div>
    <w:div w:id="1792821795">
      <w:bodyDiv w:val="1"/>
      <w:marLeft w:val="0"/>
      <w:marRight w:val="0"/>
      <w:marTop w:val="0"/>
      <w:marBottom w:val="0"/>
      <w:divBdr>
        <w:top w:val="none" w:sz="0" w:space="0" w:color="auto"/>
        <w:left w:val="none" w:sz="0" w:space="0" w:color="auto"/>
        <w:bottom w:val="none" w:sz="0" w:space="0" w:color="auto"/>
        <w:right w:val="none" w:sz="0" w:space="0" w:color="auto"/>
      </w:divBdr>
    </w:div>
    <w:div w:id="1832523182">
      <w:bodyDiv w:val="1"/>
      <w:marLeft w:val="0"/>
      <w:marRight w:val="0"/>
      <w:marTop w:val="0"/>
      <w:marBottom w:val="0"/>
      <w:divBdr>
        <w:top w:val="none" w:sz="0" w:space="0" w:color="auto"/>
        <w:left w:val="none" w:sz="0" w:space="0" w:color="auto"/>
        <w:bottom w:val="none" w:sz="0" w:space="0" w:color="auto"/>
        <w:right w:val="none" w:sz="0" w:space="0" w:color="auto"/>
      </w:divBdr>
    </w:div>
    <w:div w:id="1839225809">
      <w:bodyDiv w:val="1"/>
      <w:marLeft w:val="0"/>
      <w:marRight w:val="0"/>
      <w:marTop w:val="0"/>
      <w:marBottom w:val="0"/>
      <w:divBdr>
        <w:top w:val="none" w:sz="0" w:space="0" w:color="auto"/>
        <w:left w:val="none" w:sz="0" w:space="0" w:color="auto"/>
        <w:bottom w:val="none" w:sz="0" w:space="0" w:color="auto"/>
        <w:right w:val="none" w:sz="0" w:space="0" w:color="auto"/>
      </w:divBdr>
    </w:div>
    <w:div w:id="1886791848">
      <w:bodyDiv w:val="1"/>
      <w:marLeft w:val="0"/>
      <w:marRight w:val="0"/>
      <w:marTop w:val="0"/>
      <w:marBottom w:val="0"/>
      <w:divBdr>
        <w:top w:val="none" w:sz="0" w:space="0" w:color="auto"/>
        <w:left w:val="none" w:sz="0" w:space="0" w:color="auto"/>
        <w:bottom w:val="none" w:sz="0" w:space="0" w:color="auto"/>
        <w:right w:val="none" w:sz="0" w:space="0" w:color="auto"/>
      </w:divBdr>
    </w:div>
    <w:div w:id="1927108481">
      <w:bodyDiv w:val="1"/>
      <w:marLeft w:val="0"/>
      <w:marRight w:val="0"/>
      <w:marTop w:val="0"/>
      <w:marBottom w:val="0"/>
      <w:divBdr>
        <w:top w:val="none" w:sz="0" w:space="0" w:color="auto"/>
        <w:left w:val="none" w:sz="0" w:space="0" w:color="auto"/>
        <w:bottom w:val="none" w:sz="0" w:space="0" w:color="auto"/>
        <w:right w:val="none" w:sz="0" w:space="0" w:color="auto"/>
      </w:divBdr>
    </w:div>
    <w:div w:id="1952398560">
      <w:bodyDiv w:val="1"/>
      <w:marLeft w:val="0"/>
      <w:marRight w:val="0"/>
      <w:marTop w:val="0"/>
      <w:marBottom w:val="0"/>
      <w:divBdr>
        <w:top w:val="none" w:sz="0" w:space="0" w:color="auto"/>
        <w:left w:val="none" w:sz="0" w:space="0" w:color="auto"/>
        <w:bottom w:val="none" w:sz="0" w:space="0" w:color="auto"/>
        <w:right w:val="none" w:sz="0" w:space="0" w:color="auto"/>
      </w:divBdr>
    </w:div>
    <w:div w:id="1995524402">
      <w:bodyDiv w:val="1"/>
      <w:marLeft w:val="0"/>
      <w:marRight w:val="0"/>
      <w:marTop w:val="0"/>
      <w:marBottom w:val="0"/>
      <w:divBdr>
        <w:top w:val="none" w:sz="0" w:space="0" w:color="auto"/>
        <w:left w:val="none" w:sz="0" w:space="0" w:color="auto"/>
        <w:bottom w:val="none" w:sz="0" w:space="0" w:color="auto"/>
        <w:right w:val="none" w:sz="0" w:space="0" w:color="auto"/>
      </w:divBdr>
    </w:div>
    <w:div w:id="2018606050">
      <w:bodyDiv w:val="1"/>
      <w:marLeft w:val="0"/>
      <w:marRight w:val="0"/>
      <w:marTop w:val="0"/>
      <w:marBottom w:val="0"/>
      <w:divBdr>
        <w:top w:val="none" w:sz="0" w:space="0" w:color="auto"/>
        <w:left w:val="none" w:sz="0" w:space="0" w:color="auto"/>
        <w:bottom w:val="none" w:sz="0" w:space="0" w:color="auto"/>
        <w:right w:val="none" w:sz="0" w:space="0" w:color="auto"/>
      </w:divBdr>
    </w:div>
    <w:div w:id="2089382472">
      <w:bodyDiv w:val="1"/>
      <w:marLeft w:val="0"/>
      <w:marRight w:val="0"/>
      <w:marTop w:val="0"/>
      <w:marBottom w:val="0"/>
      <w:divBdr>
        <w:top w:val="none" w:sz="0" w:space="0" w:color="auto"/>
        <w:left w:val="none" w:sz="0" w:space="0" w:color="auto"/>
        <w:bottom w:val="none" w:sz="0" w:space="0" w:color="auto"/>
        <w:right w:val="none" w:sz="0" w:space="0" w:color="auto"/>
      </w:divBdr>
    </w:div>
    <w:div w:id="211940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lab.research.google.com/drive/1YJhe36YC_gcEbm3FT6oHqSEJFFmNE9F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duarch@ntnu.n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mailto:torstei@ntnu.no" TargetMode="External"/><Relationship Id="rId4" Type="http://schemas.openxmlformats.org/officeDocument/2006/relationships/customXml" Target="../customXml/item4.xml"/><Relationship Id="rId9" Type="http://schemas.openxmlformats.org/officeDocument/2006/relationships/hyperlink" Target="mailto:joakied@ntnu.n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AD28EDB56FA74BBECC34EF6F128C4F" ma:contentTypeVersion="2" ma:contentTypeDescription="Create a new document." ma:contentTypeScope="" ma:versionID="6e8dd36b0813399e16817caabdda92d7">
  <xsd:schema xmlns:xsd="http://www.w3.org/2001/XMLSchema" xmlns:xs="http://www.w3.org/2001/XMLSchema" xmlns:p="http://schemas.microsoft.com/office/2006/metadata/properties" xmlns:ns2="fc272cc2-e8f9-4a44-a5b1-c39be6cef5d5" targetNamespace="http://schemas.microsoft.com/office/2006/metadata/properties" ma:root="true" ma:fieldsID="467e8215e77014001b19304fa9693903" ns2:_="">
    <xsd:import namespace="fc272cc2-e8f9-4a44-a5b1-c39be6cef5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72cc2-e8f9-4a44-a5b1-c39be6cef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Yeh19</b:Tag>
    <b:SourceType>DocumentFromInternetSite</b:SourceType>
    <b:Guid>{A0A5AE7B-F6B8-EC44-B2C2-DBE7EA52D9F8}</b:Guid>
    <b:Author>
      <b:Author>
        <b:NameList>
          <b:Person>
            <b:Last>Yeh</b:Last>
            <b:First>Ching-Chun</b:First>
          </b:Person>
        </b:NameList>
      </b:Author>
    </b:Author>
    <b:Title>Suicide Rates Overview 1985 to 2016</b:Title>
    <b:Publisher>kaggle</b:Publisher>
    <b:Year>2019</b:Year>
    <b:URL>https://www.kaggle.com/code/chingchunyeh/suicide-rates-overview-1985-to-2016</b:URL>
    <b:Month>1</b:Month>
    <b:Day>1</b:Day>
    <b:YearAccessed>2022</b:YearAccessed>
    <b:MonthAccessed>9</b:MonthAccessed>
    <b:DayAccessed>26</b:DayAccessed>
    <b:RefOrder>1</b:RefOrder>
  </b:Source>
  <b:Source>
    <b:Tag>Vis22</b:Tag>
    <b:SourceType>DocumentFromInternetSite</b:SourceType>
    <b:Guid>{8C3B26DE-CA6C-3C46-A683-738842873142}</b:Guid>
    <b:Title>Mental health research</b:Title>
    <b:URL>https://learn-eu-central-1-prod-fleet01-xythos.content.blackboardcdn.com/5def77a38a2f7/18731250?X-Blackboard-Expiration=1664193600000&amp;X-Blackboard-Signature=BBI3YvUvjiUCJR3AGE1p1H5tWNLeSsBHxZnPfsiV4Lo%3D&amp;X-Blackboard-Client-Id=303508&amp;response-cache-contro</b:URL>
    <b:Year>2022</b:Year>
    <b:Month>06</b:Month>
    <b:Day>01</b:Day>
    <b:YearAccessed>2022</b:YearAccessed>
    <b:MonthAccessed>09</b:MonthAccessed>
    <b:DayAccessed>26</b:DayAccessed>
    <b:Author>
      <b:Author>
        <b:NameList>
          <b:Person>
            <b:Last>Vishnu Kumar</b:Last>
            <b:First>Kristin</b:First>
            <b:Middle>K. Sznajder, Soundar Kumara</b:Middle>
          </b:Person>
        </b:NameList>
      </b:Author>
    </b:Author>
    <b:RefOrder>2</b:RefOrder>
  </b:Source>
  <b:Source>
    <b:Tag>shr20</b:Tag>
    <b:SourceType>InternetSite</b:SourceType>
    <b:Guid>{374EF58A-8303-4425-853C-E5DF9025EA9A}</b:Guid>
    <b:Title>Google Colab</b:Title>
    <b:Year>2020</b:Year>
    <b:Author>
      <b:Author>
        <b:NameList>
          <b:Person>
            <b:Last>shreyagopai</b:Last>
          </b:Person>
        </b:NameList>
      </b:Author>
    </b:Author>
    <b:ProductionCompany>Google</b:ProductionCompany>
    <b:Month>5</b:Month>
    <b:Day>10</b:Day>
    <b:YearAccessed>2022</b:YearAccessed>
    <b:MonthAccessed>08</b:MonthAccessed>
    <b:DayAccessed>30</b:DayAccessed>
    <b:URL>https://colab.research.google.com/github/shreyagopal/Suicide-Rate-Prediction-with-Machine-Learning/blob/master/2.%20Suicide%20Rate%20Prediction%20with%20Machine%20Learning.ipynb#scrollTo=OwtQg-D0PoSa</b:URL>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3E9F14-E493-4AE8-84FF-E7049B3141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724C7-29D9-4BD6-BD59-0DEB93381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72cc2-e8f9-4a44-a5b1-c39be6cef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FFCD87-DEBD-418D-8E15-472303832763}">
  <ds:schemaRefs>
    <ds:schemaRef ds:uri="http://schemas.openxmlformats.org/officeDocument/2006/bibliography"/>
  </ds:schemaRefs>
</ds:datastoreItem>
</file>

<file path=customXml/itemProps4.xml><?xml version="1.0" encoding="utf-8"?>
<ds:datastoreItem xmlns:ds="http://schemas.openxmlformats.org/officeDocument/2006/customXml" ds:itemID="{F0FF7DFB-BCD3-4A84-BF9F-6AF0313148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Links>
    <vt:vector size="18" baseType="variant">
      <vt:variant>
        <vt:i4>2686979</vt:i4>
      </vt:variant>
      <vt:variant>
        <vt:i4>6</vt:i4>
      </vt:variant>
      <vt:variant>
        <vt:i4>0</vt:i4>
      </vt:variant>
      <vt:variant>
        <vt:i4>5</vt:i4>
      </vt:variant>
      <vt:variant>
        <vt:lpwstr>mailto:eduarch@ntnu.no</vt:lpwstr>
      </vt:variant>
      <vt:variant>
        <vt:lpwstr/>
      </vt:variant>
      <vt:variant>
        <vt:i4>3670044</vt:i4>
      </vt:variant>
      <vt:variant>
        <vt:i4>3</vt:i4>
      </vt:variant>
      <vt:variant>
        <vt:i4>0</vt:i4>
      </vt:variant>
      <vt:variant>
        <vt:i4>5</vt:i4>
      </vt:variant>
      <vt:variant>
        <vt:lpwstr>mailto:torstei@ntnu.no</vt:lpwstr>
      </vt:variant>
      <vt:variant>
        <vt:lpwstr/>
      </vt:variant>
      <vt:variant>
        <vt:i4>2424836</vt:i4>
      </vt:variant>
      <vt:variant>
        <vt:i4>0</vt:i4>
      </vt:variant>
      <vt:variant>
        <vt:i4>0</vt:i4>
      </vt:variant>
      <vt:variant>
        <vt:i4>5</vt:i4>
      </vt:variant>
      <vt:variant>
        <vt:lpwstr>mailto:joakied@ntnu.no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Edvardsen</dc:creator>
  <cp:keywords/>
  <dc:description/>
  <cp:lastModifiedBy>Joakim Edvardsen</cp:lastModifiedBy>
  <cp:revision>144</cp:revision>
  <dcterms:created xsi:type="dcterms:W3CDTF">2022-09-26T17:50:00Z</dcterms:created>
  <dcterms:modified xsi:type="dcterms:W3CDTF">2022-10-06T13:16:00Z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0x010100E3AD28EDB56FA74BBECC34EF6F128C4F</vt:lpwstr>
  </property>
</Properties>
</file>