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cstheme="majorHAnsi"/>
          <w:color w:val="auto"/>
        </w:rPr>
        <w:id w:val="-465048863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noProof/>
          <w:sz w:val="22"/>
          <w:szCs w:val="22"/>
          <w:lang w:val="en-GB"/>
        </w:rPr>
      </w:sdtEndPr>
      <w:sdtContent>
        <w:p w14:paraId="2ECD1A83" w14:textId="7E2332D0" w:rsidR="0033494D" w:rsidRPr="0096697F" w:rsidRDefault="0033494D">
          <w:pPr>
            <w:pStyle w:val="TOCHeading"/>
            <w:rPr>
              <w:rStyle w:val="Heading1Char"/>
              <w:rFonts w:cstheme="majorHAnsi"/>
              <w:color w:val="auto"/>
              <w:u w:val="single"/>
            </w:rPr>
          </w:pPr>
          <w:r w:rsidRPr="0096697F">
            <w:rPr>
              <w:rStyle w:val="Heading1Char"/>
              <w:rFonts w:cstheme="majorHAnsi"/>
              <w:color w:val="auto"/>
              <w:u w:val="single"/>
            </w:rPr>
            <w:t>Contents</w:t>
          </w:r>
        </w:p>
        <w:p w14:paraId="1F03CC1A" w14:textId="55401B3A" w:rsidR="0033494D" w:rsidRPr="0096697F" w:rsidRDefault="0033494D">
          <w:pPr>
            <w:pStyle w:val="TOC1"/>
            <w:tabs>
              <w:tab w:val="right" w:leader="dot" w:pos="9016"/>
            </w:tabs>
            <w:rPr>
              <w:rFonts w:asciiTheme="majorHAnsi" w:hAnsiTheme="majorHAnsi" w:cstheme="majorHAnsi"/>
              <w:noProof/>
            </w:rPr>
          </w:pPr>
          <w:r w:rsidRPr="0096697F">
            <w:rPr>
              <w:rFonts w:asciiTheme="majorHAnsi" w:hAnsiTheme="majorHAnsi" w:cstheme="majorHAnsi"/>
            </w:rPr>
            <w:fldChar w:fldCharType="begin"/>
          </w:r>
          <w:r w:rsidRPr="0096697F">
            <w:rPr>
              <w:rFonts w:asciiTheme="majorHAnsi" w:hAnsiTheme="majorHAnsi" w:cstheme="majorHAnsi"/>
            </w:rPr>
            <w:instrText xml:space="preserve"> TOC \o "1-3" \h \z \u </w:instrText>
          </w:r>
          <w:r w:rsidRPr="0096697F">
            <w:rPr>
              <w:rFonts w:asciiTheme="majorHAnsi" w:hAnsiTheme="majorHAnsi" w:cstheme="majorHAnsi"/>
            </w:rPr>
            <w:fldChar w:fldCharType="separate"/>
          </w:r>
          <w:hyperlink w:anchor="_Toc141729528" w:history="1">
            <w:r w:rsidRPr="0096697F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Appendices</w:t>
            </w:r>
            <w:r w:rsidRPr="0096697F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96697F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96697F">
              <w:rPr>
                <w:rFonts w:asciiTheme="majorHAnsi" w:hAnsiTheme="majorHAnsi" w:cstheme="majorHAnsi"/>
                <w:noProof/>
                <w:webHidden/>
              </w:rPr>
              <w:instrText xml:space="preserve"> PAGEREF _Toc141729528 \h </w:instrText>
            </w:r>
            <w:r w:rsidRPr="0096697F">
              <w:rPr>
                <w:rFonts w:asciiTheme="majorHAnsi" w:hAnsiTheme="majorHAnsi" w:cstheme="majorHAnsi"/>
                <w:noProof/>
                <w:webHidden/>
              </w:rPr>
            </w:r>
            <w:r w:rsidRPr="0096697F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96697F">
              <w:rPr>
                <w:rFonts w:asciiTheme="majorHAnsi" w:hAnsiTheme="majorHAnsi" w:cstheme="majorHAnsi"/>
                <w:noProof/>
                <w:webHidden/>
              </w:rPr>
              <w:t>2</w:t>
            </w:r>
            <w:r w:rsidRPr="0096697F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6FB9B1EC" w14:textId="0F3B74DE" w:rsidR="0033494D" w:rsidRPr="0096697F" w:rsidRDefault="0033494D">
          <w:pPr>
            <w:pStyle w:val="TOC1"/>
            <w:tabs>
              <w:tab w:val="right" w:leader="dot" w:pos="9016"/>
            </w:tabs>
            <w:rPr>
              <w:rFonts w:asciiTheme="majorHAnsi" w:hAnsiTheme="majorHAnsi" w:cstheme="majorHAnsi"/>
              <w:noProof/>
            </w:rPr>
          </w:pPr>
          <w:hyperlink w:anchor="_Toc141729529" w:history="1">
            <w:r w:rsidRPr="0096697F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References</w:t>
            </w:r>
            <w:r w:rsidRPr="0096697F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96697F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96697F">
              <w:rPr>
                <w:rFonts w:asciiTheme="majorHAnsi" w:hAnsiTheme="majorHAnsi" w:cstheme="majorHAnsi"/>
                <w:noProof/>
                <w:webHidden/>
              </w:rPr>
              <w:instrText xml:space="preserve"> PAGEREF _Toc141729529 \h </w:instrText>
            </w:r>
            <w:r w:rsidRPr="0096697F">
              <w:rPr>
                <w:rFonts w:asciiTheme="majorHAnsi" w:hAnsiTheme="majorHAnsi" w:cstheme="majorHAnsi"/>
                <w:noProof/>
                <w:webHidden/>
              </w:rPr>
            </w:r>
            <w:r w:rsidRPr="0096697F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96697F">
              <w:rPr>
                <w:rFonts w:asciiTheme="majorHAnsi" w:hAnsiTheme="majorHAnsi" w:cstheme="majorHAnsi"/>
                <w:noProof/>
                <w:webHidden/>
              </w:rPr>
              <w:t>2</w:t>
            </w:r>
            <w:r w:rsidRPr="0096697F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0D7EE950" w14:textId="042E453F" w:rsidR="0033494D" w:rsidRPr="0096697F" w:rsidRDefault="0033494D">
          <w:pPr>
            <w:rPr>
              <w:rFonts w:asciiTheme="majorHAnsi" w:hAnsiTheme="majorHAnsi" w:cstheme="majorHAnsi"/>
            </w:rPr>
          </w:pPr>
          <w:r w:rsidRPr="0096697F">
            <w:rPr>
              <w:rFonts w:asciiTheme="majorHAnsi" w:hAnsiTheme="majorHAnsi" w:cstheme="majorHAnsi"/>
              <w:b/>
              <w:bCs/>
              <w:noProof/>
            </w:rPr>
            <w:fldChar w:fldCharType="end"/>
          </w:r>
        </w:p>
      </w:sdtContent>
    </w:sdt>
    <w:p w14:paraId="54A1FB8A" w14:textId="77777777" w:rsidR="0033494D" w:rsidRPr="0096697F" w:rsidRDefault="0033494D">
      <w:pPr>
        <w:pStyle w:val="TableofFigures"/>
        <w:tabs>
          <w:tab w:val="right" w:leader="dot" w:pos="9016"/>
        </w:tabs>
        <w:rPr>
          <w:rFonts w:asciiTheme="majorHAnsi" w:hAnsiTheme="majorHAnsi" w:cstheme="majorHAnsi"/>
          <w:lang w:val="en-US"/>
        </w:rPr>
      </w:pPr>
    </w:p>
    <w:p w14:paraId="7DC2CD20" w14:textId="70699E8A" w:rsidR="0033494D" w:rsidRPr="0096697F" w:rsidRDefault="0033494D" w:rsidP="0033494D">
      <w:pPr>
        <w:pStyle w:val="Heading1"/>
        <w:rPr>
          <w:rFonts w:cstheme="majorHAnsi"/>
          <w:u w:val="single"/>
          <w:lang w:val="en-US"/>
        </w:rPr>
      </w:pPr>
      <w:r w:rsidRPr="0096697F">
        <w:rPr>
          <w:rFonts w:cstheme="majorHAnsi"/>
          <w:u w:val="single"/>
          <w:lang w:val="en-US"/>
        </w:rPr>
        <w:t>Table of Figures</w:t>
      </w:r>
    </w:p>
    <w:p w14:paraId="09E552F3" w14:textId="55345B5E" w:rsidR="0033494D" w:rsidRPr="0096697F" w:rsidRDefault="0033494D">
      <w:pPr>
        <w:pStyle w:val="TableofFigures"/>
        <w:tabs>
          <w:tab w:val="right" w:leader="dot" w:pos="9016"/>
        </w:tabs>
        <w:rPr>
          <w:rFonts w:asciiTheme="majorHAnsi" w:hAnsiTheme="majorHAnsi" w:cstheme="majorHAnsi"/>
          <w:noProof/>
        </w:rPr>
      </w:pPr>
      <w:r w:rsidRPr="0096697F">
        <w:rPr>
          <w:rFonts w:asciiTheme="majorHAnsi" w:hAnsiTheme="majorHAnsi" w:cstheme="majorHAnsi"/>
          <w:lang w:val="en-US"/>
        </w:rPr>
        <w:fldChar w:fldCharType="begin"/>
      </w:r>
      <w:r w:rsidRPr="0096697F">
        <w:rPr>
          <w:rFonts w:asciiTheme="majorHAnsi" w:hAnsiTheme="majorHAnsi" w:cstheme="majorHAnsi"/>
          <w:lang w:val="en-US"/>
        </w:rPr>
        <w:instrText xml:space="preserve"> TOC \h \z \c "Figure" </w:instrText>
      </w:r>
      <w:r w:rsidRPr="0096697F">
        <w:rPr>
          <w:rFonts w:asciiTheme="majorHAnsi" w:hAnsiTheme="majorHAnsi" w:cstheme="majorHAnsi"/>
          <w:lang w:val="en-US"/>
        </w:rPr>
        <w:fldChar w:fldCharType="separate"/>
      </w:r>
      <w:hyperlink w:anchor="_Toc141729506" w:history="1">
        <w:r w:rsidRPr="0096697F">
          <w:rPr>
            <w:rStyle w:val="Hyperlink"/>
            <w:rFonts w:asciiTheme="majorHAnsi" w:hAnsiTheme="majorHAnsi" w:cstheme="majorHAnsi"/>
            <w:noProof/>
          </w:rPr>
          <w:t>Figure 1 RDBMS Table Terminologies (Wentz Wu 2019)</w:t>
        </w:r>
        <w:r w:rsidRPr="0096697F">
          <w:rPr>
            <w:rFonts w:asciiTheme="majorHAnsi" w:hAnsiTheme="majorHAnsi" w:cstheme="majorHAnsi"/>
            <w:noProof/>
            <w:webHidden/>
          </w:rPr>
          <w:tab/>
        </w:r>
        <w:r w:rsidRPr="0096697F">
          <w:rPr>
            <w:rFonts w:asciiTheme="majorHAnsi" w:hAnsiTheme="majorHAnsi" w:cstheme="majorHAnsi"/>
            <w:noProof/>
            <w:webHidden/>
          </w:rPr>
          <w:fldChar w:fldCharType="begin"/>
        </w:r>
        <w:r w:rsidRPr="0096697F">
          <w:rPr>
            <w:rFonts w:asciiTheme="majorHAnsi" w:hAnsiTheme="majorHAnsi" w:cstheme="majorHAnsi"/>
            <w:noProof/>
            <w:webHidden/>
          </w:rPr>
          <w:instrText xml:space="preserve"> PAGEREF _Toc141729506 \h </w:instrText>
        </w:r>
        <w:r w:rsidRPr="0096697F">
          <w:rPr>
            <w:rFonts w:asciiTheme="majorHAnsi" w:hAnsiTheme="majorHAnsi" w:cstheme="majorHAnsi"/>
            <w:noProof/>
            <w:webHidden/>
          </w:rPr>
        </w:r>
        <w:r w:rsidRPr="0096697F">
          <w:rPr>
            <w:rFonts w:asciiTheme="majorHAnsi" w:hAnsiTheme="majorHAnsi" w:cstheme="majorHAnsi"/>
            <w:noProof/>
            <w:webHidden/>
          </w:rPr>
          <w:fldChar w:fldCharType="separate"/>
        </w:r>
        <w:r w:rsidRPr="0096697F">
          <w:rPr>
            <w:rFonts w:asciiTheme="majorHAnsi" w:hAnsiTheme="majorHAnsi" w:cstheme="majorHAnsi"/>
            <w:noProof/>
            <w:webHidden/>
          </w:rPr>
          <w:t>1</w:t>
        </w:r>
        <w:r w:rsidRPr="0096697F">
          <w:rPr>
            <w:rFonts w:asciiTheme="majorHAnsi" w:hAnsiTheme="majorHAnsi" w:cstheme="majorHAnsi"/>
            <w:noProof/>
            <w:webHidden/>
          </w:rPr>
          <w:fldChar w:fldCharType="end"/>
        </w:r>
      </w:hyperlink>
    </w:p>
    <w:p w14:paraId="6AB4C066" w14:textId="3DABEE46" w:rsidR="00957CCB" w:rsidRPr="0096697F" w:rsidRDefault="0033494D">
      <w:pPr>
        <w:rPr>
          <w:rFonts w:asciiTheme="majorHAnsi" w:hAnsiTheme="majorHAnsi" w:cstheme="majorHAnsi"/>
          <w:lang w:val="en-US"/>
        </w:rPr>
      </w:pPr>
      <w:r w:rsidRPr="0096697F">
        <w:rPr>
          <w:rFonts w:asciiTheme="majorHAnsi" w:hAnsiTheme="majorHAnsi" w:cstheme="majorHAnsi"/>
          <w:lang w:val="en-US"/>
        </w:rPr>
        <w:fldChar w:fldCharType="end"/>
      </w:r>
    </w:p>
    <w:p w14:paraId="0B87F367" w14:textId="1303011C" w:rsidR="000C147D" w:rsidRPr="0096697F" w:rsidRDefault="000C147D">
      <w:pPr>
        <w:rPr>
          <w:rFonts w:asciiTheme="majorHAnsi" w:hAnsiTheme="majorHAnsi" w:cstheme="majorHAnsi"/>
          <w:b/>
          <w:bCs/>
          <w:lang w:val="en-US"/>
        </w:rPr>
      </w:pPr>
      <w:r w:rsidRPr="0096697F">
        <w:rPr>
          <w:rFonts w:asciiTheme="majorHAnsi" w:hAnsiTheme="majorHAnsi" w:cstheme="majorHAnsi"/>
          <w:b/>
          <w:bCs/>
          <w:lang w:val="en-US"/>
        </w:rPr>
        <w:t>Relational</w:t>
      </w:r>
      <w:r w:rsidR="00AB7C8A" w:rsidRPr="0096697F">
        <w:rPr>
          <w:rFonts w:asciiTheme="majorHAnsi" w:hAnsiTheme="majorHAnsi" w:cstheme="majorHAnsi"/>
          <w:b/>
          <w:bCs/>
          <w:lang w:val="en-US"/>
        </w:rPr>
        <w:t xml:space="preserve"> Database Management Systems (RDBMS)</w:t>
      </w:r>
      <w:r w:rsidRPr="0096697F">
        <w:rPr>
          <w:rFonts w:asciiTheme="majorHAnsi" w:hAnsiTheme="majorHAnsi" w:cstheme="majorHAnsi"/>
          <w:b/>
          <w:bCs/>
          <w:lang w:val="en-US"/>
        </w:rPr>
        <w:t>:</w:t>
      </w:r>
    </w:p>
    <w:p w14:paraId="492E888D" w14:textId="77777777" w:rsidR="00874590" w:rsidRDefault="00AB7C8A">
      <w:pPr>
        <w:rPr>
          <w:rFonts w:asciiTheme="majorHAnsi" w:hAnsiTheme="majorHAnsi" w:cstheme="majorHAnsi"/>
          <w:lang w:val="en-US"/>
        </w:rPr>
      </w:pPr>
      <w:r w:rsidRPr="0096697F">
        <w:rPr>
          <w:rFonts w:asciiTheme="majorHAnsi" w:hAnsiTheme="majorHAnsi" w:cstheme="majorHAnsi"/>
          <w:lang w:val="en-US"/>
        </w:rPr>
        <w:t>Inferred from the name, the RDBMS uses a structure based on the relational model</w:t>
      </w:r>
      <w:r w:rsidR="004C2DC2" w:rsidRPr="0096697F">
        <w:rPr>
          <w:rFonts w:asciiTheme="majorHAnsi" w:hAnsiTheme="majorHAnsi" w:cstheme="majorHAnsi"/>
          <w:lang w:val="en-US"/>
        </w:rPr>
        <w:t xml:space="preserve"> proposed by E.F. Codd in 1970</w:t>
      </w:r>
      <w:r w:rsidR="00F13917" w:rsidRPr="0096697F">
        <w:rPr>
          <w:rFonts w:asciiTheme="majorHAnsi" w:hAnsiTheme="majorHAnsi" w:cstheme="majorHAnsi"/>
          <w:lang w:val="en-US"/>
        </w:rPr>
        <w:t xml:space="preserve"> (Connolly 2015)</w:t>
      </w:r>
      <w:r w:rsidR="004C2DC2" w:rsidRPr="0096697F">
        <w:rPr>
          <w:rFonts w:asciiTheme="majorHAnsi" w:hAnsiTheme="majorHAnsi" w:cstheme="majorHAnsi"/>
          <w:lang w:val="en-US"/>
        </w:rPr>
        <w:t>,</w:t>
      </w:r>
      <w:r w:rsidRPr="0096697F">
        <w:rPr>
          <w:rFonts w:asciiTheme="majorHAnsi" w:hAnsiTheme="majorHAnsi" w:cstheme="majorHAnsi"/>
          <w:lang w:val="en-US"/>
        </w:rPr>
        <w:t xml:space="preserve"> to allow us to identify and access data attributes via table-based relations using primary and foreign keys</w:t>
      </w:r>
      <w:r w:rsidR="004C2DC2" w:rsidRPr="0096697F">
        <w:rPr>
          <w:rFonts w:asciiTheme="majorHAnsi" w:hAnsiTheme="majorHAnsi" w:cstheme="majorHAnsi"/>
          <w:lang w:val="en-US"/>
        </w:rPr>
        <w:t>.</w:t>
      </w:r>
    </w:p>
    <w:p w14:paraId="04BA0105" w14:textId="77777777" w:rsidR="00C42DF0" w:rsidRPr="0096697F" w:rsidRDefault="00C42DF0">
      <w:pPr>
        <w:rPr>
          <w:rFonts w:asciiTheme="majorHAnsi" w:hAnsiTheme="majorHAnsi" w:cstheme="majorHAnsi"/>
          <w:lang w:val="en-US"/>
        </w:rPr>
      </w:pPr>
    </w:p>
    <w:p w14:paraId="7FC72CD3" w14:textId="77777777" w:rsidR="00B67814" w:rsidRPr="0096697F" w:rsidRDefault="00B67814" w:rsidP="00B67814">
      <w:pPr>
        <w:keepNext/>
        <w:rPr>
          <w:rFonts w:asciiTheme="majorHAnsi" w:hAnsiTheme="majorHAnsi" w:cstheme="majorHAnsi"/>
        </w:rPr>
      </w:pPr>
      <w:r w:rsidRPr="0096697F">
        <w:rPr>
          <w:rFonts w:asciiTheme="majorHAnsi" w:hAnsiTheme="majorHAnsi" w:cstheme="majorHAnsi"/>
          <w:noProof/>
        </w:rPr>
        <w:drawing>
          <wp:inline distT="0" distB="0" distL="0" distR="0" wp14:anchorId="780C3550" wp14:editId="4741731D">
            <wp:extent cx="5731510" cy="3228975"/>
            <wp:effectExtent l="0" t="0" r="2540" b="9525"/>
            <wp:docPr id="1016608892" name="Picture 1" descr="A diagram of a 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608892" name="Picture 1" descr="A diagram of a table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B06E0" w14:textId="74AE2B8B" w:rsidR="00B67814" w:rsidRDefault="00B67814" w:rsidP="00B67814">
      <w:pPr>
        <w:pStyle w:val="Caption"/>
        <w:rPr>
          <w:rFonts w:asciiTheme="majorHAnsi" w:hAnsiTheme="majorHAnsi" w:cstheme="majorHAnsi"/>
        </w:rPr>
      </w:pPr>
      <w:bookmarkStart w:id="0" w:name="_Toc141729506"/>
      <w:r w:rsidRPr="0096697F">
        <w:rPr>
          <w:rFonts w:asciiTheme="majorHAnsi" w:hAnsiTheme="majorHAnsi" w:cstheme="majorHAnsi"/>
        </w:rPr>
        <w:t xml:space="preserve">Figure </w:t>
      </w:r>
      <w:r w:rsidRPr="0096697F">
        <w:rPr>
          <w:rFonts w:asciiTheme="majorHAnsi" w:hAnsiTheme="majorHAnsi" w:cstheme="majorHAnsi"/>
        </w:rPr>
        <w:fldChar w:fldCharType="begin"/>
      </w:r>
      <w:r w:rsidRPr="0096697F">
        <w:rPr>
          <w:rFonts w:asciiTheme="majorHAnsi" w:hAnsiTheme="majorHAnsi" w:cstheme="majorHAnsi"/>
        </w:rPr>
        <w:instrText xml:space="preserve"> SEQ Figure \* ARABIC </w:instrText>
      </w:r>
      <w:r w:rsidRPr="0096697F">
        <w:rPr>
          <w:rFonts w:asciiTheme="majorHAnsi" w:hAnsiTheme="majorHAnsi" w:cstheme="majorHAnsi"/>
        </w:rPr>
        <w:fldChar w:fldCharType="separate"/>
      </w:r>
      <w:r w:rsidRPr="0096697F">
        <w:rPr>
          <w:rFonts w:asciiTheme="majorHAnsi" w:hAnsiTheme="majorHAnsi" w:cstheme="majorHAnsi"/>
          <w:noProof/>
        </w:rPr>
        <w:t>1</w:t>
      </w:r>
      <w:r w:rsidRPr="0096697F">
        <w:rPr>
          <w:rFonts w:asciiTheme="majorHAnsi" w:hAnsiTheme="majorHAnsi" w:cstheme="majorHAnsi"/>
        </w:rPr>
        <w:fldChar w:fldCharType="end"/>
      </w:r>
      <w:r w:rsidRPr="0096697F">
        <w:rPr>
          <w:rFonts w:asciiTheme="majorHAnsi" w:hAnsiTheme="majorHAnsi" w:cstheme="majorHAnsi"/>
        </w:rPr>
        <w:t xml:space="preserve"> RDBMS Table Terminologies (Wentz Wu 2019)</w:t>
      </w:r>
      <w:bookmarkEnd w:id="0"/>
    </w:p>
    <w:p w14:paraId="30D77220" w14:textId="77777777" w:rsidR="00C42DF0" w:rsidRPr="00C42DF0" w:rsidRDefault="00C42DF0" w:rsidP="00C42DF0"/>
    <w:p w14:paraId="339C944E" w14:textId="6DAD2C21" w:rsidR="00874590" w:rsidRPr="0096697F" w:rsidRDefault="00874590">
      <w:pPr>
        <w:rPr>
          <w:rFonts w:asciiTheme="majorHAnsi" w:hAnsiTheme="majorHAnsi" w:cstheme="majorHAnsi"/>
          <w:lang w:val="en-US"/>
        </w:rPr>
      </w:pPr>
      <w:r w:rsidRPr="0096697F">
        <w:rPr>
          <w:rFonts w:asciiTheme="majorHAnsi" w:hAnsiTheme="majorHAnsi" w:cstheme="majorHAnsi"/>
          <w:lang w:val="en-US"/>
        </w:rPr>
        <w:t>They are designed to represent complex data schemas and minimize data redundancy through normalization whilst offering performant transactions through Structured Query Language (SQL).</w:t>
      </w:r>
      <w:r w:rsidR="004C0DCC">
        <w:rPr>
          <w:rFonts w:asciiTheme="majorHAnsi" w:hAnsiTheme="majorHAnsi" w:cstheme="majorHAnsi"/>
          <w:lang w:val="en-US"/>
        </w:rPr>
        <w:t xml:space="preserve"> RDBMS vendors are the most commonly used databases.</w:t>
      </w:r>
    </w:p>
    <w:p w14:paraId="4ACFBB6B" w14:textId="1940C4E2" w:rsidR="00957CCB" w:rsidRPr="0096697F" w:rsidRDefault="00957CCB">
      <w:pPr>
        <w:rPr>
          <w:rFonts w:asciiTheme="majorHAnsi" w:hAnsiTheme="majorHAnsi" w:cstheme="majorHAnsi"/>
          <w:b/>
          <w:lang w:val="en-US"/>
        </w:rPr>
      </w:pPr>
      <w:r w:rsidRPr="0096697F">
        <w:rPr>
          <w:rFonts w:asciiTheme="majorHAnsi" w:hAnsiTheme="majorHAnsi" w:cstheme="majorHAnsi"/>
          <w:b/>
          <w:lang w:val="en-US"/>
        </w:rPr>
        <w:t>NoSQL</w:t>
      </w:r>
    </w:p>
    <w:p w14:paraId="234F5110" w14:textId="77777777" w:rsidR="00C966FC" w:rsidRPr="0096697F" w:rsidRDefault="00C966FC" w:rsidP="00C966FC">
      <w:pPr>
        <w:rPr>
          <w:rFonts w:asciiTheme="majorHAnsi" w:hAnsiTheme="majorHAnsi" w:cstheme="majorHAnsi"/>
          <w:lang w:val="en-US"/>
        </w:rPr>
      </w:pPr>
      <w:r w:rsidRPr="0096697F">
        <w:rPr>
          <w:rFonts w:asciiTheme="majorHAnsi" w:hAnsiTheme="majorHAnsi" w:cstheme="majorHAnsi"/>
          <w:lang w:val="en-US"/>
        </w:rPr>
        <w:t xml:space="preserve">Hierarchical Databases </w:t>
      </w:r>
    </w:p>
    <w:p w14:paraId="39D45F0D" w14:textId="659FCD6A" w:rsidR="00C966FC" w:rsidRPr="0096697F" w:rsidRDefault="00C966FC">
      <w:pPr>
        <w:rPr>
          <w:rFonts w:asciiTheme="majorHAnsi" w:hAnsiTheme="majorHAnsi" w:cstheme="majorHAnsi"/>
          <w:lang w:val="en-US"/>
        </w:rPr>
      </w:pPr>
      <w:r w:rsidRPr="0096697F">
        <w:rPr>
          <w:rFonts w:asciiTheme="majorHAnsi" w:hAnsiTheme="majorHAnsi" w:cstheme="majorHAnsi"/>
          <w:lang w:val="en-US"/>
        </w:rPr>
        <w:t>Network Database</w:t>
      </w:r>
    </w:p>
    <w:p w14:paraId="369DE9FA" w14:textId="0F6B9A12" w:rsidR="000C147D" w:rsidRPr="0096697F" w:rsidRDefault="00957CCB">
      <w:pPr>
        <w:rPr>
          <w:rFonts w:asciiTheme="majorHAnsi" w:hAnsiTheme="majorHAnsi" w:cstheme="majorHAnsi"/>
          <w:lang w:val="en-US"/>
        </w:rPr>
      </w:pPr>
      <w:r w:rsidRPr="0096697F">
        <w:rPr>
          <w:rFonts w:asciiTheme="majorHAnsi" w:hAnsiTheme="majorHAnsi" w:cstheme="majorHAnsi"/>
          <w:lang w:val="en-US"/>
        </w:rPr>
        <w:lastRenderedPageBreak/>
        <w:t>Document</w:t>
      </w:r>
    </w:p>
    <w:p w14:paraId="2BCC198E" w14:textId="0FA46C12" w:rsidR="00957CCB" w:rsidRPr="0096697F" w:rsidRDefault="00957CCB">
      <w:pPr>
        <w:rPr>
          <w:rFonts w:asciiTheme="majorHAnsi" w:hAnsiTheme="majorHAnsi" w:cstheme="majorHAnsi"/>
          <w:lang w:val="en-US"/>
        </w:rPr>
      </w:pPr>
      <w:r w:rsidRPr="0096697F">
        <w:rPr>
          <w:rFonts w:asciiTheme="majorHAnsi" w:hAnsiTheme="majorHAnsi" w:cstheme="majorHAnsi"/>
          <w:lang w:val="en-US"/>
        </w:rPr>
        <w:t>Graph</w:t>
      </w:r>
    </w:p>
    <w:p w14:paraId="7808CBD9" w14:textId="1ED32315" w:rsidR="00957CCB" w:rsidRPr="0096697F" w:rsidRDefault="00957CCB">
      <w:pPr>
        <w:rPr>
          <w:rFonts w:asciiTheme="majorHAnsi" w:hAnsiTheme="majorHAnsi" w:cstheme="majorHAnsi"/>
          <w:lang w:val="en-US"/>
        </w:rPr>
      </w:pPr>
      <w:r w:rsidRPr="0096697F">
        <w:rPr>
          <w:rFonts w:asciiTheme="majorHAnsi" w:hAnsiTheme="majorHAnsi" w:cstheme="majorHAnsi"/>
          <w:lang w:val="en-US"/>
        </w:rPr>
        <w:t>Key-Value</w:t>
      </w:r>
    </w:p>
    <w:p w14:paraId="5940C614" w14:textId="28F29927" w:rsidR="00957CCB" w:rsidRPr="0096697F" w:rsidRDefault="00957CCB">
      <w:pPr>
        <w:rPr>
          <w:rFonts w:asciiTheme="majorHAnsi" w:hAnsiTheme="majorHAnsi" w:cstheme="majorHAnsi"/>
          <w:lang w:val="en-US"/>
        </w:rPr>
      </w:pPr>
      <w:r w:rsidRPr="0096697F">
        <w:rPr>
          <w:rFonts w:asciiTheme="majorHAnsi" w:hAnsiTheme="majorHAnsi" w:cstheme="majorHAnsi"/>
          <w:lang w:val="en-US"/>
        </w:rPr>
        <w:t>Wide-Column</w:t>
      </w:r>
    </w:p>
    <w:p w14:paraId="6BC6238E" w14:textId="5EB49523" w:rsidR="000C147D" w:rsidRPr="0096697F" w:rsidRDefault="000C147D">
      <w:pPr>
        <w:rPr>
          <w:rFonts w:asciiTheme="majorHAnsi" w:hAnsiTheme="majorHAnsi" w:cstheme="majorHAnsi"/>
          <w:lang w:val="en-US"/>
        </w:rPr>
      </w:pPr>
      <w:r w:rsidRPr="0096697F">
        <w:rPr>
          <w:rFonts w:asciiTheme="majorHAnsi" w:hAnsiTheme="majorHAnsi" w:cstheme="majorHAnsi"/>
          <w:lang w:val="en-US"/>
        </w:rPr>
        <w:t>Object Oriented Databases</w:t>
      </w:r>
    </w:p>
    <w:p w14:paraId="5502CDEC" w14:textId="05DC990B" w:rsidR="000C147D" w:rsidRPr="0096697F" w:rsidRDefault="000C147D">
      <w:pPr>
        <w:rPr>
          <w:rFonts w:asciiTheme="majorHAnsi" w:hAnsiTheme="majorHAnsi" w:cstheme="majorHAnsi"/>
          <w:lang w:val="en-US"/>
        </w:rPr>
      </w:pPr>
      <w:r w:rsidRPr="0096697F">
        <w:rPr>
          <w:rFonts w:asciiTheme="majorHAnsi" w:hAnsiTheme="majorHAnsi" w:cstheme="majorHAnsi"/>
          <w:lang w:val="en-US"/>
        </w:rPr>
        <w:t>Time Series Databases</w:t>
      </w:r>
    </w:p>
    <w:p w14:paraId="5215E131" w14:textId="4449FA23" w:rsidR="005520F3" w:rsidRPr="0096697F" w:rsidRDefault="005520F3">
      <w:pPr>
        <w:rPr>
          <w:rFonts w:asciiTheme="majorHAnsi" w:hAnsiTheme="majorHAnsi" w:cstheme="majorHAnsi"/>
          <w:lang w:val="en-US"/>
        </w:rPr>
      </w:pPr>
      <w:r w:rsidRPr="0096697F">
        <w:rPr>
          <w:rFonts w:asciiTheme="majorHAnsi" w:hAnsiTheme="majorHAnsi" w:cstheme="majorHAnsi"/>
          <w:lang w:val="en-US"/>
        </w:rPr>
        <w:t xml:space="preserve"> </w:t>
      </w:r>
    </w:p>
    <w:p w14:paraId="11220992" w14:textId="77777777" w:rsidR="00FE010C" w:rsidRPr="0096697F" w:rsidRDefault="00FE010C">
      <w:pPr>
        <w:rPr>
          <w:rFonts w:asciiTheme="majorHAnsi" w:hAnsiTheme="majorHAnsi" w:cstheme="majorHAnsi"/>
          <w:lang w:val="en-US"/>
        </w:rPr>
      </w:pPr>
    </w:p>
    <w:p w14:paraId="64820910" w14:textId="77777777" w:rsidR="00FE010C" w:rsidRPr="0096697F" w:rsidRDefault="00FE010C">
      <w:pPr>
        <w:rPr>
          <w:rFonts w:asciiTheme="majorHAnsi" w:hAnsiTheme="majorHAnsi" w:cstheme="majorHAnsi"/>
          <w:lang w:val="en-US"/>
        </w:rPr>
      </w:pPr>
    </w:p>
    <w:p w14:paraId="467E7532" w14:textId="25431944" w:rsidR="008E5B1A" w:rsidRPr="0096697F" w:rsidRDefault="008E5B1A" w:rsidP="008E5B1A">
      <w:pPr>
        <w:pStyle w:val="Heading1"/>
        <w:rPr>
          <w:rFonts w:cstheme="majorHAnsi"/>
          <w:u w:val="single"/>
          <w:lang w:val="en-US"/>
        </w:rPr>
      </w:pPr>
      <w:bookmarkStart w:id="1" w:name="_Toc141729528"/>
      <w:r w:rsidRPr="0096697F">
        <w:rPr>
          <w:rFonts w:cstheme="majorHAnsi"/>
          <w:u w:val="single"/>
          <w:lang w:val="en-US"/>
        </w:rPr>
        <w:t>Appendices</w:t>
      </w:r>
      <w:bookmarkEnd w:id="1"/>
    </w:p>
    <w:p w14:paraId="4BD01AD4" w14:textId="54DE9DC2" w:rsidR="008E5B1A" w:rsidRPr="0096697F" w:rsidRDefault="008E5B1A" w:rsidP="008E5B1A">
      <w:pPr>
        <w:rPr>
          <w:rFonts w:asciiTheme="majorHAnsi" w:hAnsiTheme="majorHAnsi" w:cstheme="majorHAnsi"/>
          <w:lang w:val="en-US"/>
        </w:rPr>
      </w:pPr>
    </w:p>
    <w:p w14:paraId="523ED3E6" w14:textId="26AD3FC8" w:rsidR="008E5B1A" w:rsidRPr="0096697F" w:rsidRDefault="008E5B1A" w:rsidP="008E5B1A">
      <w:pPr>
        <w:rPr>
          <w:rFonts w:asciiTheme="majorHAnsi" w:hAnsiTheme="majorHAnsi" w:cstheme="majorHAnsi"/>
          <w:lang w:val="en-US"/>
        </w:rPr>
      </w:pPr>
      <w:r w:rsidRPr="0096697F">
        <w:rPr>
          <w:rFonts w:asciiTheme="majorHAnsi" w:hAnsiTheme="majorHAnsi" w:cstheme="majorHAnsi"/>
          <w:lang w:val="en-US"/>
        </w:rPr>
        <w:t>Figure 1:</w:t>
      </w:r>
    </w:p>
    <w:p w14:paraId="16EB8E48" w14:textId="49FB0DCA" w:rsidR="008E5B1A" w:rsidRPr="0096697F" w:rsidRDefault="008E5B1A" w:rsidP="008E5B1A">
      <w:pPr>
        <w:rPr>
          <w:rFonts w:asciiTheme="majorHAnsi" w:hAnsiTheme="majorHAnsi" w:cstheme="majorHAnsi"/>
          <w:lang w:val="en-US"/>
        </w:rPr>
      </w:pPr>
      <w:r w:rsidRPr="0096697F">
        <w:rPr>
          <w:rFonts w:asciiTheme="majorHAnsi" w:hAnsiTheme="majorHAnsi" w:cstheme="majorHAnsi"/>
          <w:lang w:val="en-US"/>
        </w:rPr>
        <w:t>A simple representation of a table in a Relational Database Management System.</w:t>
      </w:r>
    </w:p>
    <w:p w14:paraId="0318487C" w14:textId="6A93C7A2" w:rsidR="008E5B1A" w:rsidRPr="0096697F" w:rsidRDefault="008E5B1A" w:rsidP="008E5B1A">
      <w:pPr>
        <w:rPr>
          <w:rFonts w:asciiTheme="majorHAnsi" w:hAnsiTheme="majorHAnsi" w:cstheme="majorHAnsi"/>
          <w:lang w:val="en-US"/>
        </w:rPr>
      </w:pPr>
      <w:r w:rsidRPr="0096697F">
        <w:rPr>
          <w:rFonts w:asciiTheme="majorHAnsi" w:hAnsiTheme="majorHAnsi" w:cstheme="majorHAnsi"/>
          <w:lang w:val="en-US"/>
        </w:rPr>
        <w:t>Adapted from “RDBMS Table Terminologies”, a blogpost by Wentz Wu. 8/07/2019.</w:t>
      </w:r>
    </w:p>
    <w:p w14:paraId="3F8666BC" w14:textId="77777777" w:rsidR="008E5B1A" w:rsidRPr="0096697F" w:rsidRDefault="008E5B1A" w:rsidP="008E5B1A">
      <w:pPr>
        <w:rPr>
          <w:rFonts w:asciiTheme="majorHAnsi" w:hAnsiTheme="majorHAnsi" w:cstheme="majorHAnsi"/>
          <w:lang w:val="en-US"/>
        </w:rPr>
      </w:pPr>
    </w:p>
    <w:p w14:paraId="56E713E5" w14:textId="4D9DC7AA" w:rsidR="00FE010C" w:rsidRPr="0096697F" w:rsidRDefault="00FE010C" w:rsidP="008E5B1A">
      <w:pPr>
        <w:pStyle w:val="Heading1"/>
        <w:rPr>
          <w:rFonts w:cstheme="majorHAnsi"/>
          <w:u w:val="single"/>
          <w:lang w:val="en-US"/>
        </w:rPr>
      </w:pPr>
      <w:bookmarkStart w:id="2" w:name="_Toc141729529"/>
      <w:r w:rsidRPr="0096697F">
        <w:rPr>
          <w:rFonts w:cstheme="majorHAnsi"/>
          <w:u w:val="single"/>
          <w:lang w:val="en-US"/>
        </w:rPr>
        <w:t>References</w:t>
      </w:r>
      <w:bookmarkEnd w:id="2"/>
    </w:p>
    <w:p w14:paraId="5C72ED7F" w14:textId="77777777" w:rsidR="002F245E" w:rsidRPr="0096697F" w:rsidRDefault="002F245E" w:rsidP="002F245E">
      <w:pPr>
        <w:rPr>
          <w:rFonts w:asciiTheme="majorHAnsi" w:hAnsiTheme="majorHAnsi" w:cstheme="majorHAnsi"/>
          <w:lang w:val="en-US"/>
        </w:rPr>
      </w:pPr>
    </w:p>
    <w:p w14:paraId="488F6C60" w14:textId="76C6604A" w:rsidR="002F245E" w:rsidRPr="0096697F" w:rsidRDefault="002F245E" w:rsidP="002F245E">
      <w:pPr>
        <w:rPr>
          <w:rFonts w:asciiTheme="majorHAnsi" w:hAnsiTheme="majorHAnsi" w:cstheme="majorHAnsi"/>
          <w:lang w:val="en-US"/>
        </w:rPr>
      </w:pPr>
      <w:r w:rsidRPr="0096697F">
        <w:rPr>
          <w:rFonts w:asciiTheme="majorHAnsi" w:hAnsiTheme="majorHAnsi" w:cstheme="majorHAnsi"/>
          <w:lang w:val="en-US"/>
        </w:rPr>
        <w:t>Connolly, Thomas, 17/4/2015. Database systems: a practical approach to design. Chapter 4 – The Relational Model, 6</w:t>
      </w:r>
      <w:r w:rsidRPr="0096697F">
        <w:rPr>
          <w:rFonts w:asciiTheme="majorHAnsi" w:hAnsiTheme="majorHAnsi" w:cstheme="majorHAnsi"/>
          <w:vertAlign w:val="superscript"/>
          <w:lang w:val="en-US"/>
        </w:rPr>
        <w:t>th</w:t>
      </w:r>
      <w:r w:rsidRPr="0096697F">
        <w:rPr>
          <w:rFonts w:asciiTheme="majorHAnsi" w:hAnsiTheme="majorHAnsi" w:cstheme="majorHAnsi"/>
          <w:lang w:val="en-US"/>
        </w:rPr>
        <w:t xml:space="preserve"> Edition. Pearson Education. [Accessed 31/07/2023]</w:t>
      </w:r>
    </w:p>
    <w:p w14:paraId="0DF787B7" w14:textId="1943BDB9" w:rsidR="00FE010C" w:rsidRPr="0096697F" w:rsidRDefault="007F6518">
      <w:pPr>
        <w:rPr>
          <w:rFonts w:asciiTheme="majorHAnsi" w:hAnsiTheme="majorHAnsi" w:cstheme="majorHAnsi"/>
          <w:lang w:val="en-US"/>
        </w:rPr>
      </w:pPr>
      <w:r w:rsidRPr="0096697F">
        <w:rPr>
          <w:rFonts w:asciiTheme="majorHAnsi" w:hAnsiTheme="majorHAnsi" w:cstheme="majorHAnsi"/>
          <w:lang w:val="en-US"/>
        </w:rPr>
        <w:t>Solid IT gmbh</w:t>
      </w:r>
      <w:r w:rsidRPr="0096697F">
        <w:rPr>
          <w:rFonts w:asciiTheme="majorHAnsi" w:hAnsiTheme="majorHAnsi" w:cstheme="majorHAnsi"/>
          <w:lang w:val="en-US"/>
        </w:rPr>
        <w:t xml:space="preserve">, </w:t>
      </w:r>
      <w:r w:rsidR="00FE010C" w:rsidRPr="0096697F">
        <w:rPr>
          <w:rFonts w:asciiTheme="majorHAnsi" w:hAnsiTheme="majorHAnsi" w:cstheme="majorHAnsi"/>
          <w:lang w:val="en-US"/>
        </w:rPr>
        <w:t>July 202</w:t>
      </w:r>
      <w:r w:rsidRPr="0096697F">
        <w:rPr>
          <w:rFonts w:asciiTheme="majorHAnsi" w:hAnsiTheme="majorHAnsi" w:cstheme="majorHAnsi"/>
          <w:lang w:val="en-US"/>
        </w:rPr>
        <w:t>3</w:t>
      </w:r>
      <w:r w:rsidR="00FE010C" w:rsidRPr="0096697F">
        <w:rPr>
          <w:rFonts w:asciiTheme="majorHAnsi" w:hAnsiTheme="majorHAnsi" w:cstheme="majorHAnsi"/>
          <w:lang w:val="en-US"/>
        </w:rPr>
        <w:t>. DB-Engines Ranking [</w:t>
      </w:r>
      <w:r w:rsidRPr="0096697F">
        <w:rPr>
          <w:rFonts w:asciiTheme="majorHAnsi" w:hAnsiTheme="majorHAnsi" w:cstheme="majorHAnsi"/>
          <w:lang w:val="en-US"/>
        </w:rPr>
        <w:t>o</w:t>
      </w:r>
      <w:r w:rsidR="00FE010C" w:rsidRPr="0096697F">
        <w:rPr>
          <w:rFonts w:asciiTheme="majorHAnsi" w:hAnsiTheme="majorHAnsi" w:cstheme="majorHAnsi"/>
          <w:lang w:val="en-US"/>
        </w:rPr>
        <w:t xml:space="preserve">nline] Available At: </w:t>
      </w:r>
      <w:hyperlink r:id="rId6" w:history="1">
        <w:r w:rsidR="00FE010C" w:rsidRPr="0096697F">
          <w:rPr>
            <w:rStyle w:val="Hyperlink"/>
            <w:rFonts w:asciiTheme="majorHAnsi" w:hAnsiTheme="majorHAnsi" w:cstheme="majorHAnsi"/>
            <w:lang w:val="en-US"/>
          </w:rPr>
          <w:t>https://db-engines.com/en/ranking</w:t>
        </w:r>
      </w:hyperlink>
      <w:r w:rsidR="00FE010C" w:rsidRPr="0096697F">
        <w:rPr>
          <w:rFonts w:asciiTheme="majorHAnsi" w:hAnsiTheme="majorHAnsi" w:cstheme="majorHAnsi"/>
          <w:lang w:val="en-US"/>
        </w:rPr>
        <w:t xml:space="preserve"> </w:t>
      </w:r>
      <w:r w:rsidRPr="0096697F">
        <w:rPr>
          <w:rFonts w:asciiTheme="majorHAnsi" w:hAnsiTheme="majorHAnsi" w:cstheme="majorHAnsi"/>
          <w:lang w:val="en-US"/>
        </w:rPr>
        <w:t>[</w:t>
      </w:r>
      <w:r w:rsidR="00FE010C" w:rsidRPr="0096697F">
        <w:rPr>
          <w:rFonts w:asciiTheme="majorHAnsi" w:hAnsiTheme="majorHAnsi" w:cstheme="majorHAnsi"/>
          <w:lang w:val="en-US"/>
        </w:rPr>
        <w:t>Accessed 31/07/2023</w:t>
      </w:r>
      <w:r w:rsidRPr="0096697F">
        <w:rPr>
          <w:rFonts w:asciiTheme="majorHAnsi" w:hAnsiTheme="majorHAnsi" w:cstheme="majorHAnsi"/>
          <w:lang w:val="en-US"/>
        </w:rPr>
        <w:t>]</w:t>
      </w:r>
    </w:p>
    <w:p w14:paraId="63AA1A8B" w14:textId="55C5E232" w:rsidR="008E5B1A" w:rsidRPr="0096697F" w:rsidRDefault="008E5B1A">
      <w:pPr>
        <w:rPr>
          <w:rFonts w:asciiTheme="majorHAnsi" w:hAnsiTheme="majorHAnsi" w:cstheme="majorHAnsi"/>
          <w:lang w:val="en-US"/>
        </w:rPr>
      </w:pPr>
      <w:r w:rsidRPr="0096697F">
        <w:rPr>
          <w:rFonts w:asciiTheme="majorHAnsi" w:hAnsiTheme="majorHAnsi" w:cstheme="majorHAnsi"/>
          <w:lang w:val="en-US"/>
        </w:rPr>
        <w:t xml:space="preserve">Wentz Wu, 8/07/2019, RDBMS Table Terminologies, RDBMS Table. [online] Available at: </w:t>
      </w:r>
      <w:hyperlink r:id="rId7" w:history="1">
        <w:r w:rsidRPr="0096697F">
          <w:rPr>
            <w:rStyle w:val="Hyperlink"/>
            <w:rFonts w:asciiTheme="majorHAnsi" w:hAnsiTheme="majorHAnsi" w:cstheme="majorHAnsi"/>
            <w:lang w:val="en-US"/>
          </w:rPr>
          <w:t>https://wentzwu.com/2019/07/08/rdbms-table-terminologies/</w:t>
        </w:r>
      </w:hyperlink>
      <w:r w:rsidRPr="0096697F">
        <w:rPr>
          <w:rFonts w:asciiTheme="majorHAnsi" w:hAnsiTheme="majorHAnsi" w:cstheme="majorHAnsi"/>
          <w:lang w:val="en-US"/>
        </w:rPr>
        <w:t xml:space="preserve"> [Accessed 31/07/2023]</w:t>
      </w:r>
    </w:p>
    <w:sectPr w:rsidR="008E5B1A" w:rsidRPr="009669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60C"/>
    <w:rsid w:val="00064960"/>
    <w:rsid w:val="000C147D"/>
    <w:rsid w:val="00165034"/>
    <w:rsid w:val="0025060C"/>
    <w:rsid w:val="002F245E"/>
    <w:rsid w:val="0033494D"/>
    <w:rsid w:val="004C0DCC"/>
    <w:rsid w:val="004C2DC2"/>
    <w:rsid w:val="00540D86"/>
    <w:rsid w:val="005520F3"/>
    <w:rsid w:val="005F423E"/>
    <w:rsid w:val="006235DB"/>
    <w:rsid w:val="006B4E5D"/>
    <w:rsid w:val="007F6518"/>
    <w:rsid w:val="00874590"/>
    <w:rsid w:val="008E5B1A"/>
    <w:rsid w:val="00957CCB"/>
    <w:rsid w:val="0096697F"/>
    <w:rsid w:val="00AB7C8A"/>
    <w:rsid w:val="00B67814"/>
    <w:rsid w:val="00C42DF0"/>
    <w:rsid w:val="00C966FC"/>
    <w:rsid w:val="00E62360"/>
    <w:rsid w:val="00F13917"/>
    <w:rsid w:val="00FE01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61C5BD"/>
  <w15:chartTrackingRefBased/>
  <w15:docId w15:val="{500B7F0A-3907-4828-8FA7-D28671A69C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697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E010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E010C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96697F"/>
    <w:rPr>
      <w:rFonts w:asciiTheme="majorHAnsi" w:eastAsiaTheme="majorEastAsia" w:hAnsiTheme="majorHAnsi" w:cstheme="majorBidi"/>
      <w:sz w:val="32"/>
      <w:szCs w:val="32"/>
    </w:rPr>
  </w:style>
  <w:style w:type="paragraph" w:styleId="Caption">
    <w:name w:val="caption"/>
    <w:basedOn w:val="Normal"/>
    <w:next w:val="Normal"/>
    <w:uiPriority w:val="35"/>
    <w:unhideWhenUsed/>
    <w:qFormat/>
    <w:rsid w:val="00B6781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33494D"/>
    <w:pPr>
      <w:spacing w:after="0"/>
    </w:pPr>
  </w:style>
  <w:style w:type="paragraph" w:styleId="TOCHeading">
    <w:name w:val="TOC Heading"/>
    <w:basedOn w:val="Heading1"/>
    <w:next w:val="Normal"/>
    <w:uiPriority w:val="39"/>
    <w:unhideWhenUsed/>
    <w:qFormat/>
    <w:rsid w:val="0033494D"/>
    <w:pPr>
      <w:outlineLvl w:val="9"/>
    </w:pPr>
    <w:rPr>
      <w:color w:val="2F5496" w:themeColor="accent1" w:themeShade="BF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33494D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entzwu.com/2019/07/08/rdbms-table-terminologies/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db-engines.com/en/ranking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72E9D2-72BF-4740-B7C2-650A4E8E90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2</Pages>
  <Words>277</Words>
  <Characters>1580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 Morton</dc:creator>
  <cp:keywords/>
  <dc:description/>
  <cp:lastModifiedBy>Josh Morton</cp:lastModifiedBy>
  <cp:revision>12</cp:revision>
  <dcterms:created xsi:type="dcterms:W3CDTF">2023-07-31T18:45:00Z</dcterms:created>
  <dcterms:modified xsi:type="dcterms:W3CDTF">2023-07-31T20:09:00Z</dcterms:modified>
</cp:coreProperties>
</file>