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345337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9E3536C"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F82C67">
              <w:rPr>
                <w:rFonts w:cstheme="majorHAnsi"/>
                <w:sz w:val="16"/>
                <w:szCs w:val="16"/>
              </w:rPr>
              <w:t>50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D11E158"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w:t>
            </w:r>
            <w:r w:rsidR="00A66EB5">
              <w:rPr>
                <w:rFonts w:cstheme="majorHAnsi"/>
                <w:b/>
                <w:bCs/>
                <w:szCs w:val="21"/>
              </w:rPr>
              <w:t>4</w:t>
            </w:r>
            <w:r>
              <w:rPr>
                <w:rFonts w:cstheme="majorHAnsi"/>
                <w:b/>
                <w:bCs/>
                <w:szCs w:val="21"/>
              </w:rPr>
              <w:t>/12/2023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345338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3E4D3E68" w14:textId="75A8A7F3" w:rsidR="00F40D10"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3453379" w:history="1">
            <w:r w:rsidR="00F40D10" w:rsidRPr="00DC3747">
              <w:rPr>
                <w:rStyle w:val="Hyperlink"/>
                <w:noProof/>
              </w:rPr>
              <w:t>ASSIGNMENT COVER SHEET</w:t>
            </w:r>
            <w:r w:rsidR="00F40D10">
              <w:rPr>
                <w:noProof/>
                <w:webHidden/>
              </w:rPr>
              <w:tab/>
            </w:r>
            <w:r w:rsidR="00F40D10">
              <w:rPr>
                <w:noProof/>
                <w:webHidden/>
              </w:rPr>
              <w:fldChar w:fldCharType="begin"/>
            </w:r>
            <w:r w:rsidR="00F40D10">
              <w:rPr>
                <w:noProof/>
                <w:webHidden/>
              </w:rPr>
              <w:instrText xml:space="preserve"> PAGEREF _Toc153453379 \h </w:instrText>
            </w:r>
            <w:r w:rsidR="00F40D10">
              <w:rPr>
                <w:noProof/>
                <w:webHidden/>
              </w:rPr>
            </w:r>
            <w:r w:rsidR="00F40D10">
              <w:rPr>
                <w:noProof/>
                <w:webHidden/>
              </w:rPr>
              <w:fldChar w:fldCharType="separate"/>
            </w:r>
            <w:r w:rsidR="00F40D10">
              <w:rPr>
                <w:noProof/>
                <w:webHidden/>
              </w:rPr>
              <w:t>1</w:t>
            </w:r>
            <w:r w:rsidR="00F40D10">
              <w:rPr>
                <w:noProof/>
                <w:webHidden/>
              </w:rPr>
              <w:fldChar w:fldCharType="end"/>
            </w:r>
          </w:hyperlink>
        </w:p>
        <w:p w14:paraId="345FDF4B" w14:textId="3C519017"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380" w:history="1">
            <w:r w:rsidRPr="00DC3747">
              <w:rPr>
                <w:rStyle w:val="Hyperlink"/>
                <w:noProof/>
              </w:rPr>
              <w:t>Table of Contents</w:t>
            </w:r>
            <w:r>
              <w:rPr>
                <w:noProof/>
                <w:webHidden/>
              </w:rPr>
              <w:tab/>
            </w:r>
            <w:r>
              <w:rPr>
                <w:noProof/>
                <w:webHidden/>
              </w:rPr>
              <w:fldChar w:fldCharType="begin"/>
            </w:r>
            <w:r>
              <w:rPr>
                <w:noProof/>
                <w:webHidden/>
              </w:rPr>
              <w:instrText xml:space="preserve"> PAGEREF _Toc153453380 \h </w:instrText>
            </w:r>
            <w:r>
              <w:rPr>
                <w:noProof/>
                <w:webHidden/>
              </w:rPr>
            </w:r>
            <w:r>
              <w:rPr>
                <w:noProof/>
                <w:webHidden/>
              </w:rPr>
              <w:fldChar w:fldCharType="separate"/>
            </w:r>
            <w:r>
              <w:rPr>
                <w:noProof/>
                <w:webHidden/>
              </w:rPr>
              <w:t>2</w:t>
            </w:r>
            <w:r>
              <w:rPr>
                <w:noProof/>
                <w:webHidden/>
              </w:rPr>
              <w:fldChar w:fldCharType="end"/>
            </w:r>
          </w:hyperlink>
        </w:p>
        <w:p w14:paraId="5D060CF9" w14:textId="4EA9E6FF"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381" w:history="1">
            <w:r w:rsidRPr="00DC3747">
              <w:rPr>
                <w:rStyle w:val="Hyperlink"/>
                <w:noProof/>
              </w:rPr>
              <w:t>Table of Figures</w:t>
            </w:r>
            <w:r>
              <w:rPr>
                <w:noProof/>
                <w:webHidden/>
              </w:rPr>
              <w:tab/>
            </w:r>
            <w:r>
              <w:rPr>
                <w:noProof/>
                <w:webHidden/>
              </w:rPr>
              <w:fldChar w:fldCharType="begin"/>
            </w:r>
            <w:r>
              <w:rPr>
                <w:noProof/>
                <w:webHidden/>
              </w:rPr>
              <w:instrText xml:space="preserve"> PAGEREF _Toc153453381 \h </w:instrText>
            </w:r>
            <w:r>
              <w:rPr>
                <w:noProof/>
                <w:webHidden/>
              </w:rPr>
            </w:r>
            <w:r>
              <w:rPr>
                <w:noProof/>
                <w:webHidden/>
              </w:rPr>
              <w:fldChar w:fldCharType="separate"/>
            </w:r>
            <w:r>
              <w:rPr>
                <w:noProof/>
                <w:webHidden/>
              </w:rPr>
              <w:t>3</w:t>
            </w:r>
            <w:r>
              <w:rPr>
                <w:noProof/>
                <w:webHidden/>
              </w:rPr>
              <w:fldChar w:fldCharType="end"/>
            </w:r>
          </w:hyperlink>
        </w:p>
        <w:p w14:paraId="4C2C864C" w14:textId="2EE547FF"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382" w:history="1">
            <w:r w:rsidRPr="00DC3747">
              <w:rPr>
                <w:rStyle w:val="Hyperlink"/>
                <w:noProof/>
              </w:rPr>
              <w:t>Task 1 – OSI Model</w:t>
            </w:r>
            <w:r>
              <w:rPr>
                <w:noProof/>
                <w:webHidden/>
              </w:rPr>
              <w:tab/>
            </w:r>
            <w:r>
              <w:rPr>
                <w:noProof/>
                <w:webHidden/>
              </w:rPr>
              <w:fldChar w:fldCharType="begin"/>
            </w:r>
            <w:r>
              <w:rPr>
                <w:noProof/>
                <w:webHidden/>
              </w:rPr>
              <w:instrText xml:space="preserve"> PAGEREF _Toc153453382 \h </w:instrText>
            </w:r>
            <w:r>
              <w:rPr>
                <w:noProof/>
                <w:webHidden/>
              </w:rPr>
            </w:r>
            <w:r>
              <w:rPr>
                <w:noProof/>
                <w:webHidden/>
              </w:rPr>
              <w:fldChar w:fldCharType="separate"/>
            </w:r>
            <w:r>
              <w:rPr>
                <w:noProof/>
                <w:webHidden/>
              </w:rPr>
              <w:t>4</w:t>
            </w:r>
            <w:r>
              <w:rPr>
                <w:noProof/>
                <w:webHidden/>
              </w:rPr>
              <w:fldChar w:fldCharType="end"/>
            </w:r>
          </w:hyperlink>
        </w:p>
        <w:p w14:paraId="6328E348" w14:textId="307D353E"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3" w:history="1">
            <w:r w:rsidRPr="00DC3747">
              <w:rPr>
                <w:rStyle w:val="Hyperlink"/>
                <w:noProof/>
              </w:rPr>
              <w:t>Physical Layer:</w:t>
            </w:r>
            <w:r>
              <w:rPr>
                <w:noProof/>
                <w:webHidden/>
              </w:rPr>
              <w:tab/>
            </w:r>
            <w:r>
              <w:rPr>
                <w:noProof/>
                <w:webHidden/>
              </w:rPr>
              <w:fldChar w:fldCharType="begin"/>
            </w:r>
            <w:r>
              <w:rPr>
                <w:noProof/>
                <w:webHidden/>
              </w:rPr>
              <w:instrText xml:space="preserve"> PAGEREF _Toc153453383 \h </w:instrText>
            </w:r>
            <w:r>
              <w:rPr>
                <w:noProof/>
                <w:webHidden/>
              </w:rPr>
            </w:r>
            <w:r>
              <w:rPr>
                <w:noProof/>
                <w:webHidden/>
              </w:rPr>
              <w:fldChar w:fldCharType="separate"/>
            </w:r>
            <w:r>
              <w:rPr>
                <w:noProof/>
                <w:webHidden/>
              </w:rPr>
              <w:t>4</w:t>
            </w:r>
            <w:r>
              <w:rPr>
                <w:noProof/>
                <w:webHidden/>
              </w:rPr>
              <w:fldChar w:fldCharType="end"/>
            </w:r>
          </w:hyperlink>
        </w:p>
        <w:p w14:paraId="32A41A8C" w14:textId="192120D2"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4" w:history="1">
            <w:r w:rsidRPr="00DC3747">
              <w:rPr>
                <w:rStyle w:val="Hyperlink"/>
                <w:noProof/>
              </w:rPr>
              <w:t>Data Link Layer:</w:t>
            </w:r>
            <w:r>
              <w:rPr>
                <w:noProof/>
                <w:webHidden/>
              </w:rPr>
              <w:tab/>
            </w:r>
            <w:r>
              <w:rPr>
                <w:noProof/>
                <w:webHidden/>
              </w:rPr>
              <w:fldChar w:fldCharType="begin"/>
            </w:r>
            <w:r>
              <w:rPr>
                <w:noProof/>
                <w:webHidden/>
              </w:rPr>
              <w:instrText xml:space="preserve"> PAGEREF _Toc153453384 \h </w:instrText>
            </w:r>
            <w:r>
              <w:rPr>
                <w:noProof/>
                <w:webHidden/>
              </w:rPr>
            </w:r>
            <w:r>
              <w:rPr>
                <w:noProof/>
                <w:webHidden/>
              </w:rPr>
              <w:fldChar w:fldCharType="separate"/>
            </w:r>
            <w:r>
              <w:rPr>
                <w:noProof/>
                <w:webHidden/>
              </w:rPr>
              <w:t>4</w:t>
            </w:r>
            <w:r>
              <w:rPr>
                <w:noProof/>
                <w:webHidden/>
              </w:rPr>
              <w:fldChar w:fldCharType="end"/>
            </w:r>
          </w:hyperlink>
        </w:p>
        <w:p w14:paraId="5C9B3B15" w14:textId="0137C957"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5" w:history="1">
            <w:r w:rsidRPr="00DC3747">
              <w:rPr>
                <w:rStyle w:val="Hyperlink"/>
                <w:noProof/>
              </w:rPr>
              <w:t>Network Layer:</w:t>
            </w:r>
            <w:r>
              <w:rPr>
                <w:noProof/>
                <w:webHidden/>
              </w:rPr>
              <w:tab/>
            </w:r>
            <w:r>
              <w:rPr>
                <w:noProof/>
                <w:webHidden/>
              </w:rPr>
              <w:fldChar w:fldCharType="begin"/>
            </w:r>
            <w:r>
              <w:rPr>
                <w:noProof/>
                <w:webHidden/>
              </w:rPr>
              <w:instrText xml:space="preserve"> PAGEREF _Toc153453385 \h </w:instrText>
            </w:r>
            <w:r>
              <w:rPr>
                <w:noProof/>
                <w:webHidden/>
              </w:rPr>
            </w:r>
            <w:r>
              <w:rPr>
                <w:noProof/>
                <w:webHidden/>
              </w:rPr>
              <w:fldChar w:fldCharType="separate"/>
            </w:r>
            <w:r>
              <w:rPr>
                <w:noProof/>
                <w:webHidden/>
              </w:rPr>
              <w:t>4</w:t>
            </w:r>
            <w:r>
              <w:rPr>
                <w:noProof/>
                <w:webHidden/>
              </w:rPr>
              <w:fldChar w:fldCharType="end"/>
            </w:r>
          </w:hyperlink>
        </w:p>
        <w:p w14:paraId="4A3686BF" w14:textId="7EB48898"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6" w:history="1">
            <w:r w:rsidRPr="00DC3747">
              <w:rPr>
                <w:rStyle w:val="Hyperlink"/>
                <w:noProof/>
              </w:rPr>
              <w:t>Transport Layer:</w:t>
            </w:r>
            <w:r>
              <w:rPr>
                <w:noProof/>
                <w:webHidden/>
              </w:rPr>
              <w:tab/>
            </w:r>
            <w:r>
              <w:rPr>
                <w:noProof/>
                <w:webHidden/>
              </w:rPr>
              <w:fldChar w:fldCharType="begin"/>
            </w:r>
            <w:r>
              <w:rPr>
                <w:noProof/>
                <w:webHidden/>
              </w:rPr>
              <w:instrText xml:space="preserve"> PAGEREF _Toc153453386 \h </w:instrText>
            </w:r>
            <w:r>
              <w:rPr>
                <w:noProof/>
                <w:webHidden/>
              </w:rPr>
            </w:r>
            <w:r>
              <w:rPr>
                <w:noProof/>
                <w:webHidden/>
              </w:rPr>
              <w:fldChar w:fldCharType="separate"/>
            </w:r>
            <w:r>
              <w:rPr>
                <w:noProof/>
                <w:webHidden/>
              </w:rPr>
              <w:t>5</w:t>
            </w:r>
            <w:r>
              <w:rPr>
                <w:noProof/>
                <w:webHidden/>
              </w:rPr>
              <w:fldChar w:fldCharType="end"/>
            </w:r>
          </w:hyperlink>
        </w:p>
        <w:p w14:paraId="28DC195E" w14:textId="440B5CF7"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7" w:history="1">
            <w:r w:rsidRPr="00DC3747">
              <w:rPr>
                <w:rStyle w:val="Hyperlink"/>
                <w:noProof/>
              </w:rPr>
              <w:t>Session Layer:</w:t>
            </w:r>
            <w:r>
              <w:rPr>
                <w:noProof/>
                <w:webHidden/>
              </w:rPr>
              <w:tab/>
            </w:r>
            <w:r>
              <w:rPr>
                <w:noProof/>
                <w:webHidden/>
              </w:rPr>
              <w:fldChar w:fldCharType="begin"/>
            </w:r>
            <w:r>
              <w:rPr>
                <w:noProof/>
                <w:webHidden/>
              </w:rPr>
              <w:instrText xml:space="preserve"> PAGEREF _Toc153453387 \h </w:instrText>
            </w:r>
            <w:r>
              <w:rPr>
                <w:noProof/>
                <w:webHidden/>
              </w:rPr>
            </w:r>
            <w:r>
              <w:rPr>
                <w:noProof/>
                <w:webHidden/>
              </w:rPr>
              <w:fldChar w:fldCharType="separate"/>
            </w:r>
            <w:r>
              <w:rPr>
                <w:noProof/>
                <w:webHidden/>
              </w:rPr>
              <w:t>5</w:t>
            </w:r>
            <w:r>
              <w:rPr>
                <w:noProof/>
                <w:webHidden/>
              </w:rPr>
              <w:fldChar w:fldCharType="end"/>
            </w:r>
          </w:hyperlink>
        </w:p>
        <w:p w14:paraId="1EC5E5AB" w14:textId="383BCBF5"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8" w:history="1">
            <w:r w:rsidRPr="00DC3747">
              <w:rPr>
                <w:rStyle w:val="Hyperlink"/>
                <w:noProof/>
              </w:rPr>
              <w:t>Presentation Layer:</w:t>
            </w:r>
            <w:r>
              <w:rPr>
                <w:noProof/>
                <w:webHidden/>
              </w:rPr>
              <w:tab/>
            </w:r>
            <w:r>
              <w:rPr>
                <w:noProof/>
                <w:webHidden/>
              </w:rPr>
              <w:fldChar w:fldCharType="begin"/>
            </w:r>
            <w:r>
              <w:rPr>
                <w:noProof/>
                <w:webHidden/>
              </w:rPr>
              <w:instrText xml:space="preserve"> PAGEREF _Toc153453388 \h </w:instrText>
            </w:r>
            <w:r>
              <w:rPr>
                <w:noProof/>
                <w:webHidden/>
              </w:rPr>
            </w:r>
            <w:r>
              <w:rPr>
                <w:noProof/>
                <w:webHidden/>
              </w:rPr>
              <w:fldChar w:fldCharType="separate"/>
            </w:r>
            <w:r>
              <w:rPr>
                <w:noProof/>
                <w:webHidden/>
              </w:rPr>
              <w:t>5</w:t>
            </w:r>
            <w:r>
              <w:rPr>
                <w:noProof/>
                <w:webHidden/>
              </w:rPr>
              <w:fldChar w:fldCharType="end"/>
            </w:r>
          </w:hyperlink>
        </w:p>
        <w:p w14:paraId="2908A5A4" w14:textId="2FB2D168"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89" w:history="1">
            <w:r w:rsidRPr="00DC3747">
              <w:rPr>
                <w:rStyle w:val="Hyperlink"/>
                <w:noProof/>
              </w:rPr>
              <w:t>Application Layer:</w:t>
            </w:r>
            <w:r>
              <w:rPr>
                <w:noProof/>
                <w:webHidden/>
              </w:rPr>
              <w:tab/>
            </w:r>
            <w:r>
              <w:rPr>
                <w:noProof/>
                <w:webHidden/>
              </w:rPr>
              <w:fldChar w:fldCharType="begin"/>
            </w:r>
            <w:r>
              <w:rPr>
                <w:noProof/>
                <w:webHidden/>
              </w:rPr>
              <w:instrText xml:space="preserve"> PAGEREF _Toc153453389 \h </w:instrText>
            </w:r>
            <w:r>
              <w:rPr>
                <w:noProof/>
                <w:webHidden/>
              </w:rPr>
            </w:r>
            <w:r>
              <w:rPr>
                <w:noProof/>
                <w:webHidden/>
              </w:rPr>
              <w:fldChar w:fldCharType="separate"/>
            </w:r>
            <w:r>
              <w:rPr>
                <w:noProof/>
                <w:webHidden/>
              </w:rPr>
              <w:t>5</w:t>
            </w:r>
            <w:r>
              <w:rPr>
                <w:noProof/>
                <w:webHidden/>
              </w:rPr>
              <w:fldChar w:fldCharType="end"/>
            </w:r>
          </w:hyperlink>
        </w:p>
        <w:p w14:paraId="4BC75A39" w14:textId="16D3176B"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90" w:history="1">
            <w:r w:rsidRPr="00DC3747">
              <w:rPr>
                <w:rStyle w:val="Hyperlink"/>
                <w:noProof/>
              </w:rPr>
              <w:t>Summary and Criticisms:</w:t>
            </w:r>
            <w:r>
              <w:rPr>
                <w:noProof/>
                <w:webHidden/>
              </w:rPr>
              <w:tab/>
            </w:r>
            <w:r>
              <w:rPr>
                <w:noProof/>
                <w:webHidden/>
              </w:rPr>
              <w:fldChar w:fldCharType="begin"/>
            </w:r>
            <w:r>
              <w:rPr>
                <w:noProof/>
                <w:webHidden/>
              </w:rPr>
              <w:instrText xml:space="preserve"> PAGEREF _Toc153453390 \h </w:instrText>
            </w:r>
            <w:r>
              <w:rPr>
                <w:noProof/>
                <w:webHidden/>
              </w:rPr>
            </w:r>
            <w:r>
              <w:rPr>
                <w:noProof/>
                <w:webHidden/>
              </w:rPr>
              <w:fldChar w:fldCharType="separate"/>
            </w:r>
            <w:r>
              <w:rPr>
                <w:noProof/>
                <w:webHidden/>
              </w:rPr>
              <w:t>5</w:t>
            </w:r>
            <w:r>
              <w:rPr>
                <w:noProof/>
                <w:webHidden/>
              </w:rPr>
              <w:fldChar w:fldCharType="end"/>
            </w:r>
          </w:hyperlink>
        </w:p>
        <w:p w14:paraId="39DD07C9" w14:textId="627B3ABF"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391" w:history="1">
            <w:r w:rsidRPr="00DC3747">
              <w:rPr>
                <w:rStyle w:val="Hyperlink"/>
                <w:noProof/>
              </w:rPr>
              <w:t>Task 2 – Physical Topologies</w:t>
            </w:r>
            <w:r>
              <w:rPr>
                <w:noProof/>
                <w:webHidden/>
              </w:rPr>
              <w:tab/>
            </w:r>
            <w:r>
              <w:rPr>
                <w:noProof/>
                <w:webHidden/>
              </w:rPr>
              <w:fldChar w:fldCharType="begin"/>
            </w:r>
            <w:r>
              <w:rPr>
                <w:noProof/>
                <w:webHidden/>
              </w:rPr>
              <w:instrText xml:space="preserve"> PAGEREF _Toc153453391 \h </w:instrText>
            </w:r>
            <w:r>
              <w:rPr>
                <w:noProof/>
                <w:webHidden/>
              </w:rPr>
            </w:r>
            <w:r>
              <w:rPr>
                <w:noProof/>
                <w:webHidden/>
              </w:rPr>
              <w:fldChar w:fldCharType="separate"/>
            </w:r>
            <w:r>
              <w:rPr>
                <w:noProof/>
                <w:webHidden/>
              </w:rPr>
              <w:t>6</w:t>
            </w:r>
            <w:r>
              <w:rPr>
                <w:noProof/>
                <w:webHidden/>
              </w:rPr>
              <w:fldChar w:fldCharType="end"/>
            </w:r>
          </w:hyperlink>
        </w:p>
        <w:p w14:paraId="6F808401" w14:textId="534E364D"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92" w:history="1">
            <w:r w:rsidRPr="00DC3747">
              <w:rPr>
                <w:rStyle w:val="Hyperlink"/>
                <w:noProof/>
              </w:rPr>
              <w:t>Physical Network Topologies</w:t>
            </w:r>
            <w:r>
              <w:rPr>
                <w:noProof/>
                <w:webHidden/>
              </w:rPr>
              <w:tab/>
            </w:r>
            <w:r>
              <w:rPr>
                <w:noProof/>
                <w:webHidden/>
              </w:rPr>
              <w:fldChar w:fldCharType="begin"/>
            </w:r>
            <w:r>
              <w:rPr>
                <w:noProof/>
                <w:webHidden/>
              </w:rPr>
              <w:instrText xml:space="preserve"> PAGEREF _Toc153453392 \h </w:instrText>
            </w:r>
            <w:r>
              <w:rPr>
                <w:noProof/>
                <w:webHidden/>
              </w:rPr>
            </w:r>
            <w:r>
              <w:rPr>
                <w:noProof/>
                <w:webHidden/>
              </w:rPr>
              <w:fldChar w:fldCharType="separate"/>
            </w:r>
            <w:r>
              <w:rPr>
                <w:noProof/>
                <w:webHidden/>
              </w:rPr>
              <w:t>6</w:t>
            </w:r>
            <w:r>
              <w:rPr>
                <w:noProof/>
                <w:webHidden/>
              </w:rPr>
              <w:fldChar w:fldCharType="end"/>
            </w:r>
          </w:hyperlink>
        </w:p>
        <w:p w14:paraId="30552056" w14:textId="4C8EB699"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3" w:history="1">
            <w:r w:rsidRPr="00DC3747">
              <w:rPr>
                <w:rStyle w:val="Hyperlink"/>
                <w:noProof/>
              </w:rPr>
              <w:t>Bus Topology</w:t>
            </w:r>
            <w:r>
              <w:rPr>
                <w:noProof/>
                <w:webHidden/>
              </w:rPr>
              <w:tab/>
            </w:r>
            <w:r>
              <w:rPr>
                <w:noProof/>
                <w:webHidden/>
              </w:rPr>
              <w:fldChar w:fldCharType="begin"/>
            </w:r>
            <w:r>
              <w:rPr>
                <w:noProof/>
                <w:webHidden/>
              </w:rPr>
              <w:instrText xml:space="preserve"> PAGEREF _Toc153453393 \h </w:instrText>
            </w:r>
            <w:r>
              <w:rPr>
                <w:noProof/>
                <w:webHidden/>
              </w:rPr>
            </w:r>
            <w:r>
              <w:rPr>
                <w:noProof/>
                <w:webHidden/>
              </w:rPr>
              <w:fldChar w:fldCharType="separate"/>
            </w:r>
            <w:r>
              <w:rPr>
                <w:noProof/>
                <w:webHidden/>
              </w:rPr>
              <w:t>6</w:t>
            </w:r>
            <w:r>
              <w:rPr>
                <w:noProof/>
                <w:webHidden/>
              </w:rPr>
              <w:fldChar w:fldCharType="end"/>
            </w:r>
          </w:hyperlink>
        </w:p>
        <w:p w14:paraId="4CC65464" w14:textId="36EC1817"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4" w:history="1">
            <w:r w:rsidRPr="00DC3747">
              <w:rPr>
                <w:rStyle w:val="Hyperlink"/>
                <w:noProof/>
              </w:rPr>
              <w:t>Star Topology:</w:t>
            </w:r>
            <w:r>
              <w:rPr>
                <w:noProof/>
                <w:webHidden/>
              </w:rPr>
              <w:tab/>
            </w:r>
            <w:r>
              <w:rPr>
                <w:noProof/>
                <w:webHidden/>
              </w:rPr>
              <w:fldChar w:fldCharType="begin"/>
            </w:r>
            <w:r>
              <w:rPr>
                <w:noProof/>
                <w:webHidden/>
              </w:rPr>
              <w:instrText xml:space="preserve"> PAGEREF _Toc153453394 \h </w:instrText>
            </w:r>
            <w:r>
              <w:rPr>
                <w:noProof/>
                <w:webHidden/>
              </w:rPr>
            </w:r>
            <w:r>
              <w:rPr>
                <w:noProof/>
                <w:webHidden/>
              </w:rPr>
              <w:fldChar w:fldCharType="separate"/>
            </w:r>
            <w:r>
              <w:rPr>
                <w:noProof/>
                <w:webHidden/>
              </w:rPr>
              <w:t>6</w:t>
            </w:r>
            <w:r>
              <w:rPr>
                <w:noProof/>
                <w:webHidden/>
              </w:rPr>
              <w:fldChar w:fldCharType="end"/>
            </w:r>
          </w:hyperlink>
        </w:p>
        <w:p w14:paraId="6FA04F4D" w14:textId="56D3D02E"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5" w:history="1">
            <w:r w:rsidRPr="00DC3747">
              <w:rPr>
                <w:rStyle w:val="Hyperlink"/>
                <w:noProof/>
              </w:rPr>
              <w:t>Ring Topology:</w:t>
            </w:r>
            <w:r>
              <w:rPr>
                <w:noProof/>
                <w:webHidden/>
              </w:rPr>
              <w:tab/>
            </w:r>
            <w:r>
              <w:rPr>
                <w:noProof/>
                <w:webHidden/>
              </w:rPr>
              <w:fldChar w:fldCharType="begin"/>
            </w:r>
            <w:r>
              <w:rPr>
                <w:noProof/>
                <w:webHidden/>
              </w:rPr>
              <w:instrText xml:space="preserve"> PAGEREF _Toc153453395 \h </w:instrText>
            </w:r>
            <w:r>
              <w:rPr>
                <w:noProof/>
                <w:webHidden/>
              </w:rPr>
            </w:r>
            <w:r>
              <w:rPr>
                <w:noProof/>
                <w:webHidden/>
              </w:rPr>
              <w:fldChar w:fldCharType="separate"/>
            </w:r>
            <w:r>
              <w:rPr>
                <w:noProof/>
                <w:webHidden/>
              </w:rPr>
              <w:t>7</w:t>
            </w:r>
            <w:r>
              <w:rPr>
                <w:noProof/>
                <w:webHidden/>
              </w:rPr>
              <w:fldChar w:fldCharType="end"/>
            </w:r>
          </w:hyperlink>
        </w:p>
        <w:p w14:paraId="740F280B" w14:textId="1CEE9BDB"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6" w:history="1">
            <w:r w:rsidRPr="00DC3747">
              <w:rPr>
                <w:rStyle w:val="Hyperlink"/>
                <w:noProof/>
              </w:rPr>
              <w:t>Mesh Topology</w:t>
            </w:r>
            <w:r>
              <w:rPr>
                <w:noProof/>
                <w:webHidden/>
              </w:rPr>
              <w:tab/>
            </w:r>
            <w:r>
              <w:rPr>
                <w:noProof/>
                <w:webHidden/>
              </w:rPr>
              <w:fldChar w:fldCharType="begin"/>
            </w:r>
            <w:r>
              <w:rPr>
                <w:noProof/>
                <w:webHidden/>
              </w:rPr>
              <w:instrText xml:space="preserve"> PAGEREF _Toc153453396 \h </w:instrText>
            </w:r>
            <w:r>
              <w:rPr>
                <w:noProof/>
                <w:webHidden/>
              </w:rPr>
            </w:r>
            <w:r>
              <w:rPr>
                <w:noProof/>
                <w:webHidden/>
              </w:rPr>
              <w:fldChar w:fldCharType="separate"/>
            </w:r>
            <w:r>
              <w:rPr>
                <w:noProof/>
                <w:webHidden/>
              </w:rPr>
              <w:t>7</w:t>
            </w:r>
            <w:r>
              <w:rPr>
                <w:noProof/>
                <w:webHidden/>
              </w:rPr>
              <w:fldChar w:fldCharType="end"/>
            </w:r>
          </w:hyperlink>
        </w:p>
        <w:p w14:paraId="04801D91" w14:textId="2836363A"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397" w:history="1">
            <w:r w:rsidRPr="00DC3747">
              <w:rPr>
                <w:rStyle w:val="Hyperlink"/>
                <w:noProof/>
              </w:rPr>
              <w:t>Connectivity Types between Remote Offices</w:t>
            </w:r>
            <w:r>
              <w:rPr>
                <w:noProof/>
                <w:webHidden/>
              </w:rPr>
              <w:tab/>
            </w:r>
            <w:r>
              <w:rPr>
                <w:noProof/>
                <w:webHidden/>
              </w:rPr>
              <w:fldChar w:fldCharType="begin"/>
            </w:r>
            <w:r>
              <w:rPr>
                <w:noProof/>
                <w:webHidden/>
              </w:rPr>
              <w:instrText xml:space="preserve"> PAGEREF _Toc153453397 \h </w:instrText>
            </w:r>
            <w:r>
              <w:rPr>
                <w:noProof/>
                <w:webHidden/>
              </w:rPr>
            </w:r>
            <w:r>
              <w:rPr>
                <w:noProof/>
                <w:webHidden/>
              </w:rPr>
              <w:fldChar w:fldCharType="separate"/>
            </w:r>
            <w:r>
              <w:rPr>
                <w:noProof/>
                <w:webHidden/>
              </w:rPr>
              <w:t>7</w:t>
            </w:r>
            <w:r>
              <w:rPr>
                <w:noProof/>
                <w:webHidden/>
              </w:rPr>
              <w:fldChar w:fldCharType="end"/>
            </w:r>
          </w:hyperlink>
        </w:p>
        <w:p w14:paraId="41FB08FC" w14:textId="18B37A2C"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8" w:history="1">
            <w:r w:rsidRPr="00DC3747">
              <w:rPr>
                <w:rStyle w:val="Hyperlink"/>
                <w:noProof/>
              </w:rPr>
              <w:t>Leased Lines:</w:t>
            </w:r>
            <w:r>
              <w:rPr>
                <w:noProof/>
                <w:webHidden/>
              </w:rPr>
              <w:tab/>
            </w:r>
            <w:r>
              <w:rPr>
                <w:noProof/>
                <w:webHidden/>
              </w:rPr>
              <w:fldChar w:fldCharType="begin"/>
            </w:r>
            <w:r>
              <w:rPr>
                <w:noProof/>
                <w:webHidden/>
              </w:rPr>
              <w:instrText xml:space="preserve"> PAGEREF _Toc153453398 \h </w:instrText>
            </w:r>
            <w:r>
              <w:rPr>
                <w:noProof/>
                <w:webHidden/>
              </w:rPr>
            </w:r>
            <w:r>
              <w:rPr>
                <w:noProof/>
                <w:webHidden/>
              </w:rPr>
              <w:fldChar w:fldCharType="separate"/>
            </w:r>
            <w:r>
              <w:rPr>
                <w:noProof/>
                <w:webHidden/>
              </w:rPr>
              <w:t>7</w:t>
            </w:r>
            <w:r>
              <w:rPr>
                <w:noProof/>
                <w:webHidden/>
              </w:rPr>
              <w:fldChar w:fldCharType="end"/>
            </w:r>
          </w:hyperlink>
        </w:p>
        <w:p w14:paraId="5694860F" w14:textId="4E25AE45"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399" w:history="1">
            <w:r w:rsidRPr="00DC3747">
              <w:rPr>
                <w:rStyle w:val="Hyperlink"/>
                <w:noProof/>
              </w:rPr>
              <w:t>Public Internet with VPN:</w:t>
            </w:r>
            <w:r>
              <w:rPr>
                <w:noProof/>
                <w:webHidden/>
              </w:rPr>
              <w:tab/>
            </w:r>
            <w:r>
              <w:rPr>
                <w:noProof/>
                <w:webHidden/>
              </w:rPr>
              <w:fldChar w:fldCharType="begin"/>
            </w:r>
            <w:r>
              <w:rPr>
                <w:noProof/>
                <w:webHidden/>
              </w:rPr>
              <w:instrText xml:space="preserve"> PAGEREF _Toc153453399 \h </w:instrText>
            </w:r>
            <w:r>
              <w:rPr>
                <w:noProof/>
                <w:webHidden/>
              </w:rPr>
            </w:r>
            <w:r>
              <w:rPr>
                <w:noProof/>
                <w:webHidden/>
              </w:rPr>
              <w:fldChar w:fldCharType="separate"/>
            </w:r>
            <w:r>
              <w:rPr>
                <w:noProof/>
                <w:webHidden/>
              </w:rPr>
              <w:t>7</w:t>
            </w:r>
            <w:r>
              <w:rPr>
                <w:noProof/>
                <w:webHidden/>
              </w:rPr>
              <w:fldChar w:fldCharType="end"/>
            </w:r>
          </w:hyperlink>
        </w:p>
        <w:p w14:paraId="1AE7D77A" w14:textId="721A34BE"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400" w:history="1">
            <w:r w:rsidRPr="00DC3747">
              <w:rPr>
                <w:rStyle w:val="Hyperlink"/>
                <w:noProof/>
              </w:rPr>
              <w:t>Multi-Protocol Label Switching (MLPS):</w:t>
            </w:r>
            <w:r>
              <w:rPr>
                <w:noProof/>
                <w:webHidden/>
              </w:rPr>
              <w:tab/>
            </w:r>
            <w:r>
              <w:rPr>
                <w:noProof/>
                <w:webHidden/>
              </w:rPr>
              <w:fldChar w:fldCharType="begin"/>
            </w:r>
            <w:r>
              <w:rPr>
                <w:noProof/>
                <w:webHidden/>
              </w:rPr>
              <w:instrText xml:space="preserve"> PAGEREF _Toc153453400 \h </w:instrText>
            </w:r>
            <w:r>
              <w:rPr>
                <w:noProof/>
                <w:webHidden/>
              </w:rPr>
            </w:r>
            <w:r>
              <w:rPr>
                <w:noProof/>
                <w:webHidden/>
              </w:rPr>
              <w:fldChar w:fldCharType="separate"/>
            </w:r>
            <w:r>
              <w:rPr>
                <w:noProof/>
                <w:webHidden/>
              </w:rPr>
              <w:t>7</w:t>
            </w:r>
            <w:r>
              <w:rPr>
                <w:noProof/>
                <w:webHidden/>
              </w:rPr>
              <w:fldChar w:fldCharType="end"/>
            </w:r>
          </w:hyperlink>
        </w:p>
        <w:p w14:paraId="4B42179F" w14:textId="1B25DED1"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1" w:history="1">
            <w:r w:rsidRPr="00DC3747">
              <w:rPr>
                <w:rStyle w:val="Hyperlink"/>
                <w:noProof/>
              </w:rPr>
              <w:t>Network Protocol and Device</w:t>
            </w:r>
            <w:r>
              <w:rPr>
                <w:noProof/>
                <w:webHidden/>
              </w:rPr>
              <w:tab/>
            </w:r>
            <w:r>
              <w:rPr>
                <w:noProof/>
                <w:webHidden/>
              </w:rPr>
              <w:fldChar w:fldCharType="begin"/>
            </w:r>
            <w:r>
              <w:rPr>
                <w:noProof/>
                <w:webHidden/>
              </w:rPr>
              <w:instrText xml:space="preserve"> PAGEREF _Toc153453401 \h </w:instrText>
            </w:r>
            <w:r>
              <w:rPr>
                <w:noProof/>
                <w:webHidden/>
              </w:rPr>
            </w:r>
            <w:r>
              <w:rPr>
                <w:noProof/>
                <w:webHidden/>
              </w:rPr>
              <w:fldChar w:fldCharType="separate"/>
            </w:r>
            <w:r>
              <w:rPr>
                <w:noProof/>
                <w:webHidden/>
              </w:rPr>
              <w:t>8</w:t>
            </w:r>
            <w:r>
              <w:rPr>
                <w:noProof/>
                <w:webHidden/>
              </w:rPr>
              <w:fldChar w:fldCharType="end"/>
            </w:r>
          </w:hyperlink>
        </w:p>
        <w:p w14:paraId="4191005C" w14:textId="09B409E8"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402" w:history="1">
            <w:r w:rsidRPr="00DC3747">
              <w:rPr>
                <w:rStyle w:val="Hyperlink"/>
                <w:noProof/>
              </w:rPr>
              <w:t>Network Protocol:</w:t>
            </w:r>
            <w:r>
              <w:rPr>
                <w:noProof/>
                <w:webHidden/>
              </w:rPr>
              <w:tab/>
            </w:r>
            <w:r>
              <w:rPr>
                <w:noProof/>
                <w:webHidden/>
              </w:rPr>
              <w:fldChar w:fldCharType="begin"/>
            </w:r>
            <w:r>
              <w:rPr>
                <w:noProof/>
                <w:webHidden/>
              </w:rPr>
              <w:instrText xml:space="preserve"> PAGEREF _Toc153453402 \h </w:instrText>
            </w:r>
            <w:r>
              <w:rPr>
                <w:noProof/>
                <w:webHidden/>
              </w:rPr>
            </w:r>
            <w:r>
              <w:rPr>
                <w:noProof/>
                <w:webHidden/>
              </w:rPr>
              <w:fldChar w:fldCharType="separate"/>
            </w:r>
            <w:r>
              <w:rPr>
                <w:noProof/>
                <w:webHidden/>
              </w:rPr>
              <w:t>8</w:t>
            </w:r>
            <w:r>
              <w:rPr>
                <w:noProof/>
                <w:webHidden/>
              </w:rPr>
              <w:fldChar w:fldCharType="end"/>
            </w:r>
          </w:hyperlink>
        </w:p>
        <w:p w14:paraId="72C79BD7" w14:textId="31E4E8A0" w:rsidR="00F40D10" w:rsidRDefault="00F40D10">
          <w:pPr>
            <w:pStyle w:val="TOC3"/>
            <w:tabs>
              <w:tab w:val="right" w:leader="dot" w:pos="9016"/>
            </w:tabs>
            <w:rPr>
              <w:rFonts w:asciiTheme="minorHAnsi" w:eastAsiaTheme="minorEastAsia" w:hAnsiTheme="minorHAnsi"/>
              <w:noProof/>
              <w:kern w:val="2"/>
              <w:lang w:eastAsia="en-GB"/>
              <w14:ligatures w14:val="standardContextual"/>
            </w:rPr>
          </w:pPr>
          <w:hyperlink w:anchor="_Toc153453403" w:history="1">
            <w:r w:rsidRPr="00DC3747">
              <w:rPr>
                <w:rStyle w:val="Hyperlink"/>
                <w:noProof/>
              </w:rPr>
              <w:t>Network Device:</w:t>
            </w:r>
            <w:r>
              <w:rPr>
                <w:noProof/>
                <w:webHidden/>
              </w:rPr>
              <w:tab/>
            </w:r>
            <w:r>
              <w:rPr>
                <w:noProof/>
                <w:webHidden/>
              </w:rPr>
              <w:fldChar w:fldCharType="begin"/>
            </w:r>
            <w:r>
              <w:rPr>
                <w:noProof/>
                <w:webHidden/>
              </w:rPr>
              <w:instrText xml:space="preserve"> PAGEREF _Toc153453403 \h </w:instrText>
            </w:r>
            <w:r>
              <w:rPr>
                <w:noProof/>
                <w:webHidden/>
              </w:rPr>
            </w:r>
            <w:r>
              <w:rPr>
                <w:noProof/>
                <w:webHidden/>
              </w:rPr>
              <w:fldChar w:fldCharType="separate"/>
            </w:r>
            <w:r>
              <w:rPr>
                <w:noProof/>
                <w:webHidden/>
              </w:rPr>
              <w:t>8</w:t>
            </w:r>
            <w:r>
              <w:rPr>
                <w:noProof/>
                <w:webHidden/>
              </w:rPr>
              <w:fldChar w:fldCharType="end"/>
            </w:r>
          </w:hyperlink>
        </w:p>
        <w:p w14:paraId="6EB27FD0" w14:textId="04B5F2F3"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4" w:history="1">
            <w:r w:rsidRPr="00DC3747">
              <w:rPr>
                <w:rStyle w:val="Hyperlink"/>
                <w:noProof/>
              </w:rPr>
              <w:t>Summary:</w:t>
            </w:r>
            <w:r>
              <w:rPr>
                <w:noProof/>
                <w:webHidden/>
              </w:rPr>
              <w:tab/>
            </w:r>
            <w:r>
              <w:rPr>
                <w:noProof/>
                <w:webHidden/>
              </w:rPr>
              <w:fldChar w:fldCharType="begin"/>
            </w:r>
            <w:r>
              <w:rPr>
                <w:noProof/>
                <w:webHidden/>
              </w:rPr>
              <w:instrText xml:space="preserve"> PAGEREF _Toc153453404 \h </w:instrText>
            </w:r>
            <w:r>
              <w:rPr>
                <w:noProof/>
                <w:webHidden/>
              </w:rPr>
            </w:r>
            <w:r>
              <w:rPr>
                <w:noProof/>
                <w:webHidden/>
              </w:rPr>
              <w:fldChar w:fldCharType="separate"/>
            </w:r>
            <w:r>
              <w:rPr>
                <w:noProof/>
                <w:webHidden/>
              </w:rPr>
              <w:t>9</w:t>
            </w:r>
            <w:r>
              <w:rPr>
                <w:noProof/>
                <w:webHidden/>
              </w:rPr>
              <w:fldChar w:fldCharType="end"/>
            </w:r>
          </w:hyperlink>
        </w:p>
        <w:p w14:paraId="50DE4061" w14:textId="52833A0F"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405" w:history="1">
            <w:r w:rsidRPr="00DC3747">
              <w:rPr>
                <w:rStyle w:val="Hyperlink"/>
                <w:noProof/>
              </w:rPr>
              <w:t>Task 3 – IP Addressing Scheme</w:t>
            </w:r>
            <w:r>
              <w:rPr>
                <w:noProof/>
                <w:webHidden/>
              </w:rPr>
              <w:tab/>
            </w:r>
            <w:r>
              <w:rPr>
                <w:noProof/>
                <w:webHidden/>
              </w:rPr>
              <w:fldChar w:fldCharType="begin"/>
            </w:r>
            <w:r>
              <w:rPr>
                <w:noProof/>
                <w:webHidden/>
              </w:rPr>
              <w:instrText xml:space="preserve"> PAGEREF _Toc153453405 \h </w:instrText>
            </w:r>
            <w:r>
              <w:rPr>
                <w:noProof/>
                <w:webHidden/>
              </w:rPr>
            </w:r>
            <w:r>
              <w:rPr>
                <w:noProof/>
                <w:webHidden/>
              </w:rPr>
              <w:fldChar w:fldCharType="separate"/>
            </w:r>
            <w:r>
              <w:rPr>
                <w:noProof/>
                <w:webHidden/>
              </w:rPr>
              <w:t>9</w:t>
            </w:r>
            <w:r>
              <w:rPr>
                <w:noProof/>
                <w:webHidden/>
              </w:rPr>
              <w:fldChar w:fldCharType="end"/>
            </w:r>
          </w:hyperlink>
        </w:p>
        <w:p w14:paraId="79589FC7" w14:textId="5B291F34"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6" w:history="1">
            <w:r w:rsidRPr="00DC3747">
              <w:rPr>
                <w:rStyle w:val="Hyperlink"/>
                <w:noProof/>
              </w:rPr>
              <w:t>Understanding IPv4 Addressing:</w:t>
            </w:r>
            <w:r>
              <w:rPr>
                <w:noProof/>
                <w:webHidden/>
              </w:rPr>
              <w:tab/>
            </w:r>
            <w:r>
              <w:rPr>
                <w:noProof/>
                <w:webHidden/>
              </w:rPr>
              <w:fldChar w:fldCharType="begin"/>
            </w:r>
            <w:r>
              <w:rPr>
                <w:noProof/>
                <w:webHidden/>
              </w:rPr>
              <w:instrText xml:space="preserve"> PAGEREF _Toc153453406 \h </w:instrText>
            </w:r>
            <w:r>
              <w:rPr>
                <w:noProof/>
                <w:webHidden/>
              </w:rPr>
            </w:r>
            <w:r>
              <w:rPr>
                <w:noProof/>
                <w:webHidden/>
              </w:rPr>
              <w:fldChar w:fldCharType="separate"/>
            </w:r>
            <w:r>
              <w:rPr>
                <w:noProof/>
                <w:webHidden/>
              </w:rPr>
              <w:t>9</w:t>
            </w:r>
            <w:r>
              <w:rPr>
                <w:noProof/>
                <w:webHidden/>
              </w:rPr>
              <w:fldChar w:fldCharType="end"/>
            </w:r>
          </w:hyperlink>
        </w:p>
        <w:p w14:paraId="57F68DA0" w14:textId="12CFC0D6"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7" w:history="1">
            <w:r w:rsidRPr="00DC3747">
              <w:rPr>
                <w:rStyle w:val="Hyperlink"/>
                <w:noProof/>
              </w:rPr>
              <w:t>Subnetting for Efficiency:</w:t>
            </w:r>
            <w:r>
              <w:rPr>
                <w:noProof/>
                <w:webHidden/>
              </w:rPr>
              <w:tab/>
            </w:r>
            <w:r>
              <w:rPr>
                <w:noProof/>
                <w:webHidden/>
              </w:rPr>
              <w:fldChar w:fldCharType="begin"/>
            </w:r>
            <w:r>
              <w:rPr>
                <w:noProof/>
                <w:webHidden/>
              </w:rPr>
              <w:instrText xml:space="preserve"> PAGEREF _Toc153453407 \h </w:instrText>
            </w:r>
            <w:r>
              <w:rPr>
                <w:noProof/>
                <w:webHidden/>
              </w:rPr>
            </w:r>
            <w:r>
              <w:rPr>
                <w:noProof/>
                <w:webHidden/>
              </w:rPr>
              <w:fldChar w:fldCharType="separate"/>
            </w:r>
            <w:r>
              <w:rPr>
                <w:noProof/>
                <w:webHidden/>
              </w:rPr>
              <w:t>9</w:t>
            </w:r>
            <w:r>
              <w:rPr>
                <w:noProof/>
                <w:webHidden/>
              </w:rPr>
              <w:fldChar w:fldCharType="end"/>
            </w:r>
          </w:hyperlink>
        </w:p>
        <w:p w14:paraId="28A4288A" w14:textId="1F34D06E"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8" w:history="1">
            <w:r w:rsidRPr="00DC3747">
              <w:rPr>
                <w:rStyle w:val="Hyperlink"/>
                <w:noProof/>
              </w:rPr>
              <w:t>Recommendation for New Network System:</w:t>
            </w:r>
            <w:r>
              <w:rPr>
                <w:noProof/>
                <w:webHidden/>
              </w:rPr>
              <w:tab/>
            </w:r>
            <w:r>
              <w:rPr>
                <w:noProof/>
                <w:webHidden/>
              </w:rPr>
              <w:fldChar w:fldCharType="begin"/>
            </w:r>
            <w:r>
              <w:rPr>
                <w:noProof/>
                <w:webHidden/>
              </w:rPr>
              <w:instrText xml:space="preserve"> PAGEREF _Toc153453408 \h </w:instrText>
            </w:r>
            <w:r>
              <w:rPr>
                <w:noProof/>
                <w:webHidden/>
              </w:rPr>
            </w:r>
            <w:r>
              <w:rPr>
                <w:noProof/>
                <w:webHidden/>
              </w:rPr>
              <w:fldChar w:fldCharType="separate"/>
            </w:r>
            <w:r>
              <w:rPr>
                <w:noProof/>
                <w:webHidden/>
              </w:rPr>
              <w:t>9</w:t>
            </w:r>
            <w:r>
              <w:rPr>
                <w:noProof/>
                <w:webHidden/>
              </w:rPr>
              <w:fldChar w:fldCharType="end"/>
            </w:r>
          </w:hyperlink>
        </w:p>
        <w:p w14:paraId="3CB401D0" w14:textId="6D5043A7"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09" w:history="1">
            <w:r w:rsidRPr="00DC3747">
              <w:rPr>
                <w:rStyle w:val="Hyperlink"/>
                <w:noProof/>
              </w:rPr>
              <w:t>Technical Implementation</w:t>
            </w:r>
            <w:r>
              <w:rPr>
                <w:noProof/>
                <w:webHidden/>
              </w:rPr>
              <w:tab/>
            </w:r>
            <w:r>
              <w:rPr>
                <w:noProof/>
                <w:webHidden/>
              </w:rPr>
              <w:fldChar w:fldCharType="begin"/>
            </w:r>
            <w:r>
              <w:rPr>
                <w:noProof/>
                <w:webHidden/>
              </w:rPr>
              <w:instrText xml:space="preserve"> PAGEREF _Toc153453409 \h </w:instrText>
            </w:r>
            <w:r>
              <w:rPr>
                <w:noProof/>
                <w:webHidden/>
              </w:rPr>
            </w:r>
            <w:r>
              <w:rPr>
                <w:noProof/>
                <w:webHidden/>
              </w:rPr>
              <w:fldChar w:fldCharType="separate"/>
            </w:r>
            <w:r>
              <w:rPr>
                <w:noProof/>
                <w:webHidden/>
              </w:rPr>
              <w:t>10</w:t>
            </w:r>
            <w:r>
              <w:rPr>
                <w:noProof/>
                <w:webHidden/>
              </w:rPr>
              <w:fldChar w:fldCharType="end"/>
            </w:r>
          </w:hyperlink>
        </w:p>
        <w:p w14:paraId="60B64D92" w14:textId="46F6A7E6"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0" w:history="1">
            <w:r w:rsidRPr="00DC3747">
              <w:rPr>
                <w:rStyle w:val="Hyperlink"/>
                <w:noProof/>
              </w:rPr>
              <w:t>Business Implications</w:t>
            </w:r>
            <w:r>
              <w:rPr>
                <w:noProof/>
                <w:webHidden/>
              </w:rPr>
              <w:tab/>
            </w:r>
            <w:r>
              <w:rPr>
                <w:noProof/>
                <w:webHidden/>
              </w:rPr>
              <w:fldChar w:fldCharType="begin"/>
            </w:r>
            <w:r>
              <w:rPr>
                <w:noProof/>
                <w:webHidden/>
              </w:rPr>
              <w:instrText xml:space="preserve"> PAGEREF _Toc153453410 \h </w:instrText>
            </w:r>
            <w:r>
              <w:rPr>
                <w:noProof/>
                <w:webHidden/>
              </w:rPr>
            </w:r>
            <w:r>
              <w:rPr>
                <w:noProof/>
                <w:webHidden/>
              </w:rPr>
              <w:fldChar w:fldCharType="separate"/>
            </w:r>
            <w:r>
              <w:rPr>
                <w:noProof/>
                <w:webHidden/>
              </w:rPr>
              <w:t>10</w:t>
            </w:r>
            <w:r>
              <w:rPr>
                <w:noProof/>
                <w:webHidden/>
              </w:rPr>
              <w:fldChar w:fldCharType="end"/>
            </w:r>
          </w:hyperlink>
        </w:p>
        <w:p w14:paraId="4CCABF0B" w14:textId="1E76E075"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1" w:history="1">
            <w:r w:rsidRPr="00DC3747">
              <w:rPr>
                <w:rStyle w:val="Hyperlink"/>
                <w:noProof/>
              </w:rPr>
              <w:t>Summary:</w:t>
            </w:r>
            <w:r>
              <w:rPr>
                <w:noProof/>
                <w:webHidden/>
              </w:rPr>
              <w:tab/>
            </w:r>
            <w:r>
              <w:rPr>
                <w:noProof/>
                <w:webHidden/>
              </w:rPr>
              <w:fldChar w:fldCharType="begin"/>
            </w:r>
            <w:r>
              <w:rPr>
                <w:noProof/>
                <w:webHidden/>
              </w:rPr>
              <w:instrText xml:space="preserve"> PAGEREF _Toc153453411 \h </w:instrText>
            </w:r>
            <w:r>
              <w:rPr>
                <w:noProof/>
                <w:webHidden/>
              </w:rPr>
            </w:r>
            <w:r>
              <w:rPr>
                <w:noProof/>
                <w:webHidden/>
              </w:rPr>
              <w:fldChar w:fldCharType="separate"/>
            </w:r>
            <w:r>
              <w:rPr>
                <w:noProof/>
                <w:webHidden/>
              </w:rPr>
              <w:t>10</w:t>
            </w:r>
            <w:r>
              <w:rPr>
                <w:noProof/>
                <w:webHidden/>
              </w:rPr>
              <w:fldChar w:fldCharType="end"/>
            </w:r>
          </w:hyperlink>
        </w:p>
        <w:p w14:paraId="190FDD25" w14:textId="4AA75D35"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412" w:history="1">
            <w:r w:rsidRPr="00DC3747">
              <w:rPr>
                <w:rStyle w:val="Hyperlink"/>
                <w:noProof/>
              </w:rPr>
              <w:t>Task 4 Network Security</w:t>
            </w:r>
            <w:r>
              <w:rPr>
                <w:noProof/>
                <w:webHidden/>
              </w:rPr>
              <w:tab/>
            </w:r>
            <w:r>
              <w:rPr>
                <w:noProof/>
                <w:webHidden/>
              </w:rPr>
              <w:fldChar w:fldCharType="begin"/>
            </w:r>
            <w:r>
              <w:rPr>
                <w:noProof/>
                <w:webHidden/>
              </w:rPr>
              <w:instrText xml:space="preserve"> PAGEREF _Toc153453412 \h </w:instrText>
            </w:r>
            <w:r>
              <w:rPr>
                <w:noProof/>
                <w:webHidden/>
              </w:rPr>
            </w:r>
            <w:r>
              <w:rPr>
                <w:noProof/>
                <w:webHidden/>
              </w:rPr>
              <w:fldChar w:fldCharType="separate"/>
            </w:r>
            <w:r>
              <w:rPr>
                <w:noProof/>
                <w:webHidden/>
              </w:rPr>
              <w:t>10</w:t>
            </w:r>
            <w:r>
              <w:rPr>
                <w:noProof/>
                <w:webHidden/>
              </w:rPr>
              <w:fldChar w:fldCharType="end"/>
            </w:r>
          </w:hyperlink>
        </w:p>
        <w:p w14:paraId="10A3873F" w14:textId="6EB20CEA"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3" w:history="1">
            <w:r w:rsidRPr="00DC3747">
              <w:rPr>
                <w:rStyle w:val="Hyperlink"/>
                <w:noProof/>
              </w:rPr>
              <w:t>The Transport Layer of OSI Model</w:t>
            </w:r>
            <w:r>
              <w:rPr>
                <w:noProof/>
                <w:webHidden/>
              </w:rPr>
              <w:tab/>
            </w:r>
            <w:r>
              <w:rPr>
                <w:noProof/>
                <w:webHidden/>
              </w:rPr>
              <w:fldChar w:fldCharType="begin"/>
            </w:r>
            <w:r>
              <w:rPr>
                <w:noProof/>
                <w:webHidden/>
              </w:rPr>
              <w:instrText xml:space="preserve"> PAGEREF _Toc153453413 \h </w:instrText>
            </w:r>
            <w:r>
              <w:rPr>
                <w:noProof/>
                <w:webHidden/>
              </w:rPr>
            </w:r>
            <w:r>
              <w:rPr>
                <w:noProof/>
                <w:webHidden/>
              </w:rPr>
              <w:fldChar w:fldCharType="separate"/>
            </w:r>
            <w:r>
              <w:rPr>
                <w:noProof/>
                <w:webHidden/>
              </w:rPr>
              <w:t>10</w:t>
            </w:r>
            <w:r>
              <w:rPr>
                <w:noProof/>
                <w:webHidden/>
              </w:rPr>
              <w:fldChar w:fldCharType="end"/>
            </w:r>
          </w:hyperlink>
        </w:p>
        <w:p w14:paraId="6C883534" w14:textId="1E763B1A"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4" w:history="1">
            <w:r w:rsidRPr="00DC3747">
              <w:rPr>
                <w:rStyle w:val="Hyperlink"/>
                <w:noProof/>
              </w:rPr>
              <w:t>Encryption with SSL:</w:t>
            </w:r>
            <w:r>
              <w:rPr>
                <w:noProof/>
                <w:webHidden/>
              </w:rPr>
              <w:tab/>
            </w:r>
            <w:r>
              <w:rPr>
                <w:noProof/>
                <w:webHidden/>
              </w:rPr>
              <w:fldChar w:fldCharType="begin"/>
            </w:r>
            <w:r>
              <w:rPr>
                <w:noProof/>
                <w:webHidden/>
              </w:rPr>
              <w:instrText xml:space="preserve"> PAGEREF _Toc153453414 \h </w:instrText>
            </w:r>
            <w:r>
              <w:rPr>
                <w:noProof/>
                <w:webHidden/>
              </w:rPr>
            </w:r>
            <w:r>
              <w:rPr>
                <w:noProof/>
                <w:webHidden/>
              </w:rPr>
              <w:fldChar w:fldCharType="separate"/>
            </w:r>
            <w:r>
              <w:rPr>
                <w:noProof/>
                <w:webHidden/>
              </w:rPr>
              <w:t>10</w:t>
            </w:r>
            <w:r>
              <w:rPr>
                <w:noProof/>
                <w:webHidden/>
              </w:rPr>
              <w:fldChar w:fldCharType="end"/>
            </w:r>
          </w:hyperlink>
        </w:p>
        <w:p w14:paraId="406E0A5F" w14:textId="62F338FD"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5" w:history="1">
            <w:r w:rsidRPr="00DC3747">
              <w:rPr>
                <w:rStyle w:val="Hyperlink"/>
                <w:noProof/>
              </w:rPr>
              <w:t>Use of VPNs:</w:t>
            </w:r>
            <w:r>
              <w:rPr>
                <w:noProof/>
                <w:webHidden/>
              </w:rPr>
              <w:tab/>
            </w:r>
            <w:r>
              <w:rPr>
                <w:noProof/>
                <w:webHidden/>
              </w:rPr>
              <w:fldChar w:fldCharType="begin"/>
            </w:r>
            <w:r>
              <w:rPr>
                <w:noProof/>
                <w:webHidden/>
              </w:rPr>
              <w:instrText xml:space="preserve"> PAGEREF _Toc153453415 \h </w:instrText>
            </w:r>
            <w:r>
              <w:rPr>
                <w:noProof/>
                <w:webHidden/>
              </w:rPr>
            </w:r>
            <w:r>
              <w:rPr>
                <w:noProof/>
                <w:webHidden/>
              </w:rPr>
              <w:fldChar w:fldCharType="separate"/>
            </w:r>
            <w:r>
              <w:rPr>
                <w:noProof/>
                <w:webHidden/>
              </w:rPr>
              <w:t>11</w:t>
            </w:r>
            <w:r>
              <w:rPr>
                <w:noProof/>
                <w:webHidden/>
              </w:rPr>
              <w:fldChar w:fldCharType="end"/>
            </w:r>
          </w:hyperlink>
        </w:p>
        <w:p w14:paraId="5890A95D" w14:textId="040948A5"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6" w:history="1">
            <w:r w:rsidRPr="00DC3747">
              <w:rPr>
                <w:rStyle w:val="Hyperlink"/>
                <w:noProof/>
              </w:rPr>
              <w:t>Relevance to Software Consulting Environment</w:t>
            </w:r>
            <w:r>
              <w:rPr>
                <w:noProof/>
                <w:webHidden/>
              </w:rPr>
              <w:tab/>
            </w:r>
            <w:r>
              <w:rPr>
                <w:noProof/>
                <w:webHidden/>
              </w:rPr>
              <w:fldChar w:fldCharType="begin"/>
            </w:r>
            <w:r>
              <w:rPr>
                <w:noProof/>
                <w:webHidden/>
              </w:rPr>
              <w:instrText xml:space="preserve"> PAGEREF _Toc153453416 \h </w:instrText>
            </w:r>
            <w:r>
              <w:rPr>
                <w:noProof/>
                <w:webHidden/>
              </w:rPr>
            </w:r>
            <w:r>
              <w:rPr>
                <w:noProof/>
                <w:webHidden/>
              </w:rPr>
              <w:fldChar w:fldCharType="separate"/>
            </w:r>
            <w:r>
              <w:rPr>
                <w:noProof/>
                <w:webHidden/>
              </w:rPr>
              <w:t>11</w:t>
            </w:r>
            <w:r>
              <w:rPr>
                <w:noProof/>
                <w:webHidden/>
              </w:rPr>
              <w:fldChar w:fldCharType="end"/>
            </w:r>
          </w:hyperlink>
        </w:p>
        <w:p w14:paraId="40BE403C" w14:textId="2405B9ED"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7" w:history="1">
            <w:r w:rsidRPr="00DC3747">
              <w:rPr>
                <w:rStyle w:val="Hyperlink"/>
                <w:noProof/>
              </w:rPr>
              <w:t>Impact of Transport Layer Security</w:t>
            </w:r>
            <w:r>
              <w:rPr>
                <w:noProof/>
                <w:webHidden/>
              </w:rPr>
              <w:tab/>
            </w:r>
            <w:r>
              <w:rPr>
                <w:noProof/>
                <w:webHidden/>
              </w:rPr>
              <w:fldChar w:fldCharType="begin"/>
            </w:r>
            <w:r>
              <w:rPr>
                <w:noProof/>
                <w:webHidden/>
              </w:rPr>
              <w:instrText xml:space="preserve"> PAGEREF _Toc153453417 \h </w:instrText>
            </w:r>
            <w:r>
              <w:rPr>
                <w:noProof/>
                <w:webHidden/>
              </w:rPr>
            </w:r>
            <w:r>
              <w:rPr>
                <w:noProof/>
                <w:webHidden/>
              </w:rPr>
              <w:fldChar w:fldCharType="separate"/>
            </w:r>
            <w:r>
              <w:rPr>
                <w:noProof/>
                <w:webHidden/>
              </w:rPr>
              <w:t>11</w:t>
            </w:r>
            <w:r>
              <w:rPr>
                <w:noProof/>
                <w:webHidden/>
              </w:rPr>
              <w:fldChar w:fldCharType="end"/>
            </w:r>
          </w:hyperlink>
        </w:p>
        <w:p w14:paraId="5DB30367" w14:textId="4061BF6B" w:rsidR="00F40D10" w:rsidRDefault="00F40D10">
          <w:pPr>
            <w:pStyle w:val="TOC2"/>
            <w:tabs>
              <w:tab w:val="right" w:leader="dot" w:pos="9016"/>
            </w:tabs>
            <w:rPr>
              <w:rFonts w:asciiTheme="minorHAnsi" w:eastAsiaTheme="minorEastAsia" w:hAnsiTheme="minorHAnsi"/>
              <w:noProof/>
              <w:kern w:val="2"/>
              <w:lang w:eastAsia="en-GB"/>
              <w14:ligatures w14:val="standardContextual"/>
            </w:rPr>
          </w:pPr>
          <w:hyperlink w:anchor="_Toc153453418" w:history="1">
            <w:r w:rsidRPr="00DC3747">
              <w:rPr>
                <w:rStyle w:val="Hyperlink"/>
                <w:noProof/>
              </w:rPr>
              <w:t>Conclusion</w:t>
            </w:r>
            <w:r>
              <w:rPr>
                <w:noProof/>
                <w:webHidden/>
              </w:rPr>
              <w:tab/>
            </w:r>
            <w:r>
              <w:rPr>
                <w:noProof/>
                <w:webHidden/>
              </w:rPr>
              <w:fldChar w:fldCharType="begin"/>
            </w:r>
            <w:r>
              <w:rPr>
                <w:noProof/>
                <w:webHidden/>
              </w:rPr>
              <w:instrText xml:space="preserve"> PAGEREF _Toc153453418 \h </w:instrText>
            </w:r>
            <w:r>
              <w:rPr>
                <w:noProof/>
                <w:webHidden/>
              </w:rPr>
            </w:r>
            <w:r>
              <w:rPr>
                <w:noProof/>
                <w:webHidden/>
              </w:rPr>
              <w:fldChar w:fldCharType="separate"/>
            </w:r>
            <w:r>
              <w:rPr>
                <w:noProof/>
                <w:webHidden/>
              </w:rPr>
              <w:t>11</w:t>
            </w:r>
            <w:r>
              <w:rPr>
                <w:noProof/>
                <w:webHidden/>
              </w:rPr>
              <w:fldChar w:fldCharType="end"/>
            </w:r>
          </w:hyperlink>
        </w:p>
        <w:p w14:paraId="37967CCE" w14:textId="23968644"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419" w:history="1">
            <w:r w:rsidRPr="00DC3747">
              <w:rPr>
                <w:rStyle w:val="Hyperlink"/>
                <w:noProof/>
              </w:rPr>
              <w:t>References</w:t>
            </w:r>
            <w:r>
              <w:rPr>
                <w:noProof/>
                <w:webHidden/>
              </w:rPr>
              <w:tab/>
            </w:r>
            <w:r>
              <w:rPr>
                <w:noProof/>
                <w:webHidden/>
              </w:rPr>
              <w:fldChar w:fldCharType="begin"/>
            </w:r>
            <w:r>
              <w:rPr>
                <w:noProof/>
                <w:webHidden/>
              </w:rPr>
              <w:instrText xml:space="preserve"> PAGEREF _Toc153453419 \h </w:instrText>
            </w:r>
            <w:r>
              <w:rPr>
                <w:noProof/>
                <w:webHidden/>
              </w:rPr>
            </w:r>
            <w:r>
              <w:rPr>
                <w:noProof/>
                <w:webHidden/>
              </w:rPr>
              <w:fldChar w:fldCharType="separate"/>
            </w:r>
            <w:r>
              <w:rPr>
                <w:noProof/>
                <w:webHidden/>
              </w:rPr>
              <w:t>12</w:t>
            </w:r>
            <w:r>
              <w:rPr>
                <w:noProof/>
                <w:webHidden/>
              </w:rPr>
              <w:fldChar w:fldCharType="end"/>
            </w:r>
          </w:hyperlink>
        </w:p>
        <w:p w14:paraId="233EC461" w14:textId="3C9DFE7F" w:rsidR="00F40D10" w:rsidRDefault="00F40D10">
          <w:pPr>
            <w:pStyle w:val="TOC1"/>
            <w:tabs>
              <w:tab w:val="right" w:leader="dot" w:pos="9016"/>
            </w:tabs>
            <w:rPr>
              <w:rFonts w:asciiTheme="minorHAnsi" w:eastAsiaTheme="minorEastAsia" w:hAnsiTheme="minorHAnsi"/>
              <w:noProof/>
              <w:kern w:val="2"/>
              <w:lang w:eastAsia="en-GB"/>
              <w14:ligatures w14:val="standardContextual"/>
            </w:rPr>
          </w:pPr>
          <w:hyperlink w:anchor="_Toc153453420" w:history="1">
            <w:r w:rsidRPr="00DC3747">
              <w:rPr>
                <w:rStyle w:val="Hyperlink"/>
                <w:noProof/>
              </w:rPr>
              <w:t>Glossary</w:t>
            </w:r>
            <w:r>
              <w:rPr>
                <w:noProof/>
                <w:webHidden/>
              </w:rPr>
              <w:tab/>
            </w:r>
            <w:r>
              <w:rPr>
                <w:noProof/>
                <w:webHidden/>
              </w:rPr>
              <w:fldChar w:fldCharType="begin"/>
            </w:r>
            <w:r>
              <w:rPr>
                <w:noProof/>
                <w:webHidden/>
              </w:rPr>
              <w:instrText xml:space="preserve"> PAGEREF _Toc153453420 \h </w:instrText>
            </w:r>
            <w:r>
              <w:rPr>
                <w:noProof/>
                <w:webHidden/>
              </w:rPr>
            </w:r>
            <w:r>
              <w:rPr>
                <w:noProof/>
                <w:webHidden/>
              </w:rPr>
              <w:fldChar w:fldCharType="separate"/>
            </w:r>
            <w:r>
              <w:rPr>
                <w:noProof/>
                <w:webHidden/>
              </w:rPr>
              <w:t>13</w:t>
            </w:r>
            <w:r>
              <w:rPr>
                <w:noProof/>
                <w:webHidden/>
              </w:rPr>
              <w:fldChar w:fldCharType="end"/>
            </w:r>
          </w:hyperlink>
        </w:p>
        <w:p w14:paraId="0368A921" w14:textId="3A00730A"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345338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3453382"/>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3AB23784" w14:textId="30B32E04"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Introduced by the International Organization for Standardization (ISO) in 1983, the OSI (Open Systems Interconnection) model is a fundamental conceptual framework for understanding and designing network systems. It extends the traditional </w:t>
      </w:r>
      <w:r w:rsidR="00392979">
        <w:rPr>
          <w:rFonts w:asciiTheme="majorHAnsi" w:hAnsiTheme="majorHAnsi" w:cstheme="majorHAnsi"/>
        </w:rPr>
        <w:t xml:space="preserve">five-layer </w:t>
      </w:r>
      <w:r w:rsidRPr="00446F81">
        <w:rPr>
          <w:rFonts w:asciiTheme="majorHAnsi" w:hAnsiTheme="majorHAnsi" w:cstheme="majorHAnsi"/>
        </w:rPr>
        <w:t>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seven-layer architecture. This model is crucial for explaining the complex process of network communication, though it's important to note that not all networks strictly adhere to this model in practice.</w:t>
      </w:r>
      <w:r w:rsidR="00C05800">
        <w:rPr>
          <w:rFonts w:asciiTheme="majorHAnsi" w:hAnsiTheme="majorHAnsi" w:cstheme="majorHAnsi"/>
        </w:rPr>
        <w:t xml:space="preserve"> The following section aims to define and discuss related protocols &amp; devices at each layer.</w:t>
      </w:r>
    </w:p>
    <w:p w14:paraId="620893CD" w14:textId="77777777" w:rsidR="00446F81" w:rsidRPr="00446F81" w:rsidRDefault="00446F81" w:rsidP="00446F81">
      <w:pPr>
        <w:rPr>
          <w:rFonts w:asciiTheme="majorHAnsi" w:hAnsiTheme="majorHAnsi" w:cstheme="majorHAnsi"/>
        </w:rPr>
      </w:pPr>
    </w:p>
    <w:p w14:paraId="17B5891A" w14:textId="77777777" w:rsidR="008A4222" w:rsidRPr="00924789" w:rsidRDefault="00446F81" w:rsidP="008A4222">
      <w:pPr>
        <w:pStyle w:val="Heading2"/>
      </w:pPr>
      <w:bookmarkStart w:id="6" w:name="_Toc153453383"/>
      <w:r w:rsidRPr="00924789">
        <w:t>Physical Layer:</w:t>
      </w:r>
      <w:bookmarkEnd w:id="6"/>
      <w:r w:rsidRPr="00924789">
        <w:t xml:space="preserve"> </w:t>
      </w:r>
    </w:p>
    <w:p w14:paraId="7E1AF8EF" w14:textId="55247413"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w:t>
      </w:r>
      <w:r w:rsidR="00924B5D">
        <w:rPr>
          <w:rFonts w:asciiTheme="majorHAnsi" w:hAnsiTheme="majorHAnsi" w:cstheme="majorHAnsi"/>
        </w:rPr>
        <w:t xml:space="preserve">, </w:t>
      </w:r>
      <w:r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Pr="00446F81">
        <w:rPr>
          <w:rFonts w:asciiTheme="majorHAnsi" w:hAnsiTheme="majorHAnsi" w:cstheme="majorHAnsi"/>
        </w:rPr>
        <w:t>, and network interface cards (NICs). 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Pr="00446F81">
        <w:rPr>
          <w:rFonts w:asciiTheme="majorHAnsi" w:hAnsiTheme="majorHAnsi" w:cstheme="majorHAnsi"/>
        </w:rPr>
        <w:t>.</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bookmarkStart w:id="7" w:name="_Toc153453384"/>
      <w:r w:rsidRPr="00446F81">
        <w:t>Data Link Layer:</w:t>
      </w:r>
      <w:bookmarkEnd w:id="7"/>
    </w:p>
    <w:p w14:paraId="2E624B4F" w14:textId="35AC1780"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w:t>
      </w:r>
      <w:r w:rsidR="00924B5D">
        <w:rPr>
          <w:rStyle w:val="EndnoteReference"/>
          <w:rFonts w:asciiTheme="majorHAnsi" w:hAnsiTheme="majorHAnsi" w:cstheme="majorHAnsi"/>
        </w:rPr>
        <w:endnoteReference w:id="2"/>
      </w:r>
      <w:r w:rsidRPr="00446F81">
        <w:rPr>
          <w:rFonts w:asciiTheme="majorHAnsi" w:hAnsiTheme="majorHAnsi" w:cstheme="majorHAnsi"/>
        </w:rPr>
        <w:t xml:space="preserve"> is a key protocol at this layer, ensuring 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bookmarkStart w:id="8" w:name="_Toc153453385"/>
      <w:r w:rsidRPr="00446F81">
        <w:t>Network Layer:</w:t>
      </w:r>
      <w:bookmarkEnd w:id="8"/>
      <w:r w:rsidRPr="00446F81">
        <w:t xml:space="preserve"> </w:t>
      </w:r>
    </w:p>
    <w:p w14:paraId="0DCE1DEE" w14:textId="2B309893"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w:t>
      </w:r>
      <w:r w:rsidR="00A66EB5">
        <w:rPr>
          <w:rFonts w:asciiTheme="majorHAnsi" w:hAnsiTheme="majorHAnsi" w:cstheme="majorHAnsi"/>
        </w:rPr>
        <w:t xml:space="preserve"> (a system where multiple devices are interconnected)</w:t>
      </w:r>
      <w:r w:rsidR="00C05800">
        <w:rPr>
          <w:rStyle w:val="EndnoteReference"/>
          <w:rFonts w:asciiTheme="majorHAnsi" w:hAnsiTheme="majorHAnsi" w:cstheme="majorHAnsi"/>
        </w:rPr>
        <w:endnoteReference w:id="3"/>
      </w:r>
      <w:r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Pr="00446F81">
        <w:rPr>
          <w:rFonts w:asciiTheme="majorHAnsi" w:hAnsiTheme="majorHAnsi" w:cstheme="majorHAnsi"/>
        </w:rPr>
        <w:t xml:space="preserve"> (IP) being pivotal in performing these functions. The Network Layer 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w:t>
      </w:r>
      <w:r w:rsidR="009C4617">
        <w:rPr>
          <w:rFonts w:asciiTheme="majorHAnsi" w:hAnsiTheme="majorHAnsi" w:cstheme="majorHAnsi"/>
        </w:rPr>
        <w:t>(</w:t>
      </w:r>
      <w:r w:rsidR="009C4617">
        <w:rPr>
          <w:rFonts w:asciiTheme="majorHAnsi" w:hAnsiTheme="majorHAnsi" w:cstheme="majorHAnsi"/>
        </w:rPr>
        <w:t>Cisco</w:t>
      </w:r>
      <w:r w:rsidR="009C4617">
        <w:rPr>
          <w:rFonts w:asciiTheme="majorHAnsi" w:hAnsiTheme="majorHAnsi" w:cstheme="majorHAnsi"/>
        </w:rPr>
        <w:t>, chapter 6, 201</w:t>
      </w:r>
      <w:r w:rsidR="009C4617">
        <w:rPr>
          <w:rFonts w:asciiTheme="majorHAnsi" w:hAnsiTheme="majorHAnsi" w:cstheme="majorHAnsi"/>
        </w:rPr>
        <w:t>6</w:t>
      </w:r>
      <w:r w:rsidR="009C4617">
        <w:rPr>
          <w:rFonts w:asciiTheme="majorHAnsi" w:hAnsiTheme="majorHAnsi" w:cstheme="majorHAnsi"/>
        </w:rPr>
        <w:t>)</w:t>
      </w:r>
      <w:r w:rsidR="009C4617" w:rsidRPr="00446F81">
        <w:rPr>
          <w:rFonts w:asciiTheme="majorHAnsi" w:hAnsiTheme="majorHAnsi" w:cstheme="majorHAnsi"/>
        </w:rPr>
        <w:t>.</w:t>
      </w:r>
      <w:r w:rsidRPr="00446F81">
        <w:rPr>
          <w:rFonts w:asciiTheme="majorHAnsi" w:hAnsiTheme="majorHAnsi" w:cstheme="majorHAnsi"/>
        </w:rPr>
        <w:t xml:space="preserve"> reach their intended destination</w:t>
      </w:r>
      <w:r w:rsidR="00924B5D">
        <w:rPr>
          <w:rFonts w:asciiTheme="majorHAnsi" w:hAnsiTheme="majorHAnsi" w:cstheme="majorHAnsi"/>
        </w:rPr>
        <w:t xml:space="preserve"> using a </w:t>
      </w:r>
      <w:r w:rsidR="00924B5D">
        <w:rPr>
          <w:rFonts w:asciiTheme="majorHAnsi" w:hAnsiTheme="majorHAnsi" w:cstheme="majorHAnsi"/>
        </w:rPr>
        <w:lastRenderedPageBreak/>
        <w:t>device known as a Router</w:t>
      </w:r>
      <w:r w:rsidR="00924B5D">
        <w:rPr>
          <w:rStyle w:val="EndnoteReference"/>
          <w:rFonts w:asciiTheme="majorHAnsi" w:hAnsiTheme="majorHAnsi" w:cstheme="majorHAnsi"/>
        </w:rPr>
        <w:endnoteReference w:id="6"/>
      </w:r>
      <w:r w:rsidRPr="00446F81">
        <w:rPr>
          <w:rFonts w:asciiTheme="majorHAnsi" w:hAnsiTheme="majorHAnsi" w:cstheme="majorHAnsi"/>
        </w:rPr>
        <w:t>, regardless of the route they need to take.</w:t>
      </w:r>
      <w:r w:rsidR="00736AC7">
        <w:rPr>
          <w:rFonts w:asciiTheme="majorHAnsi" w:hAnsiTheme="majorHAnsi" w:cstheme="majorHAnsi"/>
        </w:rPr>
        <w:t xml:space="preserve"> Virtual Private Network</w:t>
      </w:r>
      <w:r w:rsidR="00736AC7">
        <w:rPr>
          <w:rStyle w:val="EndnoteReference"/>
          <w:rFonts w:asciiTheme="majorHAnsi" w:hAnsiTheme="majorHAnsi" w:cstheme="majorHAnsi"/>
        </w:rPr>
        <w:endnoteReference w:id="7"/>
      </w:r>
      <w:r w:rsidR="00736AC7">
        <w:rPr>
          <w:rFonts w:asciiTheme="majorHAnsi" w:hAnsiTheme="majorHAnsi" w:cstheme="majorHAnsi"/>
        </w:rPr>
        <w:t xml:space="preserve"> Devices (VPNs) operate here to encapsulate and encrypt the payload of IP Packets.</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bookmarkStart w:id="9" w:name="_Toc153453386"/>
      <w:r w:rsidRPr="00446F81">
        <w:t>Transport Layer:</w:t>
      </w:r>
      <w:bookmarkEnd w:id="9"/>
      <w:r w:rsidRPr="00446F81">
        <w:t xml:space="preserve"> </w:t>
      </w:r>
    </w:p>
    <w:p w14:paraId="501BC7DB" w14:textId="2F95223C"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bookmarkStart w:id="10" w:name="_Toc153453387"/>
      <w:r w:rsidRPr="00446F81">
        <w:t>Session Layer:</w:t>
      </w:r>
      <w:bookmarkEnd w:id="10"/>
      <w:r w:rsidRPr="00446F81">
        <w:t xml:space="preserve"> </w:t>
      </w:r>
    </w:p>
    <w:p w14:paraId="25D795CF" w14:textId="428E07BC" w:rsidR="00446F81" w:rsidRPr="00446F81" w:rsidRDefault="00446F81" w:rsidP="00924789">
      <w:r w:rsidRPr="00446F81">
        <w:t xml:space="preserve">Establishing, managing, and terminating connections between applications, the Session Layer uses protocols like </w:t>
      </w:r>
      <w:r w:rsidR="009A297F">
        <w:t>Network Basic Input/Output System (NetBIOS)</w:t>
      </w:r>
      <w:r w:rsidR="00FD711C">
        <w:t xml:space="preserve"> to allow applications to communicate over a local area network</w:t>
      </w:r>
      <w:r w:rsidR="00D9656F">
        <w:t xml:space="preserve"> (Froehlich, 2021)</w:t>
      </w:r>
      <w:r w:rsidRPr="00446F81">
        <w:t>.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bookmarkStart w:id="11" w:name="_Toc153453388"/>
      <w:r w:rsidRPr="00446F81">
        <w:t>Presentation Layer:</w:t>
      </w:r>
      <w:bookmarkEnd w:id="11"/>
    </w:p>
    <w:p w14:paraId="07465258" w14:textId="65C4637C"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w:t>
      </w:r>
      <w:r w:rsidR="0074137C">
        <w:rPr>
          <w:rFonts w:asciiTheme="majorHAnsi" w:hAnsiTheme="majorHAnsi" w:cstheme="majorHAnsi"/>
        </w:rPr>
        <w:t xml:space="preserve"> (the process of converting data into a coded form)</w:t>
      </w:r>
      <w:r w:rsidR="00B65BE2">
        <w:rPr>
          <w:rStyle w:val="EndnoteReference"/>
          <w:rFonts w:asciiTheme="majorHAnsi" w:hAnsiTheme="majorHAnsi" w:cstheme="majorHAnsi"/>
        </w:rPr>
        <w:endnoteReference w:id="8"/>
      </w:r>
      <w:r w:rsidRPr="00446F81">
        <w:rPr>
          <w:rFonts w:asciiTheme="majorHAnsi" w:hAnsiTheme="majorHAnsi" w:cstheme="majorHAnsi"/>
        </w:rPr>
        <w:t xml:space="preserve"> and decryption</w:t>
      </w:r>
      <w:r w:rsidR="0074137C">
        <w:rPr>
          <w:rFonts w:asciiTheme="majorHAnsi" w:hAnsiTheme="majorHAnsi" w:cstheme="majorHAnsi"/>
        </w:rPr>
        <w:t xml:space="preserve"> (reverting coded data into a human readable form)</w:t>
      </w:r>
      <w:r w:rsidRPr="00446F81">
        <w:rPr>
          <w:rFonts w:asciiTheme="majorHAnsi" w:hAnsiTheme="majorHAnsi" w:cstheme="majorHAnsi"/>
        </w:rPr>
        <w:t>, compression</w:t>
      </w:r>
      <w:r w:rsidR="0074137C">
        <w:rPr>
          <w:rFonts w:asciiTheme="majorHAnsi" w:hAnsiTheme="majorHAnsi" w:cstheme="majorHAnsi"/>
        </w:rPr>
        <w:t xml:space="preserve"> (reducing the size of the data)</w:t>
      </w:r>
      <w:r w:rsidRPr="00446F81">
        <w:rPr>
          <w:rFonts w:asciiTheme="majorHAnsi" w:hAnsiTheme="majorHAnsi" w:cstheme="majorHAnsi"/>
        </w:rPr>
        <w:t>, and translation</w:t>
      </w:r>
      <w:r w:rsidR="0074137C">
        <w:rPr>
          <w:rFonts w:asciiTheme="majorHAnsi" w:hAnsiTheme="majorHAnsi" w:cstheme="majorHAnsi"/>
        </w:rPr>
        <w:t xml:space="preserve"> (converts data from a user-dependent format to the common binary format)</w:t>
      </w:r>
      <w:r w:rsidR="009B238B">
        <w:rPr>
          <w:rFonts w:asciiTheme="majorHAnsi" w:hAnsiTheme="majorHAnsi" w:cstheme="majorHAnsi"/>
        </w:rPr>
        <w:t xml:space="preserve"> (</w:t>
      </w:r>
      <w:proofErr w:type="spellStart"/>
      <w:r w:rsidR="009B238B">
        <w:rPr>
          <w:rFonts w:asciiTheme="majorHAnsi" w:hAnsiTheme="majorHAnsi" w:cstheme="majorHAnsi"/>
        </w:rPr>
        <w:t>Javatpoint</w:t>
      </w:r>
      <w:proofErr w:type="spellEnd"/>
      <w:r w:rsidR="009B238B">
        <w:rPr>
          <w:rFonts w:asciiTheme="majorHAnsi" w:hAnsiTheme="majorHAnsi" w:cstheme="majorHAnsi"/>
        </w:rPr>
        <w:t>, 2021)</w:t>
      </w:r>
      <w:r w:rsidRPr="00446F81">
        <w:rPr>
          <w:rFonts w:asciiTheme="majorHAnsi" w:hAnsiTheme="majorHAnsi" w:cstheme="majorHAnsi"/>
        </w:rPr>
        <w:t>. The Secure Sockets Layer</w:t>
      </w:r>
      <w:r w:rsidR="004764EB">
        <w:rPr>
          <w:rStyle w:val="EndnoteReference"/>
          <w:rFonts w:asciiTheme="majorHAnsi" w:hAnsiTheme="majorHAnsi" w:cstheme="majorHAnsi"/>
        </w:rPr>
        <w:endnoteReference w:id="9"/>
      </w:r>
      <w:r w:rsidRPr="00446F81">
        <w:rPr>
          <w:rFonts w:asciiTheme="majorHAnsi" w:hAnsiTheme="majorHAnsi" w:cstheme="majorHAnsi"/>
        </w:rPr>
        <w:t xml:space="preserve">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bookmarkStart w:id="12" w:name="_Toc153453389"/>
      <w:r w:rsidRPr="00446F81">
        <w:t>Application Layer:</w:t>
      </w:r>
      <w:bookmarkEnd w:id="12"/>
    </w:p>
    <w:p w14:paraId="19178A2D" w14:textId="37D60325"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w:t>
      </w:r>
      <w:r w:rsidR="00E0707A">
        <w:rPr>
          <w:rFonts w:asciiTheme="majorHAnsi" w:hAnsiTheme="majorHAnsi" w:cstheme="majorHAnsi"/>
        </w:rPr>
        <w:t xml:space="preserve"> (Cisco, chapter 10, 2016)</w:t>
      </w:r>
      <w:r w:rsidRPr="00446F81">
        <w:rPr>
          <w:rFonts w:asciiTheme="majorHAnsi" w:hAnsiTheme="majorHAnsi" w:cstheme="majorHAnsi"/>
        </w:rPr>
        <w:t>. The Hypertext Transfer Protocol (HTTP), fundamental to the World Wide Web,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13" w:name="_Toc153453390"/>
      <w:r>
        <w:t>Summary and Criticisms</w:t>
      </w:r>
      <w:r w:rsidR="008A4222">
        <w:t>:</w:t>
      </w:r>
      <w:bookmarkEnd w:id="13"/>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42D7B56B"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w:t>
      </w:r>
      <w:r w:rsidR="007401B2">
        <w:rPr>
          <w:rFonts w:asciiTheme="majorHAnsi" w:hAnsiTheme="majorHAnsi" w:cstheme="majorHAnsi"/>
        </w:rPr>
        <w:t xml:space="preserve"> (Hammad, 2020)</w:t>
      </w:r>
      <w:r w:rsidRPr="00446F81">
        <w:rPr>
          <w:rFonts w:asciiTheme="majorHAnsi" w:hAnsiTheme="majorHAnsi" w:cstheme="majorHAnsi"/>
        </w:rPr>
        <w:t>. Despite this, the OSI model remains a cornerstone in the field of network communication, providing a clear and structured approach to understanding how different network technologies and protocols interact.</w:t>
      </w:r>
    </w:p>
    <w:p w14:paraId="23DBDD19" w14:textId="3FB155FE" w:rsidR="00446F81" w:rsidRDefault="00446F81" w:rsidP="00446F81">
      <w:pPr>
        <w:rPr>
          <w:rFonts w:asciiTheme="majorHAnsi" w:hAnsiTheme="majorHAnsi" w:cstheme="majorHAnsi"/>
        </w:rPr>
      </w:pPr>
      <w:r w:rsidRPr="00446F81">
        <w:rPr>
          <w:rFonts w:asciiTheme="majorHAnsi" w:hAnsiTheme="majorHAnsi" w:cstheme="majorHAnsi"/>
        </w:rPr>
        <w:t xml:space="preserve">In conclusion, the OSI model, with its layered architecture, plays a pivotal role in the field of network communication. It serves as a guide for designing network systems and for understanding the </w:t>
      </w:r>
      <w:r w:rsidRPr="00446F81">
        <w:rPr>
          <w:rFonts w:asciiTheme="majorHAnsi" w:hAnsiTheme="majorHAnsi" w:cstheme="majorHAnsi"/>
        </w:rPr>
        <w:lastRenderedPageBreak/>
        <w:t>complexities of data transmission across diverse network infrastructures. While not all networks strictly conform to this model, it</w:t>
      </w:r>
      <w:r w:rsidR="00D317B1">
        <w:rPr>
          <w:rFonts w:asciiTheme="majorHAnsi" w:hAnsiTheme="majorHAnsi" w:cstheme="majorHAnsi"/>
        </w:rPr>
        <w:t xml:space="preserve"> </w:t>
      </w:r>
      <w:r w:rsidRPr="00446F81">
        <w:rPr>
          <w:rFonts w:asciiTheme="majorHAnsi" w:hAnsiTheme="majorHAnsi" w:cstheme="majorHAnsi"/>
        </w:rPr>
        <w:t>continues to be crucial fo</w:t>
      </w:r>
      <w:r w:rsidR="00D317B1">
        <w:rPr>
          <w:rFonts w:asciiTheme="majorHAnsi" w:hAnsiTheme="majorHAnsi" w:cstheme="majorHAnsi"/>
        </w:rPr>
        <w:t xml:space="preserve">r network </w:t>
      </w:r>
      <w:r w:rsidRPr="00446F81">
        <w:rPr>
          <w:rFonts w:asciiTheme="majorHAnsi" w:hAnsiTheme="majorHAnsi" w:cstheme="majorHAnsi"/>
        </w:rPr>
        <w:t>engineers, 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14" w:name="_Toc153453391"/>
      <w:r>
        <w:t>Task 2 – Physical Topologies</w:t>
      </w:r>
      <w:bookmarkEnd w:id="14"/>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15" w:name="_Toc153453392"/>
      <w:r w:rsidRPr="00086316">
        <w:t>Physical Network Topologies</w:t>
      </w:r>
      <w:bookmarkEnd w:id="15"/>
    </w:p>
    <w:p w14:paraId="07B63E2E" w14:textId="77777777" w:rsidR="001B76AC" w:rsidRPr="001B76AC" w:rsidRDefault="001B76AC" w:rsidP="001B76AC"/>
    <w:p w14:paraId="2055521D" w14:textId="77777777" w:rsidR="001B76AC" w:rsidRDefault="001B76AC" w:rsidP="001B76AC">
      <w:pPr>
        <w:keepNext/>
        <w:jc w:val="center"/>
      </w:pPr>
      <w:r>
        <w:rPr>
          <w:noProof/>
        </w:rPr>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16" w:name="_Toc152524709"/>
      <w:r>
        <w:t xml:space="preserve">Figure </w:t>
      </w:r>
      <w:fldSimple w:instr=" SEQ Figure \* ARABIC ">
        <w:r w:rsidR="00E20154">
          <w:rPr>
            <w:noProof/>
          </w:rPr>
          <w:t>2</w:t>
        </w:r>
      </w:fldSimple>
      <w:r>
        <w:t xml:space="preserve"> - Common Network Topologies (Sayeed 2017)</w:t>
      </w:r>
      <w:bookmarkEnd w:id="16"/>
    </w:p>
    <w:p w14:paraId="50B42F23" w14:textId="77777777" w:rsidR="00086316" w:rsidRDefault="00086316" w:rsidP="00086316">
      <w:pPr>
        <w:pStyle w:val="Heading3"/>
      </w:pPr>
      <w:bookmarkStart w:id="17" w:name="_Toc153453393"/>
      <w:r>
        <w:t>Bus Topology</w:t>
      </w:r>
      <w:bookmarkEnd w:id="17"/>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8" w:name="_Toc153453394"/>
      <w:r w:rsidRPr="00086316">
        <w:rPr>
          <w:rStyle w:val="Strong"/>
          <w:b/>
          <w:bCs w:val="0"/>
        </w:rPr>
        <w:t>Star Topology</w:t>
      </w:r>
      <w:r w:rsidRPr="00086316">
        <w:t>:</w:t>
      </w:r>
      <w:bookmarkEnd w:id="18"/>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9" w:name="_Toc153453395"/>
      <w:r>
        <w:lastRenderedPageBreak/>
        <w:t>Ring Topology:</w:t>
      </w:r>
      <w:bookmarkEnd w:id="19"/>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20" w:name="_Toc153453396"/>
      <w:r>
        <w:t>Mesh Topology</w:t>
      </w:r>
      <w:bookmarkEnd w:id="20"/>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21" w:name="_Toc153453397"/>
      <w:r w:rsidRPr="00086316">
        <w:t>Connectivity Types between Remote Offices</w:t>
      </w:r>
      <w:bookmarkEnd w:id="21"/>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22" w:name="_Toc153453398"/>
      <w:r w:rsidRPr="00086316">
        <w:t>Leased Lines:</w:t>
      </w:r>
      <w:bookmarkEnd w:id="22"/>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23" w:name="_Toc153453399"/>
      <w:r>
        <w:t>Public Internet with VPN:</w:t>
      </w:r>
      <w:bookmarkEnd w:id="23"/>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24" w:name="_Toc153453400"/>
      <w:r>
        <w:t>Multi-Protocol Label Switching (MLPS):</w:t>
      </w:r>
      <w:bookmarkEnd w:id="24"/>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lastRenderedPageBreak/>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25" w:name="_Toc152524710"/>
      <w:r>
        <w:t xml:space="preserve">Figure </w:t>
      </w:r>
      <w:fldSimple w:instr=" SEQ Figure \* ARABIC ">
        <w:r>
          <w:rPr>
            <w:noProof/>
          </w:rPr>
          <w:t>3</w:t>
        </w:r>
      </w:fldSimple>
      <w:r>
        <w:t xml:space="preserve"> Illustration of a B2B VPN Network Using MPLS (Stallings, 2015, ch.9.4)</w:t>
      </w:r>
      <w:bookmarkEnd w:id="25"/>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26" w:name="_Toc153453401"/>
      <w:r w:rsidRPr="00086316">
        <w:t>Network Protocol and Device</w:t>
      </w:r>
      <w:bookmarkEnd w:id="26"/>
    </w:p>
    <w:p w14:paraId="7A794F66" w14:textId="77777777" w:rsidR="00BA7E60" w:rsidRDefault="00BA7E60" w:rsidP="00BA7E60">
      <w:pPr>
        <w:pStyle w:val="Heading3"/>
      </w:pPr>
      <w:bookmarkStart w:id="27" w:name="_Toc153453402"/>
      <w:r>
        <w:t>Network Protocol:</w:t>
      </w:r>
      <w:bookmarkEnd w:id="27"/>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8" w:name="_Toc153453403"/>
      <w:r>
        <w:t>Network Device:</w:t>
      </w:r>
      <w:bookmarkEnd w:id="28"/>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9" w:name="_Toc153453404"/>
      <w:r>
        <w:lastRenderedPageBreak/>
        <w:t>Summary:</w:t>
      </w:r>
      <w:bookmarkEnd w:id="29"/>
    </w:p>
    <w:p w14:paraId="5FE5E272" w14:textId="25FD44D3"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10D85416" w14:textId="318F3C46" w:rsidR="00196518" w:rsidRDefault="00C13EBE" w:rsidP="00480A39">
      <w:pPr>
        <w:pStyle w:val="Heading1"/>
      </w:pPr>
      <w:bookmarkStart w:id="30" w:name="_Toc153453405"/>
      <w:r>
        <w:t xml:space="preserve">Task 3 – </w:t>
      </w:r>
      <w:r w:rsidR="00196518">
        <w:t>IP Addressing Scheme</w:t>
      </w:r>
      <w:bookmarkEnd w:id="30"/>
    </w:p>
    <w:p w14:paraId="3385BC5E" w14:textId="652F3450" w:rsidR="00196518"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w:t>
      </w:r>
      <w:r w:rsidR="006B22EE">
        <w:rPr>
          <w:rStyle w:val="EndnoteReference"/>
        </w:rPr>
        <w:endnoteReference w:id="17"/>
      </w:r>
      <w:r w:rsidR="008C046B">
        <w:t xml:space="preserve"> for minimal wastage of addresses.</w:t>
      </w:r>
    </w:p>
    <w:p w14:paraId="32A069C9" w14:textId="77777777" w:rsidR="008C046B" w:rsidRDefault="008C046B" w:rsidP="00196518"/>
    <w:p w14:paraId="5C231459" w14:textId="248668A3" w:rsidR="008C046B" w:rsidRDefault="008C046B" w:rsidP="008C046B">
      <w:pPr>
        <w:pStyle w:val="Heading2"/>
      </w:pPr>
      <w:bookmarkStart w:id="31" w:name="_Toc153453406"/>
      <w:r>
        <w:t>Understanding IPv4 Addressing:</w:t>
      </w:r>
      <w:bookmarkEnd w:id="31"/>
    </w:p>
    <w:p w14:paraId="7D2643C7" w14:textId="3D385A31" w:rsidR="008C046B" w:rsidRDefault="008C046B" w:rsidP="008C046B">
      <w:r>
        <w:t>IPv4 addresses utilize 32-bit numbers, expressed in decimal formats as four octets</w:t>
      </w:r>
      <w:r w:rsidR="006B22EE">
        <w:rPr>
          <w:rStyle w:val="EndnoteReference"/>
        </w:rPr>
        <w:endnoteReference w:id="18"/>
      </w:r>
      <w:r>
        <w:t xml:space="preserve"> separated by periods, for example: 192.168.1.1. Each octet ranges from 0 to 255. The 4.3 billion number of unique addresses comes from multiplying 256 to the exponent</w:t>
      </w:r>
      <w:r w:rsidR="003B5ABD">
        <w:rPr>
          <w:rStyle w:val="EndnoteReference"/>
        </w:rPr>
        <w:endnoteReference w:id="19"/>
      </w:r>
      <w:r>
        <w:t xml:space="preserve">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32" w:name="_Toc153453407"/>
      <w:r>
        <w:t>Subnetting for Efficien</w:t>
      </w:r>
      <w:r w:rsidR="00ED342E">
        <w:t>cy</w:t>
      </w:r>
      <w:r>
        <w:t>:</w:t>
      </w:r>
      <w:bookmarkEnd w:id="32"/>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33" w:name="_Toc153453408"/>
      <w:r>
        <w:t>Recommendation for New Network System:</w:t>
      </w:r>
      <w:bookmarkEnd w:id="33"/>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72BFDB6A" w14:textId="29C99DF4" w:rsidR="001778A2" w:rsidRDefault="00A80279" w:rsidP="00A80279">
      <w:r>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t>.</w:t>
      </w:r>
      <w:r w:rsidR="001778A2">
        <w:t xml:space="preserve"> It must be noted that one address is required for the network identifier</w:t>
      </w:r>
      <w:r w:rsidR="00205FCA">
        <w:rPr>
          <w:rStyle w:val="EndnoteReference"/>
        </w:rPr>
        <w:endnoteReference w:id="22"/>
      </w:r>
      <w:r w:rsidR="001778A2">
        <w:t xml:space="preserve"> and one is required for a broadcast address</w:t>
      </w:r>
      <w:r w:rsidR="00205FCA">
        <w:rPr>
          <w:rStyle w:val="EndnoteReference"/>
        </w:rPr>
        <w:endnoteReference w:id="23"/>
      </w:r>
      <w:r w:rsidR="001778A2">
        <w:t>, leaving 126 hosts available per subnet.</w:t>
      </w:r>
    </w:p>
    <w:p w14:paraId="67266D27" w14:textId="4EB43771" w:rsidR="00A80279" w:rsidRDefault="00A80279" w:rsidP="00A80279">
      <w:r>
        <w:t>Thus, the recommendation is to use two /25 subnets or a single /24 subnet but segmented into smaller subnets as needed.</w:t>
      </w:r>
    </w:p>
    <w:p w14:paraId="1BA00943" w14:textId="483657F8" w:rsidR="00ED342E" w:rsidRDefault="00A80279" w:rsidP="00A80279">
      <w:r>
        <w:lastRenderedPageBreak/>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CA2C1A" w:rsidRDefault="00A80279" w:rsidP="00CA2C1A">
      <w:pPr>
        <w:pStyle w:val="Heading2"/>
      </w:pPr>
      <w:bookmarkStart w:id="34" w:name="_Toc153453409"/>
      <w:r w:rsidRPr="00CA2C1A">
        <w:t>Technical Implementation</w:t>
      </w:r>
      <w:bookmarkEnd w:id="34"/>
    </w:p>
    <w:p w14:paraId="5C00C69D" w14:textId="6789F6E0" w:rsid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address </w:t>
      </w:r>
      <w:r>
        <w:t xml:space="preserve">space </w:t>
      </w:r>
      <w:r w:rsidRPr="00A80279">
        <w:t>but also enhances 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35" w:name="_Toc153453410"/>
      <w:r w:rsidRPr="00CA2C1A">
        <w:t>Business Implications</w:t>
      </w:r>
      <w:bookmarkEnd w:id="35"/>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36" w:name="_Toc153453411"/>
      <w:r>
        <w:t>Summary:</w:t>
      </w:r>
      <w:bookmarkEnd w:id="36"/>
    </w:p>
    <w:p w14:paraId="7FA01C54" w14:textId="4C2D6EFF" w:rsidR="00A80279" w:rsidRDefault="00A80279" w:rsidP="00A80279">
      <w:r>
        <w:t>An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Pr="00A80279" w:rsidRDefault="00AD2F52" w:rsidP="00A80279"/>
    <w:p w14:paraId="60835862" w14:textId="4C2D6EFF" w:rsidR="00196518" w:rsidRPr="00196518" w:rsidRDefault="00C13EBE" w:rsidP="00196518">
      <w:pPr>
        <w:pStyle w:val="Heading1"/>
      </w:pPr>
      <w:bookmarkStart w:id="37" w:name="_Toc153453412"/>
      <w:r>
        <w:t xml:space="preserve">Task 4 </w:t>
      </w:r>
      <w:r w:rsidR="00196518">
        <w:t>Network Security</w:t>
      </w:r>
      <w:bookmarkEnd w:id="37"/>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8" w:name="_Toc153453413"/>
      <w:r>
        <w:t>The Transport Layer of OSI Model</w:t>
      </w:r>
      <w:bookmarkEnd w:id="38"/>
    </w:p>
    <w:p w14:paraId="6EE09F72" w14:textId="1B7F5CAF" w:rsidR="008B4157" w:rsidRDefault="008B4157" w:rsidP="008B4157">
      <w:r>
        <w:t>Discussed earlier, the transport layer of the OSI model, plays a critical role in providing communication services directly to the application processes running on different hosts. The 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9" w:name="_Toc153453414"/>
      <w:r>
        <w:t>Encryption with SSL:</w:t>
      </w:r>
      <w:bookmarkEnd w:id="39"/>
    </w:p>
    <w:p w14:paraId="1783142E" w14:textId="5FDC19C5" w:rsidR="008B4157" w:rsidRDefault="008B4157" w:rsidP="0080798E">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0798E">
      <w:r>
        <w:lastRenderedPageBreak/>
        <w:t>They encrypt the data transmitted between the client and server, ensuring that sensitive information remains confidential and secure from potential eavesdropping or tampering.</w:t>
      </w:r>
    </w:p>
    <w:p w14:paraId="6A7924C0" w14:textId="77777777" w:rsidR="008B4157" w:rsidRDefault="008B4157" w:rsidP="0080798E">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40" w:name="_Toc153453415"/>
      <w:r>
        <w:t>Use of VPNs:</w:t>
      </w:r>
      <w:bookmarkEnd w:id="40"/>
    </w:p>
    <w:p w14:paraId="28D876B2" w14:textId="6A801AFE" w:rsidR="008B4157" w:rsidRDefault="008B4157" w:rsidP="0080798E">
      <w:r>
        <w:t>While VPNs operate across multiple layers, their use of SSL/TLS protocols ties them closely to the Transport Layer.</w:t>
      </w:r>
    </w:p>
    <w:p w14:paraId="134E64F5" w14:textId="4F504CD1" w:rsidR="008B4157" w:rsidRDefault="008B4157" w:rsidP="0080798E">
      <w:r>
        <w:t>A VPN encrypts all data that passes through it, ensuring that all information moving between the consulting firm and external networks remains secure.</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757A2E80" w14:textId="77777777" w:rsidR="008B4157" w:rsidRDefault="008B4157" w:rsidP="008B4157">
      <w:pPr>
        <w:pStyle w:val="Heading2"/>
      </w:pPr>
      <w:bookmarkStart w:id="41" w:name="_Toc153453416"/>
      <w:r>
        <w:t>Relevance to Software Consulting Environment</w:t>
      </w:r>
      <w:bookmarkEnd w:id="41"/>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80798E">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80798E">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80798E">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42" w:name="_Toc153453417"/>
      <w:r>
        <w:t>Impact of Transport Layer Security</w:t>
      </w:r>
      <w:bookmarkEnd w:id="42"/>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0798E">
      <w:r>
        <w:t>Demonstrating a commitment to security through robust Transport Layer protocols enhances client confidence and trust, a key asset in the consulting business.</w:t>
      </w:r>
    </w:p>
    <w:p w14:paraId="48A01FAA" w14:textId="5EC62D0B" w:rsidR="008B4157" w:rsidRDefault="008B4157" w:rsidP="0080798E">
      <w:r>
        <w:t>By encrypting data transmissions, the risk of data breaches and cyber-attacks is significantly lowered, protecting both the firm and its clients.</w:t>
      </w:r>
    </w:p>
    <w:p w14:paraId="41EB9E3D" w14:textId="73BAE6EB" w:rsidR="008B4157" w:rsidRDefault="008B4157" w:rsidP="0080798E">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25F27D4D" w:rsidR="008B4157" w:rsidRDefault="0080798E" w:rsidP="008B4157">
      <w:pPr>
        <w:pStyle w:val="Heading2"/>
      </w:pPr>
      <w:bookmarkStart w:id="43" w:name="_Toc153453418"/>
      <w:r>
        <w:t>Conclusion</w:t>
      </w:r>
      <w:bookmarkEnd w:id="43"/>
    </w:p>
    <w:p w14:paraId="5A1A8EC3" w14:textId="035CE147" w:rsidR="00AD2F52" w:rsidRPr="00AD2F52" w:rsidRDefault="0080798E" w:rsidP="00AD2F52">
      <w:r>
        <w:t>F</w:t>
      </w:r>
      <w:r w:rsidR="008B4157">
        <w:t>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F7F0544" w14:textId="023DE3A6" w:rsidR="00C13EBE" w:rsidRDefault="00C13EBE" w:rsidP="00AD2F52">
      <w:pPr>
        <w:pStyle w:val="Heading1"/>
      </w:pPr>
      <w:bookmarkStart w:id="44" w:name="_Toc153453419"/>
      <w:r>
        <w:lastRenderedPageBreak/>
        <w:t>References</w:t>
      </w:r>
      <w:bookmarkEnd w:id="44"/>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5"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w:t>
      </w:r>
      <w:proofErr w:type="spellStart"/>
      <w:r>
        <w:t>Packt</w:t>
      </w:r>
      <w:proofErr w:type="spellEnd"/>
      <w:r>
        <w:t xml:space="preserve">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6" w:history="1">
        <w:r w:rsidRPr="00A95AC3">
          <w:rPr>
            <w:rStyle w:val="Hyperlink"/>
          </w:rPr>
          <w:t>https://www.techtarget.com/searchnetworking/definition/NetBIOS</w:t>
        </w:r>
      </w:hyperlink>
      <w:r>
        <w:t xml:space="preserve"> [Accessed 13/12/2023]</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01A26A8C" w14:textId="3813CE99" w:rsidR="007E43F6" w:rsidRDefault="007E43F6" w:rsidP="00B80118">
      <w:pPr>
        <w:rPr>
          <w:rFonts w:asciiTheme="majorHAnsi" w:hAnsiTheme="majorHAnsi" w:cstheme="majorHAnsi"/>
          <w:lang w:val="en-US"/>
        </w:rPr>
      </w:pPr>
      <w:proofErr w:type="spellStart"/>
      <w:r>
        <w:rPr>
          <w:rFonts w:asciiTheme="majorHAnsi" w:hAnsiTheme="majorHAnsi" w:cstheme="majorHAnsi"/>
          <w:lang w:val="en-US"/>
        </w:rPr>
        <w:t>Javatpoint</w:t>
      </w:r>
      <w:proofErr w:type="spellEnd"/>
      <w:r>
        <w:rPr>
          <w:rFonts w:asciiTheme="majorHAnsi" w:hAnsiTheme="majorHAnsi" w:cstheme="majorHAnsi"/>
          <w:lang w:val="en-US"/>
        </w:rPr>
        <w:t xml:space="preserve">, 2021. Presentation Layer in OSI Model. [article] Available at: </w:t>
      </w:r>
      <w:hyperlink r:id="rId17"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18"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19"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20"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 xml:space="preserve">st Edition. Addison-Wesley Professional. Boston, United States </w:t>
      </w:r>
      <w:proofErr w:type="gramStart"/>
      <w:r>
        <w:rPr>
          <w:rFonts w:asciiTheme="majorHAnsi" w:hAnsiTheme="majorHAnsi" w:cstheme="majorHAnsi"/>
          <w:lang w:val="en-US"/>
        </w:rPr>
        <w:t>Of</w:t>
      </w:r>
      <w:proofErr w:type="gramEnd"/>
      <w:r>
        <w:rPr>
          <w:rFonts w:asciiTheme="majorHAnsi" w:hAnsiTheme="majorHAnsi" w:cstheme="majorHAnsi"/>
          <w:lang w:val="en-US"/>
        </w:rPr>
        <w:t xml:space="preserve">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lastRenderedPageBreak/>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196E206C" w14:textId="2C7DCC61" w:rsidR="00C13EBE" w:rsidRPr="00C13EBE" w:rsidRDefault="00C13EBE" w:rsidP="00C13EBE">
      <w:pPr>
        <w:pStyle w:val="Heading1"/>
      </w:pPr>
      <w:bookmarkStart w:id="45" w:name="_Toc153453420"/>
      <w:r>
        <w:t>Glossary</w:t>
      </w:r>
      <w:bookmarkEnd w:id="45"/>
    </w:p>
    <w:sectPr w:rsidR="00C13EBE" w:rsidRPr="00C13EB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EA87" w14:textId="77777777" w:rsidR="0077365C" w:rsidRDefault="0077365C" w:rsidP="00C13EBE">
      <w:pPr>
        <w:spacing w:after="0" w:line="240" w:lineRule="auto"/>
      </w:pPr>
      <w:r>
        <w:separator/>
      </w:r>
    </w:p>
  </w:endnote>
  <w:endnote w:type="continuationSeparator" w:id="0">
    <w:p w14:paraId="61713EE6" w14:textId="77777777" w:rsidR="0077365C" w:rsidRDefault="0077365C"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w:t>
      </w:r>
      <w:proofErr w:type="gramStart"/>
      <w:r>
        <w:rPr>
          <w:lang w:val="en-US"/>
        </w:rPr>
        <w:t>it’s</w:t>
      </w:r>
      <w:proofErr w:type="gramEnd"/>
      <w:r>
        <w:rPr>
          <w:lang w:val="en-US"/>
        </w:rPr>
        <w:t xml:space="preserve">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5EF6E04A" w14:textId="6ABDF568" w:rsidR="006B22EE" w:rsidRPr="006B22EE" w:rsidRDefault="006B22EE">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18">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9">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1BE4092C" w14:textId="1C3828EB"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D927" w14:textId="77777777" w:rsidR="0077365C" w:rsidRDefault="0077365C" w:rsidP="00C13EBE">
      <w:pPr>
        <w:spacing w:after="0" w:line="240" w:lineRule="auto"/>
      </w:pPr>
      <w:r>
        <w:separator/>
      </w:r>
    </w:p>
  </w:footnote>
  <w:footnote w:type="continuationSeparator" w:id="0">
    <w:p w14:paraId="4A256AA3" w14:textId="77777777" w:rsidR="0077365C" w:rsidRDefault="0077365C"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3CA5E210" w:rsidR="00C13EBE" w:rsidRDefault="00C13EBE" w:rsidP="00C13EBE">
    <w:pPr>
      <w:pStyle w:val="Header"/>
      <w:ind w:left="720" w:hanging="720"/>
    </w:pPr>
    <w:r>
      <w:t>Joshua Morton</w:t>
    </w:r>
    <w:r>
      <w:tab/>
      <w:t>Data Communications &amp; Network Security Assessment</w:t>
    </w:r>
    <w:r>
      <w:tab/>
      <w:t>1</w:t>
    </w:r>
    <w:r w:rsidR="00A66EB5">
      <w:t>4</w:t>
    </w:r>
    <w:r>
      <w:t>/12/2023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244C4"/>
    <w:rsid w:val="00041096"/>
    <w:rsid w:val="00056186"/>
    <w:rsid w:val="00064960"/>
    <w:rsid w:val="0007103F"/>
    <w:rsid w:val="00080C8D"/>
    <w:rsid w:val="00086316"/>
    <w:rsid w:val="00090E37"/>
    <w:rsid w:val="000B7A30"/>
    <w:rsid w:val="000D0734"/>
    <w:rsid w:val="000F48FB"/>
    <w:rsid w:val="000F7CF6"/>
    <w:rsid w:val="001346D7"/>
    <w:rsid w:val="0017657F"/>
    <w:rsid w:val="001778A2"/>
    <w:rsid w:val="00196518"/>
    <w:rsid w:val="001B1AB6"/>
    <w:rsid w:val="001B76AC"/>
    <w:rsid w:val="001F3C9F"/>
    <w:rsid w:val="00205FCA"/>
    <w:rsid w:val="002624A5"/>
    <w:rsid w:val="002625C8"/>
    <w:rsid w:val="00287BDC"/>
    <w:rsid w:val="002C7CFE"/>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35945"/>
    <w:rsid w:val="00540D86"/>
    <w:rsid w:val="00595D82"/>
    <w:rsid w:val="005C6784"/>
    <w:rsid w:val="005D72C2"/>
    <w:rsid w:val="005F423E"/>
    <w:rsid w:val="006235DB"/>
    <w:rsid w:val="006321F1"/>
    <w:rsid w:val="00646993"/>
    <w:rsid w:val="006B22EE"/>
    <w:rsid w:val="006B2E21"/>
    <w:rsid w:val="006C37BD"/>
    <w:rsid w:val="007033F1"/>
    <w:rsid w:val="007330BD"/>
    <w:rsid w:val="00736AC7"/>
    <w:rsid w:val="007401B2"/>
    <w:rsid w:val="0074137C"/>
    <w:rsid w:val="00747130"/>
    <w:rsid w:val="0077315C"/>
    <w:rsid w:val="0077365C"/>
    <w:rsid w:val="007E43F6"/>
    <w:rsid w:val="008037D2"/>
    <w:rsid w:val="0080798E"/>
    <w:rsid w:val="008604BB"/>
    <w:rsid w:val="008A4222"/>
    <w:rsid w:val="008B4157"/>
    <w:rsid w:val="008C046B"/>
    <w:rsid w:val="008C2FC8"/>
    <w:rsid w:val="00914BFE"/>
    <w:rsid w:val="00924789"/>
    <w:rsid w:val="00924B5D"/>
    <w:rsid w:val="0094384C"/>
    <w:rsid w:val="00946942"/>
    <w:rsid w:val="00961AF4"/>
    <w:rsid w:val="009A046B"/>
    <w:rsid w:val="009A297F"/>
    <w:rsid w:val="009B238B"/>
    <w:rsid w:val="009C4617"/>
    <w:rsid w:val="00A66EB5"/>
    <w:rsid w:val="00A80279"/>
    <w:rsid w:val="00AB2AE6"/>
    <w:rsid w:val="00AC0B35"/>
    <w:rsid w:val="00AD2F52"/>
    <w:rsid w:val="00B2232B"/>
    <w:rsid w:val="00B36FE8"/>
    <w:rsid w:val="00B65BE2"/>
    <w:rsid w:val="00B80118"/>
    <w:rsid w:val="00B84DDB"/>
    <w:rsid w:val="00BA0FA2"/>
    <w:rsid w:val="00BA7E60"/>
    <w:rsid w:val="00BC60DB"/>
    <w:rsid w:val="00C05800"/>
    <w:rsid w:val="00C13EBE"/>
    <w:rsid w:val="00C21F7A"/>
    <w:rsid w:val="00C61970"/>
    <w:rsid w:val="00C81E49"/>
    <w:rsid w:val="00C866DA"/>
    <w:rsid w:val="00CA2C1A"/>
    <w:rsid w:val="00CB77B4"/>
    <w:rsid w:val="00CD0AA7"/>
    <w:rsid w:val="00CD7E41"/>
    <w:rsid w:val="00CE0B9C"/>
    <w:rsid w:val="00D317B1"/>
    <w:rsid w:val="00D60F3E"/>
    <w:rsid w:val="00D960F6"/>
    <w:rsid w:val="00D9656F"/>
    <w:rsid w:val="00DC21C7"/>
    <w:rsid w:val="00E0707A"/>
    <w:rsid w:val="00E07207"/>
    <w:rsid w:val="00E13EB5"/>
    <w:rsid w:val="00E20154"/>
    <w:rsid w:val="00E20361"/>
    <w:rsid w:val="00E57ABA"/>
    <w:rsid w:val="00E93C5B"/>
    <w:rsid w:val="00E93E8A"/>
    <w:rsid w:val="00ED31C8"/>
    <w:rsid w:val="00ED342E"/>
    <w:rsid w:val="00F22A14"/>
    <w:rsid w:val="00F40D10"/>
    <w:rsid w:val="00F52FFF"/>
    <w:rsid w:val="00F74995"/>
    <w:rsid w:val="00F82C67"/>
    <w:rsid w:val="00F951E8"/>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pcmag.com/encyclopedia/term/logical-vs-physic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avatpoint.com/presentation-layer-in-osi-model" TargetMode="External"/><Relationship Id="rId2" Type="http://schemas.openxmlformats.org/officeDocument/2006/relationships/numbering" Target="numbering.xml"/><Relationship Id="rId16" Type="http://schemas.openxmlformats.org/officeDocument/2006/relationships/hyperlink" Target="https://www.techtarget.com/searchnetworking/definition/NetBIOS" TargetMode="External"/><Relationship Id="rId20" Type="http://schemas.openxmlformats.org/officeDocument/2006/relationships/hyperlink" Target="https://www.cloudflare.com/en-gb/learning/network-layer/what-is-ips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critique-of-the-osi-model-and-protocol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ystemzone.net/computer-network-topology-outline/"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13</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109</cp:revision>
  <dcterms:created xsi:type="dcterms:W3CDTF">2023-11-11T15:42:00Z</dcterms:created>
  <dcterms:modified xsi:type="dcterms:W3CDTF">2023-12-14T13:36:00Z</dcterms:modified>
</cp:coreProperties>
</file>