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7392" w14:textId="2AE19670" w:rsidR="005216AD" w:rsidRPr="00354270" w:rsidRDefault="00DB5991">
      <w:pPr>
        <w:pStyle w:val="Title"/>
        <w:jc w:val="right"/>
        <w:rPr>
          <w:rFonts w:ascii="Montserrat Black" w:hAnsi="Montserrat Black"/>
          <w:color w:val="004050" w:themeColor="text1"/>
        </w:rPr>
      </w:pPr>
      <w:r w:rsidRPr="00354270">
        <w:rPr>
          <w:rFonts w:ascii="Montserrat Black" w:hAnsi="Montserrat Black"/>
          <w:color w:val="004050" w:themeColor="text1"/>
        </w:rPr>
        <w:t>Digital &amp; Technology Solutions</w:t>
      </w:r>
    </w:p>
    <w:p w14:paraId="2A575C57" w14:textId="77777777" w:rsidR="005216AD" w:rsidRPr="00354270" w:rsidRDefault="00DB5991">
      <w:pPr>
        <w:pStyle w:val="Title"/>
        <w:jc w:val="right"/>
        <w:rPr>
          <w:rFonts w:ascii="Montserrat Black" w:hAnsi="Montserrat Black"/>
          <w:color w:val="004050" w:themeColor="text1"/>
        </w:rPr>
      </w:pPr>
      <w:r w:rsidRPr="00354270">
        <w:rPr>
          <w:rFonts w:ascii="Montserrat Black" w:hAnsi="Montserrat Black"/>
          <w:color w:val="004050" w:themeColor="text1"/>
        </w:rPr>
        <w:t>Degree Apprenticeship</w:t>
      </w:r>
    </w:p>
    <w:p w14:paraId="0CA6AC81" w14:textId="77777777" w:rsidR="00770A58" w:rsidRPr="00354270" w:rsidRDefault="00770A58" w:rsidP="001207FB">
      <w:pPr>
        <w:jc w:val="right"/>
        <w:rPr>
          <w:rFonts w:ascii="Montserrat Black" w:hAnsi="Montserrat Black"/>
          <w:color w:val="004050" w:themeColor="text1"/>
          <w:sz w:val="32"/>
          <w:szCs w:val="32"/>
        </w:rPr>
      </w:pPr>
      <w:r w:rsidRPr="00354270">
        <w:rPr>
          <w:rFonts w:ascii="Montserrat Black" w:hAnsi="Montserrat Black"/>
          <w:color w:val="004050" w:themeColor="text1"/>
          <w:sz w:val="32"/>
          <w:szCs w:val="32"/>
        </w:rPr>
        <w:t xml:space="preserve">Cloud Solutions &amp; Architectures </w:t>
      </w:r>
    </w:p>
    <w:p w14:paraId="2B7E6850" w14:textId="2FB9F988" w:rsidR="00074B51" w:rsidRPr="00354270" w:rsidRDefault="00DF49AC" w:rsidP="001207FB">
      <w:pPr>
        <w:jc w:val="right"/>
        <w:rPr>
          <w:rFonts w:ascii="Montserrat Black" w:hAnsi="Montserrat Black"/>
          <w:color w:val="004050" w:themeColor="text1"/>
          <w:sz w:val="32"/>
          <w:szCs w:val="32"/>
        </w:rPr>
      </w:pPr>
      <w:r w:rsidRPr="00354270">
        <w:rPr>
          <w:rFonts w:ascii="Montserrat Black" w:hAnsi="Montserrat Black"/>
          <w:color w:val="004050" w:themeColor="text1"/>
          <w:sz w:val="32"/>
          <w:szCs w:val="32"/>
        </w:rPr>
        <w:t xml:space="preserve">Level </w:t>
      </w:r>
      <w:r w:rsidR="00826D05" w:rsidRPr="00354270">
        <w:rPr>
          <w:rFonts w:ascii="Montserrat Black" w:hAnsi="Montserrat Black"/>
          <w:color w:val="004050" w:themeColor="text1"/>
          <w:sz w:val="32"/>
          <w:szCs w:val="32"/>
        </w:rPr>
        <w:t>5</w:t>
      </w:r>
      <w:r w:rsidR="001207FB" w:rsidRPr="00354270">
        <w:rPr>
          <w:rFonts w:ascii="Montserrat Black" w:hAnsi="Montserrat Black"/>
          <w:color w:val="004050" w:themeColor="text1"/>
          <w:sz w:val="32"/>
          <w:szCs w:val="32"/>
        </w:rPr>
        <w:t xml:space="preserve"> </w:t>
      </w:r>
    </w:p>
    <w:p w14:paraId="2B749769" w14:textId="716FE597" w:rsidR="005216AD" w:rsidRPr="00354270" w:rsidRDefault="00422934" w:rsidP="001207FB">
      <w:pPr>
        <w:jc w:val="right"/>
        <w:rPr>
          <w:rFonts w:ascii="Montserrat Black" w:hAnsi="Montserrat Black"/>
          <w:color w:val="004050" w:themeColor="text1"/>
          <w:sz w:val="32"/>
          <w:szCs w:val="32"/>
        </w:rPr>
      </w:pPr>
      <w:r w:rsidRPr="00354270">
        <w:rPr>
          <w:rFonts w:ascii="Montserrat Black" w:hAnsi="Montserrat Black"/>
          <w:color w:val="004050" w:themeColor="text1"/>
          <w:sz w:val="32"/>
          <w:szCs w:val="32"/>
        </w:rPr>
        <w:t>2</w:t>
      </w:r>
      <w:r w:rsidR="00DF49AC" w:rsidRPr="00354270">
        <w:rPr>
          <w:rFonts w:ascii="Montserrat Black" w:hAnsi="Montserrat Black"/>
          <w:color w:val="004050" w:themeColor="text1"/>
          <w:sz w:val="32"/>
          <w:szCs w:val="32"/>
        </w:rPr>
        <w:t>0 credits</w:t>
      </w:r>
      <w:r w:rsidR="00074B51" w:rsidRPr="00354270">
        <w:rPr>
          <w:rFonts w:ascii="Montserrat Black" w:hAnsi="Montserrat Black"/>
          <w:color w:val="004050" w:themeColor="text1"/>
          <w:sz w:val="32"/>
          <w:szCs w:val="32"/>
        </w:rPr>
        <w:t xml:space="preserve"> </w:t>
      </w:r>
    </w:p>
    <w:p w14:paraId="6CC7C9F7" w14:textId="77777777" w:rsidR="0076142C" w:rsidRPr="00354270" w:rsidRDefault="0076142C" w:rsidP="001207FB">
      <w:pPr>
        <w:jc w:val="right"/>
        <w:rPr>
          <w:rFonts w:ascii="Montserrat" w:hAnsi="Montserrat"/>
          <w:color w:val="2F5496"/>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359"/>
      </w:tblGrid>
      <w:tr w:rsidR="0076142C" w:rsidRPr="00354270" w14:paraId="1F5C750D" w14:textId="77777777" w:rsidTr="0076142C">
        <w:tc>
          <w:tcPr>
            <w:tcW w:w="3823" w:type="dxa"/>
          </w:tcPr>
          <w:p w14:paraId="43BC71D0" w14:textId="7D1D348C" w:rsidR="0076142C" w:rsidRPr="00354270" w:rsidRDefault="0076142C">
            <w:pPr>
              <w:rPr>
                <w:rFonts w:ascii="Montserrat" w:eastAsia="Calibri Light" w:hAnsi="Montserrat"/>
                <w:color w:val="2F5496"/>
                <w:sz w:val="32"/>
                <w:szCs w:val="32"/>
              </w:rPr>
            </w:pPr>
            <w:r w:rsidRPr="00354270">
              <w:rPr>
                <w:rFonts w:ascii="Montserrat" w:eastAsia="Times New Roman" w:hAnsi="Montserrat"/>
                <w:color w:val="2D3B45"/>
                <w:szCs w:val="21"/>
              </w:rPr>
              <w:t>Written by:</w:t>
            </w:r>
          </w:p>
        </w:tc>
        <w:tc>
          <w:tcPr>
            <w:tcW w:w="5359" w:type="dxa"/>
          </w:tcPr>
          <w:p w14:paraId="2F670CA2" w14:textId="71138FF1" w:rsidR="0076142C" w:rsidRPr="00354270" w:rsidRDefault="0058349D">
            <w:pPr>
              <w:rPr>
                <w:rFonts w:ascii="Montserrat" w:eastAsia="Calibri Light" w:hAnsi="Montserrat"/>
                <w:color w:val="2F5496"/>
              </w:rPr>
            </w:pPr>
            <w:r w:rsidRPr="00354270">
              <w:rPr>
                <w:rFonts w:ascii="Montserrat" w:eastAsia="Calibri Light" w:hAnsi="Montserrat"/>
              </w:rPr>
              <w:t>Karol Kosinski</w:t>
            </w:r>
          </w:p>
        </w:tc>
      </w:tr>
      <w:tr w:rsidR="0076142C" w:rsidRPr="00354270" w14:paraId="75E0FE5F" w14:textId="77777777" w:rsidTr="0076142C">
        <w:tc>
          <w:tcPr>
            <w:tcW w:w="3823" w:type="dxa"/>
          </w:tcPr>
          <w:p w14:paraId="3903312A" w14:textId="3E400EE5" w:rsidR="0076142C" w:rsidRPr="00354270" w:rsidRDefault="0076142C">
            <w:pPr>
              <w:rPr>
                <w:rFonts w:ascii="Montserrat" w:eastAsia="Calibri Light" w:hAnsi="Montserrat"/>
                <w:color w:val="2F5496"/>
                <w:sz w:val="32"/>
                <w:szCs w:val="32"/>
              </w:rPr>
            </w:pPr>
            <w:r w:rsidRPr="00354270">
              <w:rPr>
                <w:rFonts w:ascii="Montserrat" w:eastAsia="Times New Roman" w:hAnsi="Montserrat"/>
                <w:color w:val="2D3B45"/>
                <w:szCs w:val="21"/>
              </w:rPr>
              <w:t>Checked by:</w:t>
            </w:r>
          </w:p>
        </w:tc>
        <w:tc>
          <w:tcPr>
            <w:tcW w:w="5359" w:type="dxa"/>
          </w:tcPr>
          <w:p w14:paraId="4A81F000" w14:textId="44AFFA2D" w:rsidR="0076142C" w:rsidRPr="00354270" w:rsidRDefault="000A14FE">
            <w:pPr>
              <w:rPr>
                <w:rFonts w:ascii="Montserrat" w:eastAsia="Calibri Light" w:hAnsi="Montserrat"/>
                <w:color w:val="2F5496"/>
              </w:rPr>
            </w:pPr>
            <w:r w:rsidRPr="00354270">
              <w:rPr>
                <w:rFonts w:ascii="Montserrat" w:eastAsia="Calibri Light" w:hAnsi="Montserrat"/>
              </w:rPr>
              <w:t>Francis Braithwaite</w:t>
            </w:r>
          </w:p>
        </w:tc>
      </w:tr>
      <w:tr w:rsidR="0076142C" w:rsidRPr="00354270" w14:paraId="2ADE55A6" w14:textId="77777777" w:rsidTr="0076142C">
        <w:tc>
          <w:tcPr>
            <w:tcW w:w="3823" w:type="dxa"/>
          </w:tcPr>
          <w:p w14:paraId="538B8290" w14:textId="7237BC56" w:rsidR="0076142C" w:rsidRPr="00354270" w:rsidRDefault="0076142C">
            <w:pPr>
              <w:rPr>
                <w:rFonts w:ascii="Montserrat" w:eastAsia="Calibri Light" w:hAnsi="Montserrat"/>
                <w:color w:val="2F5496"/>
                <w:sz w:val="32"/>
                <w:szCs w:val="32"/>
              </w:rPr>
            </w:pPr>
            <w:r w:rsidRPr="00354270">
              <w:rPr>
                <w:rFonts w:ascii="Montserrat" w:eastAsia="Times New Roman" w:hAnsi="Montserrat"/>
                <w:color w:val="2D3B45"/>
                <w:szCs w:val="21"/>
              </w:rPr>
              <w:t>Programme Leader Approval:</w:t>
            </w:r>
          </w:p>
        </w:tc>
        <w:tc>
          <w:tcPr>
            <w:tcW w:w="5359" w:type="dxa"/>
          </w:tcPr>
          <w:p w14:paraId="2A1CB87D" w14:textId="77777777" w:rsidR="0076142C" w:rsidRPr="00354270" w:rsidRDefault="0076142C">
            <w:pPr>
              <w:rPr>
                <w:rFonts w:ascii="Montserrat" w:eastAsia="Calibri Light" w:hAnsi="Montserrat"/>
                <w:color w:val="2F5496"/>
              </w:rPr>
            </w:pPr>
          </w:p>
        </w:tc>
      </w:tr>
      <w:tr w:rsidR="0076142C" w:rsidRPr="00354270" w14:paraId="6EB8ADFA" w14:textId="77777777" w:rsidTr="0076142C">
        <w:tc>
          <w:tcPr>
            <w:tcW w:w="3823" w:type="dxa"/>
          </w:tcPr>
          <w:p w14:paraId="2E888AA9" w14:textId="2A50A0DB" w:rsidR="0076142C" w:rsidRPr="00354270" w:rsidRDefault="0076142C">
            <w:pPr>
              <w:rPr>
                <w:rFonts w:ascii="Montserrat" w:eastAsia="Calibri Light" w:hAnsi="Montserrat"/>
                <w:color w:val="2F5496"/>
                <w:sz w:val="32"/>
                <w:szCs w:val="32"/>
              </w:rPr>
            </w:pPr>
            <w:r w:rsidRPr="00354270">
              <w:rPr>
                <w:rFonts w:ascii="Montserrat" w:eastAsia="Times New Roman" w:hAnsi="Montserrat"/>
                <w:color w:val="2D3B45"/>
                <w:szCs w:val="21"/>
              </w:rPr>
              <w:t>UoR Approval:</w:t>
            </w:r>
          </w:p>
        </w:tc>
        <w:tc>
          <w:tcPr>
            <w:tcW w:w="5359" w:type="dxa"/>
          </w:tcPr>
          <w:p w14:paraId="473C4891" w14:textId="1CCEE8A1" w:rsidR="0076142C" w:rsidRPr="00354270" w:rsidRDefault="0076142C">
            <w:pPr>
              <w:rPr>
                <w:rFonts w:ascii="Montserrat" w:eastAsia="Calibri Light" w:hAnsi="Montserrat"/>
                <w:color w:val="2F5496"/>
              </w:rPr>
            </w:pPr>
          </w:p>
        </w:tc>
      </w:tr>
      <w:tr w:rsidR="0076142C" w:rsidRPr="00354270" w14:paraId="640742D7" w14:textId="77777777" w:rsidTr="0076142C">
        <w:tc>
          <w:tcPr>
            <w:tcW w:w="3823" w:type="dxa"/>
          </w:tcPr>
          <w:p w14:paraId="3DF73EB7" w14:textId="7E86899B" w:rsidR="0076142C" w:rsidRPr="00354270" w:rsidRDefault="0076142C">
            <w:pPr>
              <w:rPr>
                <w:rFonts w:ascii="Montserrat" w:eastAsia="Calibri Light" w:hAnsi="Montserrat"/>
                <w:color w:val="2F5496"/>
                <w:sz w:val="32"/>
                <w:szCs w:val="32"/>
              </w:rPr>
            </w:pPr>
            <w:r w:rsidRPr="00354270">
              <w:rPr>
                <w:rFonts w:ascii="Montserrat" w:eastAsia="Times New Roman" w:hAnsi="Montserrat"/>
                <w:color w:val="2D3B45"/>
                <w:szCs w:val="21"/>
              </w:rPr>
              <w:t>Approved for:</w:t>
            </w:r>
          </w:p>
        </w:tc>
        <w:tc>
          <w:tcPr>
            <w:tcW w:w="5359" w:type="dxa"/>
          </w:tcPr>
          <w:p w14:paraId="512DC5BA" w14:textId="6BB449F7" w:rsidR="0076142C" w:rsidRPr="00354270" w:rsidRDefault="0076142C">
            <w:pPr>
              <w:rPr>
                <w:rFonts w:ascii="Montserrat" w:eastAsia="Calibri Light" w:hAnsi="Montserrat"/>
                <w:color w:val="2F5496"/>
              </w:rPr>
            </w:pPr>
            <w:r w:rsidRPr="00354270">
              <w:rPr>
                <w:rFonts w:ascii="Montserrat" w:eastAsia="Times New Roman" w:hAnsi="Montserrat"/>
                <w:color w:val="2D3B45"/>
              </w:rPr>
              <w:t>Single / Multiple Use</w:t>
            </w:r>
          </w:p>
        </w:tc>
      </w:tr>
      <w:tr w:rsidR="0076142C" w:rsidRPr="00354270" w14:paraId="6FE3132B" w14:textId="77777777" w:rsidTr="0076142C">
        <w:tc>
          <w:tcPr>
            <w:tcW w:w="3823" w:type="dxa"/>
          </w:tcPr>
          <w:p w14:paraId="059C1CE2" w14:textId="7FDF9D66" w:rsidR="0076142C" w:rsidRPr="00354270" w:rsidRDefault="0076142C">
            <w:pPr>
              <w:rPr>
                <w:rFonts w:ascii="Montserrat" w:eastAsia="Calibri Light" w:hAnsi="Montserrat"/>
                <w:color w:val="2F5496"/>
                <w:sz w:val="32"/>
                <w:szCs w:val="32"/>
              </w:rPr>
            </w:pPr>
            <w:r w:rsidRPr="00354270">
              <w:rPr>
                <w:rFonts w:ascii="Montserrat" w:eastAsia="Times New Roman" w:hAnsi="Montserrat"/>
                <w:color w:val="2D3B45"/>
                <w:szCs w:val="21"/>
              </w:rPr>
              <w:t>Review (Multiple Use):</w:t>
            </w:r>
          </w:p>
        </w:tc>
        <w:tc>
          <w:tcPr>
            <w:tcW w:w="5359" w:type="dxa"/>
          </w:tcPr>
          <w:p w14:paraId="510CB75C" w14:textId="187751F7" w:rsidR="0076142C" w:rsidRPr="00354270" w:rsidRDefault="0076142C">
            <w:pPr>
              <w:rPr>
                <w:rFonts w:ascii="Montserrat" w:eastAsia="Calibri Light" w:hAnsi="Montserrat"/>
                <w:color w:val="2F5496"/>
              </w:rPr>
            </w:pPr>
            <w:r w:rsidRPr="00354270">
              <w:rPr>
                <w:rFonts w:ascii="Montserrat" w:eastAsia="Times New Roman" w:hAnsi="Montserrat"/>
                <w:color w:val="2D3B45"/>
              </w:rPr>
              <w:t>12 months from creation</w:t>
            </w:r>
          </w:p>
        </w:tc>
      </w:tr>
    </w:tbl>
    <w:p w14:paraId="2C41F394" w14:textId="77777777" w:rsidR="00951111" w:rsidRPr="00354270" w:rsidRDefault="00951111">
      <w:pPr>
        <w:rPr>
          <w:rFonts w:ascii="Montserrat" w:eastAsia="Calibri Light" w:hAnsi="Montserrat"/>
          <w:color w:val="2F5496"/>
          <w:sz w:val="32"/>
          <w:szCs w:val="32"/>
        </w:rPr>
      </w:pPr>
    </w:p>
    <w:p w14:paraId="42F0FF10" w14:textId="1E8707EB" w:rsidR="00BC33B1" w:rsidRPr="00354270" w:rsidRDefault="00BC33B1">
      <w:pPr>
        <w:rPr>
          <w:rFonts w:ascii="Montserrat" w:eastAsia="Calibri Light" w:hAnsi="Montserrat"/>
          <w:color w:val="2F5496"/>
          <w:sz w:val="32"/>
          <w:szCs w:val="32"/>
        </w:rPr>
      </w:pPr>
      <w:r w:rsidRPr="00354270">
        <w:rPr>
          <w:rFonts w:ascii="Montserrat" w:eastAsia="Calibri Light" w:hAnsi="Montserrat"/>
          <w:color w:val="2F5496"/>
          <w:sz w:val="32"/>
          <w:szCs w:val="32"/>
        </w:rPr>
        <w:br w:type="page"/>
      </w:r>
    </w:p>
    <w:p w14:paraId="3D4772C6" w14:textId="77777777" w:rsidR="00A93DE9" w:rsidRPr="00354270" w:rsidRDefault="00A93DE9">
      <w:pPr>
        <w:rPr>
          <w:rFonts w:ascii="Montserrat" w:eastAsia="Calibri Light" w:hAnsi="Montserrat"/>
          <w:color w:val="2F5496"/>
          <w:sz w:val="32"/>
          <w:szCs w:val="32"/>
          <w:u w:val="single"/>
        </w:rPr>
      </w:pPr>
    </w:p>
    <w:p w14:paraId="5B7AD7EB" w14:textId="50AE1F3B" w:rsidR="005216AD" w:rsidRPr="00354270" w:rsidRDefault="00DB5991">
      <w:pPr>
        <w:pStyle w:val="Heading1"/>
        <w:rPr>
          <w:rFonts w:ascii="Montserrat" w:hAnsi="Montserrat"/>
          <w:b/>
          <w:bCs/>
          <w:color w:val="004050" w:themeColor="text1"/>
        </w:rPr>
      </w:pPr>
      <w:r w:rsidRPr="00354270">
        <w:rPr>
          <w:rFonts w:ascii="Montserrat" w:hAnsi="Montserrat"/>
          <w:b/>
          <w:bCs/>
          <w:color w:val="004050" w:themeColor="text1"/>
        </w:rPr>
        <w:t>Assessment Brief</w:t>
      </w:r>
    </w:p>
    <w:p w14:paraId="12BA33EE" w14:textId="77777777" w:rsidR="005216AD" w:rsidRPr="00354270" w:rsidRDefault="00DB5991">
      <w:pPr>
        <w:rPr>
          <w:rFonts w:ascii="Montserrat" w:eastAsia="Times New Roman" w:hAnsi="Montserrat"/>
          <w:color w:val="2D3B45"/>
          <w:szCs w:val="21"/>
        </w:rPr>
      </w:pPr>
      <w:r w:rsidRPr="00354270">
        <w:rPr>
          <w:rFonts w:ascii="Montserrat" w:eastAsia="Times New Roman" w:hAnsi="Montserrat"/>
          <w:color w:val="2D3B45"/>
          <w:szCs w:val="21"/>
        </w:rPr>
        <w:t xml:space="preserve"> </w:t>
      </w:r>
    </w:p>
    <w:p w14:paraId="0C66F7F9" w14:textId="4E45612B" w:rsidR="001207FB" w:rsidRPr="00354270" w:rsidRDefault="001207FB">
      <w:pPr>
        <w:rPr>
          <w:rFonts w:ascii="Montserrat" w:hAnsi="Montserrat"/>
        </w:rPr>
      </w:pPr>
      <w:r w:rsidRPr="00354270">
        <w:rPr>
          <w:rFonts w:ascii="Montserrat" w:hAnsi="Montserrat"/>
        </w:rPr>
        <w:t>This assessment brief provides details of the overall assessment for your module.</w:t>
      </w:r>
      <w:r w:rsidR="0058349D" w:rsidRPr="00354270">
        <w:rPr>
          <w:rFonts w:ascii="Montserrat" w:hAnsi="Montserrat"/>
        </w:rPr>
        <w:t xml:space="preserve"> </w:t>
      </w:r>
      <w:r w:rsidRPr="00354270">
        <w:rPr>
          <w:rFonts w:ascii="Montserrat" w:hAnsi="Montserrat"/>
        </w:rPr>
        <w:t xml:space="preserve">Where a module has multiple </w:t>
      </w:r>
      <w:r w:rsidR="00DF49AC" w:rsidRPr="00354270">
        <w:rPr>
          <w:rFonts w:ascii="Montserrat" w:hAnsi="Montserrat"/>
        </w:rPr>
        <w:t>components,</w:t>
      </w:r>
      <w:r w:rsidRPr="00354270">
        <w:rPr>
          <w:rFonts w:ascii="Montserrat" w:hAnsi="Montserrat"/>
        </w:rPr>
        <w:t xml:space="preserve"> these are listed below.  It will provide outline details of the examination and specific instructions for any coursework elements.</w:t>
      </w:r>
      <w:r w:rsidR="0059037B" w:rsidRPr="00354270">
        <w:rPr>
          <w:rFonts w:ascii="Montserrat" w:hAnsi="Montserrat"/>
        </w:rPr>
        <w:t xml:space="preserve"> </w:t>
      </w:r>
      <w:hyperlink w:anchor="_Section_1_Module_1" w:history="1">
        <w:r w:rsidR="0059037B" w:rsidRPr="00354270">
          <w:rPr>
            <w:rStyle w:val="Hyperlink"/>
            <w:rFonts w:ascii="Montserrat" w:hAnsi="Montserrat"/>
          </w:rPr>
          <w:t>Section 1</w:t>
        </w:r>
      </w:hyperlink>
      <w:r w:rsidR="0059037B" w:rsidRPr="00354270">
        <w:rPr>
          <w:rFonts w:ascii="Montserrat" w:hAnsi="Montserrat"/>
        </w:rPr>
        <w:t xml:space="preserve"> provides the detail of the assessment and </w:t>
      </w:r>
      <w:hyperlink w:anchor="_Section_2_General_1" w:history="1">
        <w:r w:rsidR="0059037B" w:rsidRPr="00354270">
          <w:rPr>
            <w:rStyle w:val="Hyperlink"/>
            <w:rFonts w:ascii="Montserrat" w:hAnsi="Montserrat"/>
          </w:rPr>
          <w:t>Section 2</w:t>
        </w:r>
      </w:hyperlink>
      <w:r w:rsidR="0059037B" w:rsidRPr="00354270">
        <w:rPr>
          <w:rFonts w:ascii="Montserrat" w:hAnsi="Montserrat"/>
        </w:rPr>
        <w:t xml:space="preserve"> provides </w:t>
      </w:r>
      <w:r w:rsidR="0058349D" w:rsidRPr="00354270">
        <w:rPr>
          <w:rFonts w:ascii="Montserrat" w:hAnsi="Montserrat"/>
        </w:rPr>
        <w:t>general guidance</w:t>
      </w:r>
      <w:r w:rsidR="0059037B" w:rsidRPr="00354270">
        <w:rPr>
          <w:rFonts w:ascii="Montserrat" w:hAnsi="Montserrat"/>
        </w:rPr>
        <w:t xml:space="preserve"> to support your assessment.</w:t>
      </w:r>
    </w:p>
    <w:p w14:paraId="6543BC02" w14:textId="77777777" w:rsidR="001207FB" w:rsidRPr="00354270" w:rsidRDefault="001207FB">
      <w:pPr>
        <w:rPr>
          <w:rFonts w:ascii="Montserrat" w:hAnsi="Montserrat"/>
        </w:rPr>
      </w:pPr>
    </w:p>
    <w:p w14:paraId="72908D89" w14:textId="77777777" w:rsidR="001207FB" w:rsidRPr="00354270" w:rsidRDefault="001207FB">
      <w:pPr>
        <w:rPr>
          <w:rFonts w:ascii="Montserrat" w:hAnsi="Montserrat"/>
        </w:rPr>
      </w:pPr>
    </w:p>
    <w:p w14:paraId="2E92C7CB" w14:textId="322FC444" w:rsidR="005216AD" w:rsidRPr="00354270" w:rsidRDefault="0058349D" w:rsidP="00BC33B1">
      <w:pPr>
        <w:tabs>
          <w:tab w:val="left" w:pos="1418"/>
          <w:tab w:val="left" w:pos="1985"/>
        </w:tabs>
        <w:rPr>
          <w:rFonts w:ascii="Montserrat" w:hAnsi="Montserrat"/>
        </w:rPr>
      </w:pPr>
      <w:r w:rsidRPr="00354270">
        <w:rPr>
          <w:rFonts w:ascii="Montserrat" w:hAnsi="Montserrat"/>
        </w:rPr>
        <w:t>Component</w:t>
      </w:r>
      <w:r w:rsidR="001207FB" w:rsidRPr="00354270">
        <w:rPr>
          <w:rFonts w:ascii="Montserrat" w:hAnsi="Montserrat"/>
        </w:rPr>
        <w:t>:</w:t>
      </w:r>
      <w:r w:rsidR="001207FB" w:rsidRPr="00354270">
        <w:rPr>
          <w:rFonts w:ascii="Montserrat" w:hAnsi="Montserrat"/>
        </w:rPr>
        <w:tab/>
      </w:r>
      <w:r w:rsidR="00770A58" w:rsidRPr="00354270">
        <w:rPr>
          <w:rFonts w:ascii="Montserrat" w:hAnsi="Montserrat"/>
        </w:rPr>
        <w:t>Coursework Assignment (100%)</w:t>
      </w:r>
    </w:p>
    <w:p w14:paraId="50077682" w14:textId="6D892DD5" w:rsidR="001207FB" w:rsidRPr="00354270" w:rsidRDefault="001207FB" w:rsidP="00BC33B1">
      <w:pPr>
        <w:tabs>
          <w:tab w:val="left" w:pos="1985"/>
        </w:tabs>
        <w:rPr>
          <w:rFonts w:ascii="Montserrat" w:hAnsi="Montserrat"/>
        </w:rPr>
      </w:pPr>
      <w:r w:rsidRPr="00354270">
        <w:rPr>
          <w:rFonts w:ascii="Montserrat" w:hAnsi="Montserrat"/>
        </w:rPr>
        <w:t>Description:</w:t>
      </w:r>
      <w:r w:rsidRPr="00354270">
        <w:rPr>
          <w:rFonts w:ascii="Montserrat" w:hAnsi="Montserrat"/>
        </w:rPr>
        <w:tab/>
      </w:r>
      <w:r w:rsidR="0058349D" w:rsidRPr="00354270">
        <w:rPr>
          <w:rFonts w:ascii="Montserrat" w:hAnsi="Montserrat"/>
        </w:rPr>
        <w:t>3</w:t>
      </w:r>
      <w:r w:rsidR="00770A58" w:rsidRPr="00354270">
        <w:rPr>
          <w:rFonts w:ascii="Montserrat" w:hAnsi="Montserrat"/>
        </w:rPr>
        <w:t>000-word report</w:t>
      </w:r>
    </w:p>
    <w:p w14:paraId="495A492B" w14:textId="77777777" w:rsidR="001207FB" w:rsidRPr="00354270" w:rsidRDefault="001207FB" w:rsidP="00BC33B1">
      <w:pPr>
        <w:tabs>
          <w:tab w:val="left" w:pos="1418"/>
          <w:tab w:val="left" w:pos="1985"/>
        </w:tabs>
        <w:rPr>
          <w:rFonts w:ascii="Montserrat" w:hAnsi="Montserrat"/>
        </w:rPr>
      </w:pPr>
    </w:p>
    <w:p w14:paraId="737C046D" w14:textId="535371B2" w:rsidR="007A498E" w:rsidRPr="00354270" w:rsidRDefault="007A498E" w:rsidP="007A498E">
      <w:pPr>
        <w:rPr>
          <w:rFonts w:ascii="Montserrat" w:hAnsi="Montserrat"/>
          <w:i/>
        </w:rPr>
      </w:pPr>
      <w:r w:rsidRPr="00354270">
        <w:rPr>
          <w:rFonts w:ascii="Montserrat" w:hAnsi="Montserrat"/>
        </w:rPr>
        <w:t xml:space="preserve">The mark will be awarded based on an overall judgement of </w:t>
      </w:r>
      <w:r w:rsidR="00770A58" w:rsidRPr="00354270">
        <w:rPr>
          <w:rFonts w:ascii="Montserrat" w:hAnsi="Montserrat"/>
        </w:rPr>
        <w:t>the work</w:t>
      </w:r>
      <w:r w:rsidRPr="00354270">
        <w:rPr>
          <w:rFonts w:ascii="Montserrat" w:hAnsi="Montserrat"/>
        </w:rPr>
        <w:t xml:space="preserve">. </w:t>
      </w:r>
      <w:r w:rsidR="00770A58" w:rsidRPr="00354270">
        <w:rPr>
          <w:rFonts w:ascii="Montserrat" w:hAnsi="Montserrat"/>
        </w:rPr>
        <w:t>A</w:t>
      </w:r>
      <w:r w:rsidRPr="00354270">
        <w:rPr>
          <w:rFonts w:ascii="Montserrat" w:hAnsi="Montserrat"/>
          <w:iCs/>
        </w:rPr>
        <w:t>n overall mark of at least 40% must be achieved to pass the module.</w:t>
      </w:r>
    </w:p>
    <w:p w14:paraId="77C2D14A" w14:textId="77777777" w:rsidR="007A498E" w:rsidRPr="00354270" w:rsidRDefault="007A498E" w:rsidP="001207FB">
      <w:pPr>
        <w:rPr>
          <w:rFonts w:ascii="Montserrat" w:hAnsi="Montserrat"/>
        </w:rPr>
      </w:pPr>
    </w:p>
    <w:p w14:paraId="07E4024A" w14:textId="77777777" w:rsidR="005216AD" w:rsidRPr="00354270" w:rsidRDefault="00DB5991">
      <w:pPr>
        <w:pStyle w:val="Heading1"/>
        <w:rPr>
          <w:rFonts w:ascii="Montserrat" w:hAnsi="Montserrat"/>
          <w:b/>
          <w:bCs/>
          <w:color w:val="004050" w:themeColor="text1"/>
        </w:rPr>
      </w:pPr>
      <w:r w:rsidRPr="00354270">
        <w:rPr>
          <w:rFonts w:ascii="Montserrat" w:hAnsi="Montserrat"/>
          <w:b/>
          <w:bCs/>
          <w:color w:val="004050" w:themeColor="text1"/>
        </w:rPr>
        <w:t>Submission details</w:t>
      </w:r>
    </w:p>
    <w:p w14:paraId="513894D8" w14:textId="77777777" w:rsidR="005216AD" w:rsidRPr="00354270" w:rsidRDefault="005216AD">
      <w:pPr>
        <w:rPr>
          <w:rFonts w:ascii="Montserrat" w:hAnsi="Montserrat"/>
        </w:rPr>
      </w:pPr>
    </w:p>
    <w:tbl>
      <w:tblPr>
        <w:tblStyle w:val="TableGrid"/>
        <w:tblW w:w="7117" w:type="dxa"/>
        <w:tblInd w:w="-34" w:type="dxa"/>
        <w:tblLook w:val="04A0" w:firstRow="1" w:lastRow="0" w:firstColumn="1" w:lastColumn="0" w:noHBand="0" w:noVBand="1"/>
      </w:tblPr>
      <w:tblGrid>
        <w:gridCol w:w="1752"/>
        <w:gridCol w:w="3522"/>
        <w:gridCol w:w="1843"/>
      </w:tblGrid>
      <w:tr w:rsidR="0058349D" w:rsidRPr="00354270" w14:paraId="1DBE05E5" w14:textId="77777777" w:rsidTr="0058349D">
        <w:tc>
          <w:tcPr>
            <w:tcW w:w="1752" w:type="dxa"/>
          </w:tcPr>
          <w:p w14:paraId="02B2F2A5" w14:textId="77777777" w:rsidR="0058349D" w:rsidRPr="00354270" w:rsidRDefault="0058349D">
            <w:pPr>
              <w:rPr>
                <w:rFonts w:ascii="Montserrat" w:hAnsi="Montserrat"/>
                <w:b/>
              </w:rPr>
            </w:pPr>
            <w:r w:rsidRPr="00354270">
              <w:rPr>
                <w:rFonts w:ascii="Montserrat" w:hAnsi="Montserrat"/>
                <w:b/>
              </w:rPr>
              <w:t>Component</w:t>
            </w:r>
          </w:p>
        </w:tc>
        <w:tc>
          <w:tcPr>
            <w:tcW w:w="3522" w:type="dxa"/>
          </w:tcPr>
          <w:p w14:paraId="2613650E" w14:textId="77777777" w:rsidR="0058349D" w:rsidRPr="00354270" w:rsidRDefault="0058349D">
            <w:pPr>
              <w:rPr>
                <w:rFonts w:ascii="Montserrat" w:hAnsi="Montserrat"/>
                <w:b/>
              </w:rPr>
            </w:pPr>
            <w:r w:rsidRPr="00354270">
              <w:rPr>
                <w:rFonts w:ascii="Montserrat" w:hAnsi="Montserrat"/>
                <w:b/>
              </w:rPr>
              <w:t>Date</w:t>
            </w:r>
          </w:p>
        </w:tc>
        <w:tc>
          <w:tcPr>
            <w:tcW w:w="1843" w:type="dxa"/>
          </w:tcPr>
          <w:p w14:paraId="51189E02" w14:textId="77777777" w:rsidR="0058349D" w:rsidRPr="00354270" w:rsidRDefault="0058349D">
            <w:pPr>
              <w:rPr>
                <w:rFonts w:ascii="Montserrat" w:hAnsi="Montserrat"/>
                <w:b/>
              </w:rPr>
            </w:pPr>
            <w:r w:rsidRPr="00354270">
              <w:rPr>
                <w:rFonts w:ascii="Montserrat" w:hAnsi="Montserrat"/>
                <w:b/>
              </w:rPr>
              <w:t>Time</w:t>
            </w:r>
          </w:p>
        </w:tc>
      </w:tr>
      <w:tr w:rsidR="0058349D" w:rsidRPr="00354270" w14:paraId="6A3EF089" w14:textId="77777777" w:rsidTr="0058349D">
        <w:tc>
          <w:tcPr>
            <w:tcW w:w="1752" w:type="dxa"/>
          </w:tcPr>
          <w:p w14:paraId="686049D6" w14:textId="11EC52E1" w:rsidR="0058349D" w:rsidRPr="00354270" w:rsidRDefault="0058349D">
            <w:pPr>
              <w:rPr>
                <w:rFonts w:ascii="Montserrat" w:hAnsi="Montserrat"/>
              </w:rPr>
            </w:pPr>
            <w:r w:rsidRPr="00354270">
              <w:rPr>
                <w:rFonts w:ascii="Montserrat" w:hAnsi="Montserrat"/>
              </w:rPr>
              <w:t>Assignment</w:t>
            </w:r>
          </w:p>
        </w:tc>
        <w:tc>
          <w:tcPr>
            <w:tcW w:w="3522" w:type="dxa"/>
          </w:tcPr>
          <w:p w14:paraId="50FD91D9" w14:textId="3ECB311B" w:rsidR="0058349D" w:rsidRPr="00354270" w:rsidRDefault="0058349D">
            <w:pPr>
              <w:rPr>
                <w:rFonts w:ascii="Montserrat" w:hAnsi="Montserrat"/>
              </w:rPr>
            </w:pPr>
            <w:r w:rsidRPr="00354270">
              <w:rPr>
                <w:rFonts w:ascii="Montserrat" w:hAnsi="Montserrat"/>
              </w:rPr>
              <w:t>Friday of Week 20 – Details on VLE submission point</w:t>
            </w:r>
          </w:p>
        </w:tc>
        <w:tc>
          <w:tcPr>
            <w:tcW w:w="1843" w:type="dxa"/>
          </w:tcPr>
          <w:p w14:paraId="2AD11C62" w14:textId="5C130064" w:rsidR="0058349D" w:rsidRPr="00354270" w:rsidRDefault="0058349D" w:rsidP="004545CA">
            <w:pPr>
              <w:rPr>
                <w:rFonts w:ascii="Montserrat" w:hAnsi="Montserrat"/>
              </w:rPr>
            </w:pPr>
            <w:r w:rsidRPr="00354270">
              <w:rPr>
                <w:rFonts w:ascii="Montserrat" w:hAnsi="Montserrat"/>
              </w:rPr>
              <w:t>14:00</w:t>
            </w:r>
          </w:p>
        </w:tc>
      </w:tr>
    </w:tbl>
    <w:p w14:paraId="0B9EB32E" w14:textId="77777777" w:rsidR="001207FB" w:rsidRPr="00354270" w:rsidRDefault="001207FB">
      <w:pPr>
        <w:rPr>
          <w:rFonts w:ascii="Montserrat" w:hAnsi="Montserrat"/>
        </w:rPr>
      </w:pPr>
    </w:p>
    <w:p w14:paraId="7AB58764" w14:textId="7FC0283E" w:rsidR="00A93DE9" w:rsidRPr="00354270" w:rsidRDefault="00A93DE9">
      <w:pPr>
        <w:rPr>
          <w:rFonts w:ascii="Montserrat" w:eastAsia="Calibri Light" w:hAnsi="Montserrat"/>
          <w:color w:val="2F5496"/>
          <w:sz w:val="32"/>
          <w:szCs w:val="32"/>
        </w:rPr>
      </w:pPr>
    </w:p>
    <w:p w14:paraId="31725B60" w14:textId="046390C5" w:rsidR="005216AD" w:rsidRPr="00354270" w:rsidRDefault="00074B51" w:rsidP="00074B51">
      <w:pPr>
        <w:pStyle w:val="Heading1"/>
        <w:rPr>
          <w:rFonts w:ascii="Montserrat" w:hAnsi="Montserrat"/>
          <w:b/>
          <w:bCs/>
          <w:color w:val="004050" w:themeColor="text1"/>
        </w:rPr>
      </w:pPr>
      <w:r w:rsidRPr="00354270">
        <w:rPr>
          <w:rFonts w:ascii="Montserrat" w:hAnsi="Montserrat"/>
          <w:b/>
          <w:bCs/>
          <w:color w:val="004050" w:themeColor="text1"/>
        </w:rPr>
        <w:t>Module Learning Outcome Assessment</w:t>
      </w:r>
      <w:r w:rsidR="0059037B" w:rsidRPr="00354270">
        <w:rPr>
          <w:rFonts w:ascii="Montserrat" w:hAnsi="Montserrat"/>
          <w:b/>
          <w:bCs/>
          <w:color w:val="004050" w:themeColor="text1"/>
        </w:rPr>
        <w:t xml:space="preserve"> Matrix</w:t>
      </w:r>
    </w:p>
    <w:p w14:paraId="0B284E7D" w14:textId="77777777" w:rsidR="00074B51" w:rsidRPr="00354270" w:rsidRDefault="00074B51" w:rsidP="00074B51">
      <w:pPr>
        <w:rPr>
          <w:rFonts w:ascii="Montserrat" w:hAnsi="Montserrat"/>
        </w:rPr>
      </w:pPr>
    </w:p>
    <w:tbl>
      <w:tblPr>
        <w:tblStyle w:val="TableGrid"/>
        <w:tblW w:w="9351" w:type="dxa"/>
        <w:tblLook w:val="04A0" w:firstRow="1" w:lastRow="0" w:firstColumn="1" w:lastColumn="0" w:noHBand="0" w:noVBand="1"/>
      </w:tblPr>
      <w:tblGrid>
        <w:gridCol w:w="7366"/>
        <w:gridCol w:w="1985"/>
      </w:tblGrid>
      <w:tr w:rsidR="00770A58" w:rsidRPr="00354270" w14:paraId="624FE0C0" w14:textId="77777777" w:rsidTr="00096866">
        <w:tc>
          <w:tcPr>
            <w:tcW w:w="7366" w:type="dxa"/>
          </w:tcPr>
          <w:p w14:paraId="2457D85F" w14:textId="77777777" w:rsidR="00770A58" w:rsidRPr="00354270" w:rsidRDefault="00770A58" w:rsidP="00074B51">
            <w:pPr>
              <w:rPr>
                <w:rFonts w:ascii="Montserrat" w:hAnsi="Montserrat"/>
                <w:b/>
              </w:rPr>
            </w:pPr>
            <w:r w:rsidRPr="00354270">
              <w:rPr>
                <w:rFonts w:ascii="Montserrat" w:hAnsi="Montserrat"/>
                <w:b/>
              </w:rPr>
              <w:t>Learning Outcome</w:t>
            </w:r>
          </w:p>
        </w:tc>
        <w:tc>
          <w:tcPr>
            <w:tcW w:w="1985" w:type="dxa"/>
          </w:tcPr>
          <w:p w14:paraId="7EFA45AC" w14:textId="77777777" w:rsidR="00770A58" w:rsidRPr="00354270" w:rsidRDefault="00770A58" w:rsidP="00074B51">
            <w:pPr>
              <w:rPr>
                <w:rFonts w:ascii="Montserrat" w:hAnsi="Montserrat"/>
                <w:b/>
              </w:rPr>
            </w:pPr>
            <w:r w:rsidRPr="00354270">
              <w:rPr>
                <w:rFonts w:ascii="Montserrat" w:hAnsi="Montserrat"/>
                <w:b/>
              </w:rPr>
              <w:t>Coursework</w:t>
            </w:r>
          </w:p>
        </w:tc>
      </w:tr>
      <w:tr w:rsidR="00770A58" w:rsidRPr="00354270" w14:paraId="0700F359" w14:textId="77777777" w:rsidTr="00096866">
        <w:tc>
          <w:tcPr>
            <w:tcW w:w="7366" w:type="dxa"/>
          </w:tcPr>
          <w:p w14:paraId="0B050E0C" w14:textId="4D9DE032" w:rsidR="00770A58" w:rsidRPr="00354270" w:rsidRDefault="00770A58" w:rsidP="0087680F">
            <w:pPr>
              <w:rPr>
                <w:rFonts w:ascii="Montserrat" w:hAnsi="Montserrat"/>
              </w:rPr>
            </w:pPr>
            <w:r w:rsidRPr="00354270">
              <w:rPr>
                <w:rFonts w:ascii="Montserrat" w:hAnsi="Montserrat"/>
              </w:rPr>
              <w:t xml:space="preserve">Illustrate the core principles and concepts of </w:t>
            </w:r>
            <w:r w:rsidR="00885FE5" w:rsidRPr="00354270">
              <w:rPr>
                <w:rFonts w:ascii="Montserrat" w:hAnsi="Montserrat"/>
              </w:rPr>
              <w:t>cloud computing infrastructure technologies</w:t>
            </w:r>
            <w:r w:rsidRPr="00354270">
              <w:rPr>
                <w:rFonts w:ascii="Montserrat" w:hAnsi="Montserrat"/>
              </w:rPr>
              <w:t>.</w:t>
            </w:r>
          </w:p>
        </w:tc>
        <w:tc>
          <w:tcPr>
            <w:tcW w:w="1985" w:type="dxa"/>
          </w:tcPr>
          <w:p w14:paraId="6CB56C19" w14:textId="211048B5" w:rsidR="00770A58" w:rsidRPr="00354270" w:rsidRDefault="00770A58" w:rsidP="0087680F">
            <w:pPr>
              <w:jc w:val="center"/>
              <w:rPr>
                <w:rFonts w:ascii="Montserrat" w:hAnsi="Montserrat"/>
              </w:rPr>
            </w:pPr>
            <w:r w:rsidRPr="00354270">
              <w:rPr>
                <w:rFonts w:ascii="Montserrat" w:hAnsi="Montserrat"/>
              </w:rPr>
              <w:sym w:font="Wingdings 2" w:char="F050"/>
            </w:r>
          </w:p>
        </w:tc>
      </w:tr>
      <w:tr w:rsidR="00770A58" w:rsidRPr="00354270" w14:paraId="678EF762" w14:textId="77777777" w:rsidTr="00096866">
        <w:tc>
          <w:tcPr>
            <w:tcW w:w="7366" w:type="dxa"/>
          </w:tcPr>
          <w:p w14:paraId="4A843EF9" w14:textId="4023041E" w:rsidR="00770A58" w:rsidRPr="00354270" w:rsidRDefault="00770A58" w:rsidP="0087680F">
            <w:pPr>
              <w:rPr>
                <w:rFonts w:ascii="Montserrat" w:hAnsi="Montserrat"/>
              </w:rPr>
            </w:pPr>
            <w:r w:rsidRPr="00354270">
              <w:rPr>
                <w:rFonts w:ascii="Montserrat" w:hAnsi="Montserrat"/>
              </w:rPr>
              <w:t xml:space="preserve">Analyse the role and function of </w:t>
            </w:r>
            <w:r w:rsidR="00885FE5" w:rsidRPr="00354270">
              <w:rPr>
                <w:rFonts w:ascii="Montserrat" w:hAnsi="Montserrat"/>
              </w:rPr>
              <w:t xml:space="preserve">cloud computing </w:t>
            </w:r>
            <w:r w:rsidRPr="00354270">
              <w:rPr>
                <w:rFonts w:ascii="Montserrat" w:hAnsi="Montserrat"/>
              </w:rPr>
              <w:t>in supporting operational goals and business processes, across a range of scenarios.</w:t>
            </w:r>
          </w:p>
        </w:tc>
        <w:tc>
          <w:tcPr>
            <w:tcW w:w="1985" w:type="dxa"/>
          </w:tcPr>
          <w:p w14:paraId="575B606C" w14:textId="3CA443AE" w:rsidR="00770A58" w:rsidRPr="00354270" w:rsidRDefault="00770A58" w:rsidP="0087680F">
            <w:pPr>
              <w:jc w:val="center"/>
              <w:rPr>
                <w:rFonts w:ascii="Montserrat" w:hAnsi="Montserrat"/>
              </w:rPr>
            </w:pPr>
            <w:r w:rsidRPr="00354270">
              <w:rPr>
                <w:rFonts w:ascii="Montserrat" w:hAnsi="Montserrat"/>
              </w:rPr>
              <w:sym w:font="Wingdings 2" w:char="F050"/>
            </w:r>
          </w:p>
        </w:tc>
      </w:tr>
      <w:tr w:rsidR="00770A58" w:rsidRPr="00354270" w14:paraId="395C469E" w14:textId="77777777" w:rsidTr="00096866">
        <w:tc>
          <w:tcPr>
            <w:tcW w:w="7366" w:type="dxa"/>
          </w:tcPr>
          <w:p w14:paraId="341639FE" w14:textId="0F499656" w:rsidR="00770A58" w:rsidRPr="00354270" w:rsidRDefault="00770A58" w:rsidP="0087680F">
            <w:pPr>
              <w:rPr>
                <w:rFonts w:ascii="Montserrat" w:hAnsi="Montserrat"/>
              </w:rPr>
            </w:pPr>
            <w:r w:rsidRPr="00354270">
              <w:rPr>
                <w:rFonts w:ascii="Montserrat" w:hAnsi="Montserrat"/>
              </w:rPr>
              <w:t xml:space="preserve">Illustrate the strategies employed to orchestrate designs for the implementation of </w:t>
            </w:r>
            <w:r w:rsidR="00885FE5" w:rsidRPr="00354270">
              <w:rPr>
                <w:rFonts w:ascii="Montserrat" w:hAnsi="Montserrat"/>
              </w:rPr>
              <w:t>cloud and hybrid infrastructures.</w:t>
            </w:r>
          </w:p>
        </w:tc>
        <w:tc>
          <w:tcPr>
            <w:tcW w:w="1985" w:type="dxa"/>
          </w:tcPr>
          <w:p w14:paraId="5CDA2F7A" w14:textId="0DEF8E38" w:rsidR="00770A58" w:rsidRPr="00354270" w:rsidRDefault="00770A58" w:rsidP="0087680F">
            <w:pPr>
              <w:jc w:val="center"/>
              <w:rPr>
                <w:rFonts w:ascii="Montserrat" w:hAnsi="Montserrat"/>
              </w:rPr>
            </w:pPr>
            <w:r w:rsidRPr="00354270">
              <w:rPr>
                <w:rFonts w:ascii="Montserrat" w:hAnsi="Montserrat"/>
              </w:rPr>
              <w:sym w:font="Wingdings 2" w:char="F050"/>
            </w:r>
          </w:p>
        </w:tc>
      </w:tr>
      <w:tr w:rsidR="00770A58" w:rsidRPr="00354270" w14:paraId="78B9B23D" w14:textId="77777777" w:rsidTr="00096866">
        <w:tc>
          <w:tcPr>
            <w:tcW w:w="7366" w:type="dxa"/>
          </w:tcPr>
          <w:p w14:paraId="79AC93D9" w14:textId="4CFED36E" w:rsidR="00770A58" w:rsidRPr="00354270" w:rsidRDefault="00770A58" w:rsidP="0087680F">
            <w:pPr>
              <w:rPr>
                <w:rFonts w:ascii="Montserrat" w:hAnsi="Montserrat"/>
              </w:rPr>
            </w:pPr>
            <w:r w:rsidRPr="00354270">
              <w:rPr>
                <w:rFonts w:ascii="Montserrat" w:hAnsi="Montserrat"/>
              </w:rPr>
              <w:t>Critically examine a range of risks associated with employing cloud solutions and architectures</w:t>
            </w:r>
          </w:p>
        </w:tc>
        <w:tc>
          <w:tcPr>
            <w:tcW w:w="1985" w:type="dxa"/>
          </w:tcPr>
          <w:p w14:paraId="5B44C801" w14:textId="4284E600" w:rsidR="00770A58" w:rsidRPr="00354270" w:rsidRDefault="00770A58" w:rsidP="0087680F">
            <w:pPr>
              <w:jc w:val="center"/>
              <w:rPr>
                <w:rFonts w:ascii="Montserrat" w:hAnsi="Montserrat"/>
              </w:rPr>
            </w:pPr>
            <w:r w:rsidRPr="00354270">
              <w:rPr>
                <w:rFonts w:ascii="Montserrat" w:hAnsi="Montserrat"/>
              </w:rPr>
              <w:sym w:font="Wingdings 2" w:char="F050"/>
            </w:r>
          </w:p>
        </w:tc>
      </w:tr>
    </w:tbl>
    <w:p w14:paraId="001296C1" w14:textId="77777777" w:rsidR="00770A58" w:rsidRPr="00354270" w:rsidRDefault="00770A58" w:rsidP="007A498E">
      <w:pPr>
        <w:pStyle w:val="Heading1"/>
        <w:rPr>
          <w:rFonts w:ascii="Montserrat" w:hAnsi="Montserrat"/>
        </w:rPr>
      </w:pPr>
      <w:bookmarkStart w:id="0" w:name="_Section_1_Module"/>
      <w:bookmarkEnd w:id="0"/>
    </w:p>
    <w:p w14:paraId="59BBD54F" w14:textId="77777777" w:rsidR="00770A58" w:rsidRPr="00354270" w:rsidRDefault="00770A58">
      <w:pPr>
        <w:rPr>
          <w:rFonts w:ascii="Montserrat" w:eastAsia="Calibri Light" w:hAnsi="Montserrat"/>
          <w:color w:val="2F5496"/>
          <w:sz w:val="32"/>
          <w:szCs w:val="32"/>
        </w:rPr>
      </w:pPr>
      <w:r w:rsidRPr="00354270">
        <w:rPr>
          <w:rFonts w:ascii="Montserrat" w:hAnsi="Montserrat"/>
        </w:rPr>
        <w:br w:type="page"/>
      </w:r>
    </w:p>
    <w:p w14:paraId="3D8CAD1F" w14:textId="475EEC95" w:rsidR="00003E5D" w:rsidRPr="001A6B88" w:rsidRDefault="00003E5D" w:rsidP="007A498E">
      <w:pPr>
        <w:pStyle w:val="Heading1"/>
        <w:rPr>
          <w:rFonts w:ascii="Montserrat" w:hAnsi="Montserrat"/>
          <w:b/>
          <w:bCs/>
          <w:color w:val="004050" w:themeColor="text1"/>
        </w:rPr>
      </w:pPr>
      <w:bookmarkStart w:id="1" w:name="_Section_1_Module_1"/>
      <w:bookmarkEnd w:id="1"/>
      <w:r w:rsidRPr="001A6B88">
        <w:rPr>
          <w:rFonts w:ascii="Montserrat" w:hAnsi="Montserrat"/>
          <w:b/>
          <w:bCs/>
          <w:color w:val="004050" w:themeColor="text1"/>
        </w:rPr>
        <w:lastRenderedPageBreak/>
        <w:t xml:space="preserve">Section </w:t>
      </w:r>
      <w:r w:rsidR="006F11CB" w:rsidRPr="001A6B88">
        <w:rPr>
          <w:rFonts w:ascii="Montserrat" w:hAnsi="Montserrat"/>
          <w:b/>
          <w:bCs/>
          <w:color w:val="004050" w:themeColor="text1"/>
        </w:rPr>
        <w:t>1</w:t>
      </w:r>
      <w:r w:rsidR="0058349D" w:rsidRPr="001A6B88">
        <w:rPr>
          <w:rFonts w:ascii="Montserrat" w:hAnsi="Montserrat"/>
          <w:b/>
          <w:bCs/>
          <w:color w:val="004050" w:themeColor="text1"/>
        </w:rPr>
        <w:t>:</w:t>
      </w:r>
      <w:r w:rsidRPr="001A6B88">
        <w:rPr>
          <w:rFonts w:ascii="Montserrat" w:hAnsi="Montserrat"/>
          <w:b/>
          <w:bCs/>
          <w:color w:val="004050" w:themeColor="text1"/>
        </w:rPr>
        <w:t xml:space="preserve"> Assessment Brief</w:t>
      </w:r>
    </w:p>
    <w:p w14:paraId="45959E77" w14:textId="0045D61D" w:rsidR="007A498E" w:rsidRPr="001A6B88" w:rsidRDefault="00153948" w:rsidP="0034052D">
      <w:pPr>
        <w:pStyle w:val="Heading1"/>
        <w:rPr>
          <w:rFonts w:ascii="Montserrat" w:hAnsi="Montserrat"/>
          <w:b/>
          <w:bCs/>
          <w:color w:val="004050" w:themeColor="text1"/>
        </w:rPr>
      </w:pPr>
      <w:bookmarkStart w:id="2" w:name="_Exam_Overview_(Delete"/>
      <w:bookmarkStart w:id="3" w:name="_Coursework_Brief"/>
      <w:bookmarkEnd w:id="2"/>
      <w:bookmarkEnd w:id="3"/>
      <w:r w:rsidRPr="001A6B88">
        <w:rPr>
          <w:rFonts w:ascii="Montserrat" w:hAnsi="Montserrat"/>
          <w:b/>
          <w:bCs/>
          <w:color w:val="004050" w:themeColor="text1"/>
        </w:rPr>
        <w:t>Assignment</w:t>
      </w:r>
      <w:r w:rsidR="00003E5D" w:rsidRPr="001A6B88">
        <w:rPr>
          <w:rFonts w:ascii="Montserrat" w:hAnsi="Montserrat"/>
          <w:b/>
          <w:bCs/>
          <w:color w:val="004050" w:themeColor="text1"/>
        </w:rPr>
        <w:t xml:space="preserve"> </w:t>
      </w:r>
      <w:r w:rsidRPr="001A6B88">
        <w:rPr>
          <w:rFonts w:ascii="Montserrat" w:hAnsi="Montserrat"/>
          <w:b/>
          <w:bCs/>
          <w:color w:val="004050" w:themeColor="text1"/>
        </w:rPr>
        <w:t>b</w:t>
      </w:r>
      <w:r w:rsidR="00003E5D" w:rsidRPr="001A6B88">
        <w:rPr>
          <w:rFonts w:ascii="Montserrat" w:hAnsi="Montserrat"/>
          <w:b/>
          <w:bCs/>
          <w:color w:val="004050" w:themeColor="text1"/>
        </w:rPr>
        <w:t>rief</w:t>
      </w:r>
    </w:p>
    <w:p w14:paraId="17ED276E" w14:textId="77777777" w:rsidR="007A498E" w:rsidRPr="00354270" w:rsidRDefault="007A498E" w:rsidP="007A498E">
      <w:pPr>
        <w:rPr>
          <w:rFonts w:ascii="Montserrat" w:hAnsi="Montserrat" w:cstheme="minorHAnsi"/>
          <w:szCs w:val="21"/>
        </w:rPr>
      </w:pPr>
    </w:p>
    <w:p w14:paraId="000E6588" w14:textId="12624A17" w:rsidR="007A498E" w:rsidRPr="00354270" w:rsidRDefault="00003E5D" w:rsidP="0087680F">
      <w:pPr>
        <w:tabs>
          <w:tab w:val="left" w:pos="1418"/>
        </w:tabs>
        <w:rPr>
          <w:rFonts w:ascii="Montserrat" w:hAnsi="Montserrat"/>
        </w:rPr>
      </w:pPr>
      <w:r w:rsidRPr="00354270">
        <w:rPr>
          <w:rFonts w:ascii="Montserrat" w:hAnsi="Montserrat"/>
        </w:rPr>
        <w:t>Total Marks</w:t>
      </w:r>
      <w:r w:rsidR="007A498E" w:rsidRPr="00354270">
        <w:rPr>
          <w:rFonts w:ascii="Montserrat" w:hAnsi="Montserrat"/>
        </w:rPr>
        <w:t xml:space="preserve">: </w:t>
      </w:r>
      <w:r w:rsidR="0087680F" w:rsidRPr="00354270">
        <w:rPr>
          <w:rFonts w:ascii="Montserrat" w:hAnsi="Montserrat"/>
        </w:rPr>
        <w:t>100</w:t>
      </w:r>
    </w:p>
    <w:p w14:paraId="5DABC242" w14:textId="77777777" w:rsidR="0058349D" w:rsidRPr="00354270" w:rsidRDefault="0058349D" w:rsidP="0087680F">
      <w:pPr>
        <w:tabs>
          <w:tab w:val="left" w:pos="1418"/>
        </w:tabs>
        <w:rPr>
          <w:rFonts w:ascii="Montserrat" w:hAnsi="Montserrat"/>
        </w:rPr>
      </w:pPr>
    </w:p>
    <w:p w14:paraId="5FC114B8" w14:textId="1F812E52" w:rsidR="00AD271D" w:rsidRPr="00354270" w:rsidRDefault="00AD271D" w:rsidP="0087680F">
      <w:pPr>
        <w:tabs>
          <w:tab w:val="left" w:pos="1418"/>
        </w:tabs>
        <w:rPr>
          <w:rFonts w:ascii="Montserrat" w:hAnsi="Montserrat"/>
        </w:rPr>
      </w:pPr>
      <w:r w:rsidRPr="00354270">
        <w:rPr>
          <w:rFonts w:ascii="Montserrat" w:hAnsi="Montserrat"/>
        </w:rPr>
        <w:t xml:space="preserve">Word count: The overall word count is </w:t>
      </w:r>
      <w:r w:rsidR="0058349D" w:rsidRPr="00354270">
        <w:rPr>
          <w:rFonts w:ascii="Montserrat" w:hAnsi="Montserrat"/>
        </w:rPr>
        <w:t>3</w:t>
      </w:r>
      <w:r w:rsidRPr="00354270">
        <w:rPr>
          <w:rFonts w:ascii="Montserrat" w:hAnsi="Montserrat"/>
        </w:rPr>
        <w:t>000 words</w:t>
      </w:r>
      <w:r w:rsidR="0058349D" w:rsidRPr="00354270">
        <w:rPr>
          <w:rFonts w:ascii="Montserrat" w:hAnsi="Montserrat"/>
        </w:rPr>
        <w:t xml:space="preserve"> excluding title page, contents list, abstract, references and appendices</w:t>
      </w:r>
      <w:r w:rsidRPr="00354270">
        <w:rPr>
          <w:rFonts w:ascii="Montserrat" w:hAnsi="Montserrat"/>
        </w:rPr>
        <w:t>. It is suggested this amount is divided in proportion to the weightings of the questions within the marking rubric.</w:t>
      </w:r>
    </w:p>
    <w:p w14:paraId="49916506" w14:textId="69DD7284" w:rsidR="00AD271D" w:rsidRPr="00354270" w:rsidRDefault="00AD271D" w:rsidP="0087680F">
      <w:pPr>
        <w:tabs>
          <w:tab w:val="left" w:pos="1418"/>
        </w:tabs>
        <w:rPr>
          <w:rFonts w:ascii="Montserrat" w:hAnsi="Montserrat"/>
        </w:rPr>
      </w:pPr>
    </w:p>
    <w:p w14:paraId="6F7F1BE6" w14:textId="4084F241" w:rsidR="00AD271D" w:rsidRPr="00354270" w:rsidRDefault="00AD271D" w:rsidP="0087680F">
      <w:pPr>
        <w:tabs>
          <w:tab w:val="left" w:pos="1418"/>
        </w:tabs>
        <w:rPr>
          <w:rFonts w:ascii="Montserrat" w:hAnsi="Montserrat"/>
        </w:rPr>
      </w:pPr>
      <w:r w:rsidRPr="00354270">
        <w:rPr>
          <w:rFonts w:ascii="Montserrat" w:hAnsi="Montserrat"/>
        </w:rPr>
        <w:t xml:space="preserve">All submissions </w:t>
      </w:r>
      <w:r w:rsidRPr="00354270">
        <w:rPr>
          <w:rFonts w:ascii="Montserrat" w:hAnsi="Montserrat"/>
          <w:b/>
          <w:bCs/>
        </w:rPr>
        <w:t>must</w:t>
      </w:r>
      <w:r w:rsidRPr="00354270">
        <w:rPr>
          <w:rFonts w:ascii="Montserrat" w:hAnsi="Montserrat"/>
        </w:rPr>
        <w:t xml:space="preserve"> have a completed cover sheet (</w:t>
      </w:r>
      <w:r w:rsidR="0058349D" w:rsidRPr="00354270">
        <w:rPr>
          <w:rFonts w:ascii="Montserrat" w:hAnsi="Montserrat"/>
        </w:rPr>
        <w:t>see</w:t>
      </w:r>
      <w:r w:rsidRPr="00354270">
        <w:rPr>
          <w:rFonts w:ascii="Montserrat" w:hAnsi="Montserrat"/>
        </w:rPr>
        <w:t xml:space="preserve"> Appendix A) attached to your submission.</w:t>
      </w:r>
    </w:p>
    <w:p w14:paraId="7E299081" w14:textId="77777777" w:rsidR="0058349D" w:rsidRPr="00354270" w:rsidRDefault="0058349D" w:rsidP="0087680F">
      <w:pPr>
        <w:tabs>
          <w:tab w:val="left" w:pos="1418"/>
        </w:tabs>
        <w:rPr>
          <w:rFonts w:ascii="Montserrat" w:hAnsi="Montserrat"/>
        </w:rPr>
      </w:pPr>
    </w:p>
    <w:p w14:paraId="2FAC33EA" w14:textId="30455F5C" w:rsidR="005216AD" w:rsidRPr="001A6B88" w:rsidRDefault="0058349D" w:rsidP="007A498E">
      <w:pPr>
        <w:pStyle w:val="Heading1"/>
        <w:rPr>
          <w:rFonts w:ascii="Montserrat" w:hAnsi="Montserrat"/>
          <w:b/>
          <w:bCs/>
          <w:color w:val="004050" w:themeColor="text1"/>
        </w:rPr>
      </w:pPr>
      <w:r w:rsidRPr="001A6B88">
        <w:rPr>
          <w:rFonts w:ascii="Montserrat" w:hAnsi="Montserrat"/>
          <w:b/>
          <w:bCs/>
          <w:color w:val="004050" w:themeColor="text1"/>
        </w:rPr>
        <w:t>Assignment context</w:t>
      </w:r>
    </w:p>
    <w:p w14:paraId="7C506688" w14:textId="5EBDBEAB" w:rsidR="0034052D" w:rsidRPr="00354270" w:rsidRDefault="0034052D" w:rsidP="0034052D">
      <w:pPr>
        <w:rPr>
          <w:rFonts w:ascii="Montserrat" w:hAnsi="Montserrat"/>
        </w:rPr>
      </w:pPr>
    </w:p>
    <w:p w14:paraId="06D9FBEF" w14:textId="736EE0E5" w:rsidR="0058349D" w:rsidRPr="00354270" w:rsidRDefault="0058349D" w:rsidP="0058349D">
      <w:pPr>
        <w:autoSpaceDE w:val="0"/>
        <w:autoSpaceDN w:val="0"/>
        <w:adjustRightInd w:val="0"/>
        <w:rPr>
          <w:rFonts w:ascii="Montserrat" w:hAnsi="Montserrat" w:cs="Arial"/>
          <w:lang w:eastAsia="en-GB"/>
        </w:rPr>
      </w:pPr>
      <w:r w:rsidRPr="00354270">
        <w:rPr>
          <w:rFonts w:ascii="Montserrat" w:hAnsi="Montserrat" w:cs="Arial"/>
          <w:lang w:eastAsia="en-GB"/>
        </w:rPr>
        <w:t xml:space="preserve">This assignment allows you to show how you can meet each of the module’s learning outcomes. The goal of the assessment is to provide you with a platform where you can evaluate your understanding of </w:t>
      </w:r>
      <w:r w:rsidR="006431CF" w:rsidRPr="00354270">
        <w:rPr>
          <w:rFonts w:ascii="Montserrat" w:hAnsi="Montserrat" w:cs="Arial"/>
          <w:lang w:eastAsia="en-GB"/>
        </w:rPr>
        <w:t xml:space="preserve">cloud computing solutions and architectures </w:t>
      </w:r>
      <w:r w:rsidRPr="00354270">
        <w:rPr>
          <w:rFonts w:ascii="Montserrat" w:hAnsi="Montserrat" w:cs="Arial"/>
          <w:lang w:eastAsia="en-GB"/>
        </w:rPr>
        <w:t xml:space="preserve">and their role in supporting operational goals and business processes. You will be required to illustrate the core principles and concepts of </w:t>
      </w:r>
      <w:r w:rsidR="00D872F8" w:rsidRPr="00354270">
        <w:rPr>
          <w:rFonts w:ascii="Montserrat" w:hAnsi="Montserrat" w:cs="Arial"/>
          <w:lang w:eastAsia="en-GB"/>
        </w:rPr>
        <w:t>cloud computing</w:t>
      </w:r>
      <w:r w:rsidRPr="00354270">
        <w:rPr>
          <w:rFonts w:ascii="Montserrat" w:hAnsi="Montserrat" w:cs="Arial"/>
          <w:lang w:eastAsia="en-GB"/>
        </w:rPr>
        <w:t xml:space="preserve">, analyse its role in supporting operational goals, illustrate strategies for implementing </w:t>
      </w:r>
      <w:r w:rsidR="006431CF" w:rsidRPr="00354270">
        <w:rPr>
          <w:rFonts w:ascii="Montserrat" w:hAnsi="Montserrat" w:cs="Arial"/>
          <w:lang w:eastAsia="en-GB"/>
        </w:rPr>
        <w:t>cloud and hybrid infrastructures</w:t>
      </w:r>
      <w:r w:rsidRPr="00354270">
        <w:rPr>
          <w:rFonts w:ascii="Montserrat" w:hAnsi="Montserrat" w:cs="Arial"/>
          <w:lang w:eastAsia="en-GB"/>
        </w:rPr>
        <w:t xml:space="preserve">, and critically examine the risks associated with employing </w:t>
      </w:r>
      <w:r w:rsidR="006431CF" w:rsidRPr="00354270">
        <w:rPr>
          <w:rFonts w:ascii="Montserrat" w:hAnsi="Montserrat" w:cs="Arial"/>
          <w:lang w:eastAsia="en-GB"/>
        </w:rPr>
        <w:t xml:space="preserve">cloud computing. </w:t>
      </w:r>
    </w:p>
    <w:p w14:paraId="7CCCB05E" w14:textId="77777777" w:rsidR="0058349D" w:rsidRPr="00354270" w:rsidRDefault="0058349D" w:rsidP="00D872F8">
      <w:pPr>
        <w:autoSpaceDE w:val="0"/>
        <w:autoSpaceDN w:val="0"/>
        <w:adjustRightInd w:val="0"/>
        <w:rPr>
          <w:rFonts w:ascii="Montserrat" w:hAnsi="Montserrat" w:cs="Arial"/>
          <w:lang w:eastAsia="en-GB"/>
        </w:rPr>
      </w:pPr>
    </w:p>
    <w:p w14:paraId="526D92F8" w14:textId="24579D8A" w:rsidR="00714252" w:rsidRPr="00354270" w:rsidRDefault="0058349D" w:rsidP="00D872F8">
      <w:pPr>
        <w:autoSpaceDE w:val="0"/>
        <w:autoSpaceDN w:val="0"/>
        <w:adjustRightInd w:val="0"/>
        <w:rPr>
          <w:rFonts w:ascii="Montserrat" w:hAnsi="Montserrat" w:cs="Arial"/>
          <w:lang w:eastAsia="en-GB"/>
        </w:rPr>
      </w:pPr>
      <w:r w:rsidRPr="00354270">
        <w:rPr>
          <w:rFonts w:ascii="Montserrat" w:hAnsi="Montserrat" w:cs="Arial"/>
          <w:lang w:eastAsia="en-GB"/>
        </w:rPr>
        <w:t>Please note that unless you have a prior arrangement in place this assignment should be conducted on your own organisation. All deviations from this must be agreed with the module leader in writing before proceeding.</w:t>
      </w:r>
    </w:p>
    <w:p w14:paraId="047B72FF" w14:textId="77777777" w:rsidR="0058349D" w:rsidRPr="00354270" w:rsidRDefault="0058349D" w:rsidP="0058349D">
      <w:pPr>
        <w:autoSpaceDE w:val="0"/>
        <w:autoSpaceDN w:val="0"/>
        <w:adjustRightInd w:val="0"/>
        <w:jc w:val="both"/>
        <w:rPr>
          <w:rFonts w:ascii="Montserrat" w:hAnsi="Montserrat" w:cs="Arial"/>
          <w:lang w:eastAsia="en-GB"/>
        </w:rPr>
      </w:pPr>
    </w:p>
    <w:p w14:paraId="40DB9449" w14:textId="42D48FC8" w:rsidR="0058349D" w:rsidRPr="00354270" w:rsidRDefault="0058349D" w:rsidP="0058349D">
      <w:pPr>
        <w:autoSpaceDE w:val="0"/>
        <w:autoSpaceDN w:val="0"/>
        <w:adjustRightInd w:val="0"/>
        <w:jc w:val="both"/>
        <w:rPr>
          <w:rFonts w:ascii="Montserrat" w:hAnsi="Montserrat" w:cs="Arial"/>
          <w:lang w:eastAsia="en-GB"/>
        </w:rPr>
      </w:pPr>
      <w:r w:rsidRPr="00354270">
        <w:rPr>
          <w:rFonts w:ascii="Montserrat" w:hAnsi="Montserrat" w:cs="Arial"/>
          <w:lang w:eastAsia="en-GB"/>
        </w:rPr>
        <w:t>This assessment is worth 100% of your overall mark for this module.</w:t>
      </w:r>
    </w:p>
    <w:p w14:paraId="41EF3FAF" w14:textId="77777777" w:rsidR="0058349D" w:rsidRPr="00FC7453" w:rsidRDefault="0058349D" w:rsidP="0058349D">
      <w:pPr>
        <w:autoSpaceDE w:val="0"/>
        <w:autoSpaceDN w:val="0"/>
        <w:adjustRightInd w:val="0"/>
        <w:jc w:val="both"/>
        <w:rPr>
          <w:rFonts w:ascii="Montserrat" w:hAnsi="Montserrat" w:cs="Arial"/>
          <w:b/>
          <w:bCs/>
          <w:color w:val="004050" w:themeColor="text1"/>
          <w:lang w:eastAsia="en-GB"/>
        </w:rPr>
      </w:pPr>
    </w:p>
    <w:p w14:paraId="00CFE1BE" w14:textId="21E4A5CF" w:rsidR="00714252" w:rsidRPr="00FC7453" w:rsidRDefault="0058349D" w:rsidP="00714252">
      <w:pPr>
        <w:pStyle w:val="Heading2"/>
        <w:rPr>
          <w:rFonts w:ascii="Montserrat" w:hAnsi="Montserrat"/>
          <w:b/>
          <w:bCs/>
          <w:color w:val="004050" w:themeColor="text1"/>
        </w:rPr>
      </w:pPr>
      <w:r w:rsidRPr="00FC7453">
        <w:rPr>
          <w:rFonts w:ascii="Montserrat" w:hAnsi="Montserrat"/>
          <w:b/>
          <w:bCs/>
          <w:color w:val="004050" w:themeColor="text1"/>
        </w:rPr>
        <w:t xml:space="preserve">Task 1: The core principles and concepts and </w:t>
      </w:r>
      <w:r w:rsidR="006431CF" w:rsidRPr="00FC7453">
        <w:rPr>
          <w:rFonts w:ascii="Montserrat" w:hAnsi="Montserrat"/>
          <w:b/>
          <w:bCs/>
          <w:color w:val="004050" w:themeColor="text1"/>
        </w:rPr>
        <w:t>cloud computing infrastructure technologi</w:t>
      </w:r>
      <w:r w:rsidRPr="00FC7453">
        <w:rPr>
          <w:rFonts w:ascii="Montserrat" w:hAnsi="Montserrat"/>
          <w:b/>
          <w:bCs/>
          <w:color w:val="004050" w:themeColor="text1"/>
        </w:rPr>
        <w:t>es (15%)</w:t>
      </w:r>
    </w:p>
    <w:p w14:paraId="0D6F8C1D" w14:textId="77777777" w:rsidR="00714252" w:rsidRPr="00354270" w:rsidRDefault="00714252" w:rsidP="00714252">
      <w:pPr>
        <w:rPr>
          <w:rFonts w:ascii="Montserrat" w:hAnsi="Montserrat"/>
        </w:rPr>
      </w:pPr>
    </w:p>
    <w:p w14:paraId="30488B5A" w14:textId="0154751B" w:rsidR="00B7517E" w:rsidRPr="00354270" w:rsidRDefault="0058349D" w:rsidP="006F3FEF">
      <w:pPr>
        <w:jc w:val="both"/>
        <w:rPr>
          <w:rFonts w:ascii="Montserrat" w:hAnsi="Montserrat"/>
        </w:rPr>
      </w:pPr>
      <w:r w:rsidRPr="00354270">
        <w:rPr>
          <w:rFonts w:ascii="Montserrat" w:hAnsi="Montserrat"/>
        </w:rPr>
        <w:t>In this task you should:</w:t>
      </w:r>
    </w:p>
    <w:p w14:paraId="1F5FE95D" w14:textId="77777777" w:rsidR="0058349D" w:rsidRPr="00354270" w:rsidRDefault="0058349D" w:rsidP="006F3FEF">
      <w:pPr>
        <w:jc w:val="both"/>
        <w:rPr>
          <w:rFonts w:ascii="Montserrat" w:hAnsi="Montserrat"/>
        </w:rPr>
      </w:pPr>
    </w:p>
    <w:p w14:paraId="478E92BE" w14:textId="01A220A1" w:rsidR="0058349D" w:rsidRPr="00354270" w:rsidRDefault="006431CF" w:rsidP="00FC7453">
      <w:pPr>
        <w:pStyle w:val="ListParagraph"/>
        <w:numPr>
          <w:ilvl w:val="0"/>
          <w:numId w:val="25"/>
        </w:numPr>
        <w:rPr>
          <w:rFonts w:ascii="Montserrat" w:hAnsi="Montserrat"/>
        </w:rPr>
      </w:pPr>
      <w:r w:rsidRPr="00354270">
        <w:rPr>
          <w:rFonts w:ascii="Montserrat" w:hAnsi="Montserrat"/>
        </w:rPr>
        <w:t xml:space="preserve">define </w:t>
      </w:r>
      <w:r w:rsidR="0058349D" w:rsidRPr="00354270">
        <w:rPr>
          <w:rFonts w:ascii="Montserrat" w:hAnsi="Montserrat"/>
        </w:rPr>
        <w:t xml:space="preserve">and explain the fundamental principles and concepts of </w:t>
      </w:r>
      <w:r w:rsidR="00D872F8" w:rsidRPr="00354270">
        <w:rPr>
          <w:rFonts w:ascii="Montserrat" w:hAnsi="Montserrat"/>
        </w:rPr>
        <w:t>cloud computing.</w:t>
      </w:r>
    </w:p>
    <w:p w14:paraId="56EAED79" w14:textId="06808BC5" w:rsidR="0058349D" w:rsidRPr="00354270" w:rsidRDefault="006431CF" w:rsidP="00FC7453">
      <w:pPr>
        <w:pStyle w:val="ListParagraph"/>
        <w:numPr>
          <w:ilvl w:val="0"/>
          <w:numId w:val="25"/>
        </w:numPr>
        <w:rPr>
          <w:rFonts w:ascii="Montserrat" w:hAnsi="Montserrat"/>
        </w:rPr>
      </w:pPr>
      <w:r w:rsidRPr="00354270">
        <w:rPr>
          <w:rFonts w:ascii="Montserrat" w:hAnsi="Montserrat"/>
        </w:rPr>
        <w:t xml:space="preserve">describe </w:t>
      </w:r>
      <w:r w:rsidR="0058349D" w:rsidRPr="00354270">
        <w:rPr>
          <w:rFonts w:ascii="Montserrat" w:hAnsi="Montserrat"/>
        </w:rPr>
        <w:t xml:space="preserve">the various models and deployment types of </w:t>
      </w:r>
      <w:r w:rsidR="00D872F8" w:rsidRPr="00354270">
        <w:rPr>
          <w:rFonts w:ascii="Montserrat" w:hAnsi="Montserrat"/>
        </w:rPr>
        <w:t>cloud computing.</w:t>
      </w:r>
    </w:p>
    <w:p w14:paraId="5F7AFC8D" w14:textId="173C4848" w:rsidR="0058349D" w:rsidRPr="00354270" w:rsidRDefault="006431CF" w:rsidP="00FC7453">
      <w:pPr>
        <w:pStyle w:val="ListParagraph"/>
        <w:numPr>
          <w:ilvl w:val="0"/>
          <w:numId w:val="25"/>
        </w:numPr>
        <w:rPr>
          <w:rFonts w:ascii="Montserrat" w:hAnsi="Montserrat"/>
        </w:rPr>
      </w:pPr>
      <w:r w:rsidRPr="00354270">
        <w:rPr>
          <w:rFonts w:ascii="Montserrat" w:hAnsi="Montserrat"/>
        </w:rPr>
        <w:t xml:space="preserve">discuss </w:t>
      </w:r>
      <w:r w:rsidR="0058349D" w:rsidRPr="00354270">
        <w:rPr>
          <w:rFonts w:ascii="Montserrat" w:hAnsi="Montserrat"/>
        </w:rPr>
        <w:t xml:space="preserve">the key characteristics and benefits of </w:t>
      </w:r>
      <w:r w:rsidR="00D872F8" w:rsidRPr="00354270">
        <w:rPr>
          <w:rFonts w:ascii="Montserrat" w:hAnsi="Montserrat"/>
        </w:rPr>
        <w:t>cloud computing infrastructure technologies.</w:t>
      </w:r>
    </w:p>
    <w:p w14:paraId="3418E81B" w14:textId="4D882F10" w:rsidR="0058349D" w:rsidRPr="00354270" w:rsidRDefault="006431CF" w:rsidP="00FC7453">
      <w:pPr>
        <w:pStyle w:val="ListParagraph"/>
        <w:numPr>
          <w:ilvl w:val="0"/>
          <w:numId w:val="25"/>
        </w:numPr>
        <w:rPr>
          <w:rFonts w:ascii="Montserrat" w:hAnsi="Montserrat"/>
        </w:rPr>
      </w:pPr>
      <w:r w:rsidRPr="00354270">
        <w:rPr>
          <w:rFonts w:ascii="Montserrat" w:hAnsi="Montserrat"/>
        </w:rPr>
        <w:lastRenderedPageBreak/>
        <w:t xml:space="preserve">provide </w:t>
      </w:r>
      <w:r w:rsidR="0058349D" w:rsidRPr="00354270">
        <w:rPr>
          <w:rFonts w:ascii="Montserrat" w:hAnsi="Montserrat"/>
        </w:rPr>
        <w:t xml:space="preserve">examples and use cases to illustrate the application of </w:t>
      </w:r>
      <w:r w:rsidRPr="00354270">
        <w:rPr>
          <w:rFonts w:ascii="Montserrat" w:hAnsi="Montserrat"/>
        </w:rPr>
        <w:t xml:space="preserve">cloud computing </w:t>
      </w:r>
      <w:r w:rsidR="0058349D" w:rsidRPr="00354270">
        <w:rPr>
          <w:rFonts w:ascii="Montserrat" w:hAnsi="Montserrat"/>
        </w:rPr>
        <w:t>in your organisation (unless discussed otherwise with your tutor).</w:t>
      </w:r>
    </w:p>
    <w:p w14:paraId="137827D9" w14:textId="77777777" w:rsidR="006F3FEF" w:rsidRPr="00354270" w:rsidRDefault="006F3FEF" w:rsidP="004545CA">
      <w:pPr>
        <w:pStyle w:val="Heading2"/>
        <w:rPr>
          <w:rFonts w:ascii="Montserrat" w:eastAsia="Arial" w:hAnsi="Montserrat"/>
        </w:rPr>
      </w:pPr>
      <w:bookmarkStart w:id="4" w:name="_Hlk64621055"/>
    </w:p>
    <w:p w14:paraId="54269E2B" w14:textId="4D92AD36" w:rsidR="0058349D" w:rsidRPr="00D30BBF" w:rsidRDefault="0058349D" w:rsidP="0058349D">
      <w:pPr>
        <w:pStyle w:val="Heading2"/>
        <w:rPr>
          <w:rFonts w:ascii="Montserrat" w:hAnsi="Montserrat"/>
          <w:b/>
          <w:bCs/>
          <w:color w:val="004050" w:themeColor="text1"/>
        </w:rPr>
      </w:pPr>
      <w:r w:rsidRPr="00D30BBF">
        <w:rPr>
          <w:rFonts w:ascii="Montserrat" w:hAnsi="Montserrat"/>
          <w:b/>
          <w:bCs/>
          <w:color w:val="004050" w:themeColor="text1"/>
        </w:rPr>
        <w:t xml:space="preserve">Task 2: The </w:t>
      </w:r>
      <w:r w:rsidR="00153948" w:rsidRPr="00D30BBF">
        <w:rPr>
          <w:rFonts w:ascii="Montserrat" w:hAnsi="Montserrat"/>
          <w:b/>
          <w:bCs/>
          <w:color w:val="004050" w:themeColor="text1"/>
        </w:rPr>
        <w:t xml:space="preserve">role and function of </w:t>
      </w:r>
      <w:r w:rsidR="006431CF" w:rsidRPr="00D30BBF">
        <w:rPr>
          <w:rFonts w:ascii="Montserrat" w:hAnsi="Montserrat"/>
          <w:b/>
          <w:bCs/>
          <w:color w:val="004050" w:themeColor="text1"/>
        </w:rPr>
        <w:t xml:space="preserve">cloud computing </w:t>
      </w:r>
      <w:r w:rsidR="00153948" w:rsidRPr="00D30BBF">
        <w:rPr>
          <w:rFonts w:ascii="Montserrat" w:hAnsi="Montserrat"/>
          <w:b/>
          <w:bCs/>
          <w:color w:val="004050" w:themeColor="text1"/>
        </w:rPr>
        <w:t>in supporting operational goals and business processes</w:t>
      </w:r>
      <w:r w:rsidRPr="00D30BBF">
        <w:rPr>
          <w:rFonts w:ascii="Montserrat" w:hAnsi="Montserrat"/>
          <w:b/>
          <w:bCs/>
          <w:color w:val="004050" w:themeColor="text1"/>
        </w:rPr>
        <w:t xml:space="preserve"> (</w:t>
      </w:r>
      <w:r w:rsidR="00153948" w:rsidRPr="00D30BBF">
        <w:rPr>
          <w:rFonts w:ascii="Montserrat" w:hAnsi="Montserrat"/>
          <w:b/>
          <w:bCs/>
          <w:color w:val="004050" w:themeColor="text1"/>
        </w:rPr>
        <w:t>30</w:t>
      </w:r>
      <w:r w:rsidRPr="00D30BBF">
        <w:rPr>
          <w:rFonts w:ascii="Montserrat" w:hAnsi="Montserrat"/>
          <w:b/>
          <w:bCs/>
          <w:color w:val="004050" w:themeColor="text1"/>
        </w:rPr>
        <w:t>%)</w:t>
      </w:r>
    </w:p>
    <w:p w14:paraId="688EB907" w14:textId="77777777" w:rsidR="0058349D" w:rsidRPr="00354270" w:rsidRDefault="0058349D" w:rsidP="0058349D">
      <w:pPr>
        <w:rPr>
          <w:rFonts w:ascii="Montserrat" w:hAnsi="Montserrat"/>
        </w:rPr>
      </w:pPr>
    </w:p>
    <w:p w14:paraId="465D207A" w14:textId="77777777" w:rsidR="0058349D" w:rsidRPr="00354270" w:rsidRDefault="0058349D" w:rsidP="0058349D">
      <w:pPr>
        <w:jc w:val="both"/>
        <w:rPr>
          <w:rFonts w:ascii="Montserrat" w:hAnsi="Montserrat"/>
        </w:rPr>
      </w:pPr>
      <w:r w:rsidRPr="00354270">
        <w:rPr>
          <w:rFonts w:ascii="Montserrat" w:hAnsi="Montserrat"/>
        </w:rPr>
        <w:t>In this task you should:</w:t>
      </w:r>
    </w:p>
    <w:p w14:paraId="7DB3C77A" w14:textId="77777777" w:rsidR="0058349D" w:rsidRPr="00354270" w:rsidRDefault="0058349D" w:rsidP="0058349D">
      <w:pPr>
        <w:jc w:val="both"/>
        <w:rPr>
          <w:rFonts w:ascii="Montserrat" w:hAnsi="Montserrat"/>
        </w:rPr>
      </w:pPr>
    </w:p>
    <w:p w14:paraId="599BC55A" w14:textId="1A20F5E6" w:rsidR="00153948" w:rsidRPr="00354270" w:rsidRDefault="006431CF" w:rsidP="00153948">
      <w:pPr>
        <w:pStyle w:val="ListParagraph"/>
        <w:numPr>
          <w:ilvl w:val="0"/>
          <w:numId w:val="26"/>
        </w:numPr>
        <w:rPr>
          <w:rFonts w:ascii="Montserrat" w:hAnsi="Montserrat"/>
        </w:rPr>
      </w:pPr>
      <w:r w:rsidRPr="00354270">
        <w:rPr>
          <w:rFonts w:ascii="Montserrat" w:hAnsi="Montserrat"/>
        </w:rPr>
        <w:t xml:space="preserve">analyse </w:t>
      </w:r>
      <w:r w:rsidR="00153948" w:rsidRPr="00354270">
        <w:rPr>
          <w:rFonts w:ascii="Montserrat" w:hAnsi="Montserrat"/>
        </w:rPr>
        <w:t xml:space="preserve">the impact of </w:t>
      </w:r>
      <w:r w:rsidR="00D30BBF" w:rsidRPr="00354270">
        <w:rPr>
          <w:rFonts w:ascii="Montserrat" w:hAnsi="Montserrat"/>
        </w:rPr>
        <w:t xml:space="preserve">cloud computing </w:t>
      </w:r>
      <w:r w:rsidR="00153948" w:rsidRPr="00354270">
        <w:rPr>
          <w:rFonts w:ascii="Montserrat" w:hAnsi="Montserrat"/>
        </w:rPr>
        <w:t>on operational goals and business processes within your organisation (unless discussed otherwise with your tutor).</w:t>
      </w:r>
    </w:p>
    <w:p w14:paraId="0600D282" w14:textId="73CCFE07" w:rsidR="00153948" w:rsidRPr="00354270" w:rsidRDefault="006431CF" w:rsidP="00153948">
      <w:pPr>
        <w:pStyle w:val="ListParagraph"/>
        <w:numPr>
          <w:ilvl w:val="0"/>
          <w:numId w:val="26"/>
        </w:numPr>
        <w:rPr>
          <w:rFonts w:ascii="Montserrat" w:hAnsi="Montserrat"/>
        </w:rPr>
      </w:pPr>
      <w:r w:rsidRPr="00354270">
        <w:rPr>
          <w:rFonts w:ascii="Montserrat" w:hAnsi="Montserrat"/>
        </w:rPr>
        <w:t xml:space="preserve">explore </w:t>
      </w:r>
      <w:r w:rsidR="00153948" w:rsidRPr="00354270">
        <w:rPr>
          <w:rFonts w:ascii="Montserrat" w:hAnsi="Montserrat"/>
        </w:rPr>
        <w:t xml:space="preserve">the role of </w:t>
      </w:r>
      <w:r w:rsidRPr="00354270">
        <w:rPr>
          <w:rFonts w:ascii="Montserrat" w:hAnsi="Montserrat"/>
        </w:rPr>
        <w:t>cloud computi</w:t>
      </w:r>
      <w:r w:rsidR="00153948" w:rsidRPr="00354270">
        <w:rPr>
          <w:rFonts w:ascii="Montserrat" w:hAnsi="Montserrat"/>
        </w:rPr>
        <w:t>ng in enhancing scalability, flexibility, and cost-efficiency.</w:t>
      </w:r>
    </w:p>
    <w:p w14:paraId="31B5D8DA" w14:textId="1AD97E92" w:rsidR="00153948" w:rsidRPr="00354270" w:rsidRDefault="006431CF" w:rsidP="00153948">
      <w:pPr>
        <w:pStyle w:val="ListParagraph"/>
        <w:numPr>
          <w:ilvl w:val="0"/>
          <w:numId w:val="26"/>
        </w:numPr>
        <w:rPr>
          <w:rFonts w:ascii="Montserrat" w:hAnsi="Montserrat"/>
        </w:rPr>
      </w:pPr>
      <w:r w:rsidRPr="00354270">
        <w:rPr>
          <w:rFonts w:ascii="Montserrat" w:hAnsi="Montserrat"/>
        </w:rPr>
        <w:t xml:space="preserve">evaluate </w:t>
      </w:r>
      <w:r w:rsidR="00153948" w:rsidRPr="00354270">
        <w:rPr>
          <w:rFonts w:ascii="Montserrat" w:hAnsi="Montserrat"/>
        </w:rPr>
        <w:t xml:space="preserve">the benefits and challenges of migrating business processes to the </w:t>
      </w:r>
      <w:r w:rsidRPr="00354270">
        <w:rPr>
          <w:rFonts w:ascii="Montserrat" w:hAnsi="Montserrat"/>
        </w:rPr>
        <w:t>cloud</w:t>
      </w:r>
      <w:r w:rsidR="00153948" w:rsidRPr="00354270">
        <w:rPr>
          <w:rFonts w:ascii="Montserrat" w:hAnsi="Montserrat"/>
        </w:rPr>
        <w:t>.</w:t>
      </w:r>
    </w:p>
    <w:p w14:paraId="561EE3C7" w14:textId="1B3225B5" w:rsidR="0058349D" w:rsidRPr="00354270" w:rsidRDefault="006431CF" w:rsidP="00153948">
      <w:pPr>
        <w:pStyle w:val="ListParagraph"/>
        <w:numPr>
          <w:ilvl w:val="0"/>
          <w:numId w:val="26"/>
        </w:numPr>
        <w:rPr>
          <w:rFonts w:ascii="Montserrat" w:hAnsi="Montserrat"/>
        </w:rPr>
      </w:pPr>
      <w:r w:rsidRPr="00354270">
        <w:rPr>
          <w:rFonts w:ascii="Montserrat" w:hAnsi="Montserrat"/>
        </w:rPr>
        <w:t xml:space="preserve">provide </w:t>
      </w:r>
      <w:r w:rsidR="00153948" w:rsidRPr="00354270">
        <w:rPr>
          <w:rFonts w:ascii="Montserrat" w:hAnsi="Montserrat"/>
        </w:rPr>
        <w:t xml:space="preserve">case studies or examples to illustrate the successful implementation of </w:t>
      </w:r>
      <w:r w:rsidRPr="00354270">
        <w:rPr>
          <w:rFonts w:ascii="Montserrat" w:hAnsi="Montserrat"/>
        </w:rPr>
        <w:t>cloud comput</w:t>
      </w:r>
      <w:r w:rsidR="00153948" w:rsidRPr="00354270">
        <w:rPr>
          <w:rFonts w:ascii="Montserrat" w:hAnsi="Montserrat"/>
        </w:rPr>
        <w:t>ing in real-world scenarios. Focus on your organisation unless discussed otherwise with your tutor.</w:t>
      </w:r>
    </w:p>
    <w:p w14:paraId="65C37F30" w14:textId="77777777" w:rsidR="00153948" w:rsidRPr="00354270" w:rsidRDefault="00153948" w:rsidP="00153948">
      <w:pPr>
        <w:rPr>
          <w:rFonts w:ascii="Montserrat" w:hAnsi="Montserrat"/>
        </w:rPr>
      </w:pPr>
    </w:p>
    <w:p w14:paraId="55D580D5" w14:textId="429F09E0" w:rsidR="00153948" w:rsidRPr="00D872F8" w:rsidRDefault="00153948" w:rsidP="00153948">
      <w:pPr>
        <w:pStyle w:val="Heading2"/>
        <w:rPr>
          <w:rFonts w:ascii="Montserrat" w:hAnsi="Montserrat"/>
          <w:b/>
          <w:bCs/>
          <w:color w:val="004050" w:themeColor="text1"/>
        </w:rPr>
      </w:pPr>
      <w:r w:rsidRPr="00D872F8">
        <w:rPr>
          <w:rFonts w:ascii="Montserrat" w:hAnsi="Montserrat"/>
          <w:b/>
          <w:bCs/>
          <w:color w:val="004050" w:themeColor="text1"/>
        </w:rPr>
        <w:t>Task 3: The strategies employed to orchestrate designs for the implementation of Cloud and Hybrid Infrastructures (15%)</w:t>
      </w:r>
    </w:p>
    <w:p w14:paraId="7ABC57A6" w14:textId="77777777" w:rsidR="00153948" w:rsidRPr="00354270" w:rsidRDefault="00153948" w:rsidP="00153948">
      <w:pPr>
        <w:rPr>
          <w:rFonts w:ascii="Montserrat" w:hAnsi="Montserrat"/>
        </w:rPr>
      </w:pPr>
    </w:p>
    <w:p w14:paraId="267B6734" w14:textId="77777777" w:rsidR="00153948" w:rsidRPr="00354270" w:rsidRDefault="00153948" w:rsidP="00153948">
      <w:pPr>
        <w:jc w:val="both"/>
        <w:rPr>
          <w:rFonts w:ascii="Montserrat" w:hAnsi="Montserrat"/>
        </w:rPr>
      </w:pPr>
      <w:r w:rsidRPr="00354270">
        <w:rPr>
          <w:rFonts w:ascii="Montserrat" w:hAnsi="Montserrat"/>
        </w:rPr>
        <w:t>In this task you should:</w:t>
      </w:r>
    </w:p>
    <w:p w14:paraId="6732FEF2" w14:textId="77777777" w:rsidR="00153948" w:rsidRPr="00354270" w:rsidRDefault="00153948" w:rsidP="00153948">
      <w:pPr>
        <w:jc w:val="both"/>
        <w:rPr>
          <w:rFonts w:ascii="Montserrat" w:hAnsi="Montserrat"/>
        </w:rPr>
      </w:pPr>
    </w:p>
    <w:p w14:paraId="6258DBE7" w14:textId="011374B5" w:rsidR="00153948" w:rsidRPr="00354270" w:rsidRDefault="006431CF" w:rsidP="00153948">
      <w:pPr>
        <w:pStyle w:val="ListParagraph"/>
        <w:numPr>
          <w:ilvl w:val="0"/>
          <w:numId w:val="27"/>
        </w:numPr>
        <w:rPr>
          <w:rFonts w:ascii="Montserrat" w:hAnsi="Montserrat"/>
        </w:rPr>
      </w:pPr>
      <w:r w:rsidRPr="00354270">
        <w:rPr>
          <w:rFonts w:ascii="Montserrat" w:hAnsi="Montserrat"/>
        </w:rPr>
        <w:t xml:space="preserve">explain </w:t>
      </w:r>
      <w:r w:rsidR="00153948" w:rsidRPr="00354270">
        <w:rPr>
          <w:rFonts w:ascii="Montserrat" w:hAnsi="Montserrat"/>
        </w:rPr>
        <w:t xml:space="preserve">the concept of </w:t>
      </w:r>
      <w:r w:rsidRPr="00354270">
        <w:rPr>
          <w:rFonts w:ascii="Montserrat" w:hAnsi="Montserrat"/>
        </w:rPr>
        <w:t>cloud orchest</w:t>
      </w:r>
      <w:r w:rsidR="00153948" w:rsidRPr="00354270">
        <w:rPr>
          <w:rFonts w:ascii="Montserrat" w:hAnsi="Montserrat"/>
        </w:rPr>
        <w:t xml:space="preserve">ration and its importance in designing </w:t>
      </w:r>
      <w:r w:rsidRPr="00354270">
        <w:rPr>
          <w:rFonts w:ascii="Montserrat" w:hAnsi="Montserrat"/>
        </w:rPr>
        <w:t xml:space="preserve">cloud and hybrid </w:t>
      </w:r>
      <w:r w:rsidR="00153948" w:rsidRPr="00354270">
        <w:rPr>
          <w:rFonts w:ascii="Montserrat" w:hAnsi="Montserrat"/>
        </w:rPr>
        <w:t>Infrastructures.</w:t>
      </w:r>
    </w:p>
    <w:p w14:paraId="17BADE38" w14:textId="4CEAAFE9" w:rsidR="00153948" w:rsidRPr="00354270" w:rsidRDefault="006431CF" w:rsidP="00153948">
      <w:pPr>
        <w:pStyle w:val="ListParagraph"/>
        <w:numPr>
          <w:ilvl w:val="0"/>
          <w:numId w:val="27"/>
        </w:numPr>
        <w:rPr>
          <w:rFonts w:ascii="Montserrat" w:hAnsi="Montserrat"/>
        </w:rPr>
      </w:pPr>
      <w:r w:rsidRPr="00354270">
        <w:rPr>
          <w:rFonts w:ascii="Montserrat" w:hAnsi="Montserrat"/>
        </w:rPr>
        <w:t xml:space="preserve">discuss </w:t>
      </w:r>
      <w:r w:rsidR="00153948" w:rsidRPr="00354270">
        <w:rPr>
          <w:rFonts w:ascii="Montserrat" w:hAnsi="Montserrat"/>
        </w:rPr>
        <w:t>the strategies and best practices for implementing Cloud and Hybrid Infrastructures. Reflect upon own organisation unless discussed otherwise with your tutor.</w:t>
      </w:r>
    </w:p>
    <w:p w14:paraId="2BEF8DA7" w14:textId="22C81A46" w:rsidR="00153948" w:rsidRPr="00354270" w:rsidRDefault="006431CF" w:rsidP="00153948">
      <w:pPr>
        <w:pStyle w:val="ListParagraph"/>
        <w:numPr>
          <w:ilvl w:val="0"/>
          <w:numId w:val="27"/>
        </w:numPr>
        <w:rPr>
          <w:rFonts w:ascii="Montserrat" w:hAnsi="Montserrat"/>
        </w:rPr>
      </w:pPr>
      <w:r w:rsidRPr="00354270">
        <w:rPr>
          <w:rFonts w:ascii="Montserrat" w:hAnsi="Montserrat"/>
        </w:rPr>
        <w:t xml:space="preserve">analyse </w:t>
      </w:r>
      <w:r w:rsidR="00153948" w:rsidRPr="00354270">
        <w:rPr>
          <w:rFonts w:ascii="Montserrat" w:hAnsi="Montserrat"/>
        </w:rPr>
        <w:t xml:space="preserve">the considerations for selecting the appropriate </w:t>
      </w:r>
      <w:r w:rsidRPr="00354270">
        <w:rPr>
          <w:rFonts w:ascii="Montserrat" w:hAnsi="Montserrat"/>
        </w:rPr>
        <w:t>cloud service provider</w:t>
      </w:r>
      <w:r w:rsidR="00153948" w:rsidRPr="00354270">
        <w:rPr>
          <w:rFonts w:ascii="Montserrat" w:hAnsi="Montserrat"/>
        </w:rPr>
        <w:t xml:space="preserve"> (CSP) and designing the infrastructure architecture, reflect upon your own organisation (or organisation of choice if agreed with tutor). </w:t>
      </w:r>
    </w:p>
    <w:p w14:paraId="1A6A0493" w14:textId="5C2F8B0E" w:rsidR="0058349D" w:rsidRPr="00354270" w:rsidRDefault="006431CF" w:rsidP="00153948">
      <w:pPr>
        <w:pStyle w:val="ListParagraph"/>
        <w:numPr>
          <w:ilvl w:val="0"/>
          <w:numId w:val="27"/>
        </w:numPr>
        <w:rPr>
          <w:rFonts w:ascii="Montserrat" w:hAnsi="Montserrat"/>
        </w:rPr>
      </w:pPr>
      <w:r w:rsidRPr="00354270">
        <w:rPr>
          <w:rFonts w:ascii="Montserrat" w:hAnsi="Montserrat"/>
        </w:rPr>
        <w:t xml:space="preserve">illustrate </w:t>
      </w:r>
      <w:r w:rsidR="00153948" w:rsidRPr="00354270">
        <w:rPr>
          <w:rFonts w:ascii="Montserrat" w:hAnsi="Montserrat"/>
        </w:rPr>
        <w:t xml:space="preserve">the steps involved in the migration process from traditional infrastructure to </w:t>
      </w:r>
      <w:r w:rsidRPr="00354270">
        <w:rPr>
          <w:rFonts w:ascii="Montserrat" w:hAnsi="Montserrat"/>
        </w:rPr>
        <w:t>cloud or hybrid infrastructures</w:t>
      </w:r>
      <w:r w:rsidR="00153948" w:rsidRPr="00354270">
        <w:rPr>
          <w:rFonts w:ascii="Montserrat" w:hAnsi="Montserrat"/>
        </w:rPr>
        <w:t>.</w:t>
      </w:r>
    </w:p>
    <w:p w14:paraId="522AC87C" w14:textId="77777777" w:rsidR="00153948" w:rsidRPr="00354270" w:rsidRDefault="00153948" w:rsidP="00153948">
      <w:pPr>
        <w:rPr>
          <w:rFonts w:ascii="Montserrat" w:hAnsi="Montserrat"/>
        </w:rPr>
      </w:pPr>
    </w:p>
    <w:p w14:paraId="56FE2085" w14:textId="17FE124A" w:rsidR="00153948" w:rsidRPr="006431CF" w:rsidRDefault="00153948" w:rsidP="00153948">
      <w:pPr>
        <w:pStyle w:val="Heading2"/>
        <w:rPr>
          <w:rFonts w:ascii="Montserrat" w:hAnsi="Montserrat"/>
          <w:b/>
          <w:bCs/>
          <w:color w:val="004050" w:themeColor="text1"/>
        </w:rPr>
      </w:pPr>
      <w:r w:rsidRPr="006431CF">
        <w:rPr>
          <w:rFonts w:ascii="Montserrat" w:hAnsi="Montserrat"/>
          <w:b/>
          <w:bCs/>
          <w:color w:val="004050" w:themeColor="text1"/>
        </w:rPr>
        <w:t xml:space="preserve">Task 4: The </w:t>
      </w:r>
      <w:r w:rsidR="00E04AF6" w:rsidRPr="006431CF">
        <w:rPr>
          <w:rFonts w:ascii="Montserrat" w:hAnsi="Montserrat"/>
          <w:b/>
          <w:bCs/>
          <w:color w:val="004050" w:themeColor="text1"/>
        </w:rPr>
        <w:t>range of risks associated with employing Cloud Computing (30%)</w:t>
      </w:r>
    </w:p>
    <w:p w14:paraId="6E3275B7" w14:textId="77777777" w:rsidR="00153948" w:rsidRPr="00354270" w:rsidRDefault="00153948" w:rsidP="00153948">
      <w:pPr>
        <w:rPr>
          <w:rFonts w:ascii="Montserrat" w:hAnsi="Montserrat"/>
        </w:rPr>
      </w:pPr>
    </w:p>
    <w:p w14:paraId="07EEBA92" w14:textId="27049619" w:rsidR="00153948" w:rsidRPr="00354270" w:rsidRDefault="00153948" w:rsidP="00153948">
      <w:pPr>
        <w:jc w:val="both"/>
        <w:rPr>
          <w:rFonts w:ascii="Montserrat" w:hAnsi="Montserrat"/>
        </w:rPr>
      </w:pPr>
      <w:r w:rsidRPr="00354270">
        <w:rPr>
          <w:rFonts w:ascii="Montserrat" w:hAnsi="Montserrat"/>
        </w:rPr>
        <w:t>In this task you should:</w:t>
      </w:r>
    </w:p>
    <w:p w14:paraId="55531696" w14:textId="77777777" w:rsidR="00153948" w:rsidRPr="00354270" w:rsidRDefault="00153948" w:rsidP="00153948">
      <w:pPr>
        <w:jc w:val="both"/>
        <w:rPr>
          <w:rFonts w:ascii="Montserrat" w:hAnsi="Montserrat"/>
        </w:rPr>
      </w:pPr>
    </w:p>
    <w:p w14:paraId="4F82DB3D" w14:textId="23E12678" w:rsidR="00153948" w:rsidRPr="00354270" w:rsidRDefault="006431CF" w:rsidP="00153948">
      <w:pPr>
        <w:pStyle w:val="ListParagraph"/>
        <w:numPr>
          <w:ilvl w:val="0"/>
          <w:numId w:val="28"/>
        </w:numPr>
        <w:rPr>
          <w:rFonts w:ascii="Montserrat" w:hAnsi="Montserrat"/>
        </w:rPr>
      </w:pPr>
      <w:r w:rsidRPr="00354270">
        <w:rPr>
          <w:rFonts w:ascii="Montserrat" w:hAnsi="Montserrat"/>
        </w:rPr>
        <w:t xml:space="preserve">identify </w:t>
      </w:r>
      <w:r w:rsidR="00153948" w:rsidRPr="00354270">
        <w:rPr>
          <w:rFonts w:ascii="Montserrat" w:hAnsi="Montserrat"/>
        </w:rPr>
        <w:t xml:space="preserve">and explain the potential risks and security concerns associated with </w:t>
      </w:r>
      <w:r w:rsidRPr="00354270">
        <w:rPr>
          <w:rFonts w:ascii="Montserrat" w:hAnsi="Montserrat"/>
        </w:rPr>
        <w:t>cloud comp</w:t>
      </w:r>
      <w:r w:rsidR="00153948" w:rsidRPr="00354270">
        <w:rPr>
          <w:rFonts w:ascii="Montserrat" w:hAnsi="Montserrat"/>
        </w:rPr>
        <w:t xml:space="preserve">uting. Reflect upon your own organisation unless discussed otherwise with your tutor. </w:t>
      </w:r>
    </w:p>
    <w:p w14:paraId="3D25560A" w14:textId="1764FC2E" w:rsidR="00153948" w:rsidRPr="00354270" w:rsidRDefault="006431CF" w:rsidP="00153948">
      <w:pPr>
        <w:pStyle w:val="ListParagraph"/>
        <w:numPr>
          <w:ilvl w:val="0"/>
          <w:numId w:val="28"/>
        </w:numPr>
        <w:rPr>
          <w:rFonts w:ascii="Montserrat" w:hAnsi="Montserrat"/>
        </w:rPr>
      </w:pPr>
      <w:r w:rsidRPr="00354270">
        <w:rPr>
          <w:rFonts w:ascii="Montserrat" w:hAnsi="Montserrat"/>
        </w:rPr>
        <w:lastRenderedPageBreak/>
        <w:t xml:space="preserve">evaluate </w:t>
      </w:r>
      <w:r w:rsidR="00153948" w:rsidRPr="00354270">
        <w:rPr>
          <w:rFonts w:ascii="Montserrat" w:hAnsi="Montserrat"/>
        </w:rPr>
        <w:t>the measures and strategies for mitigating the identified risks.</w:t>
      </w:r>
    </w:p>
    <w:p w14:paraId="3E4C3627" w14:textId="0114F762" w:rsidR="00153948" w:rsidRPr="00354270" w:rsidRDefault="006431CF" w:rsidP="00153948">
      <w:pPr>
        <w:pStyle w:val="ListParagraph"/>
        <w:numPr>
          <w:ilvl w:val="0"/>
          <w:numId w:val="28"/>
        </w:numPr>
        <w:rPr>
          <w:rFonts w:ascii="Montserrat" w:hAnsi="Montserrat"/>
        </w:rPr>
      </w:pPr>
      <w:r w:rsidRPr="00354270">
        <w:rPr>
          <w:rFonts w:ascii="Montserrat" w:hAnsi="Montserrat"/>
        </w:rPr>
        <w:t xml:space="preserve">discuss </w:t>
      </w:r>
      <w:r w:rsidR="00153948" w:rsidRPr="00354270">
        <w:rPr>
          <w:rFonts w:ascii="Montserrat" w:hAnsi="Montserrat"/>
        </w:rPr>
        <w:t xml:space="preserve">the legal and regulatory considerations related to data privacy and compliance in </w:t>
      </w:r>
      <w:r w:rsidRPr="00354270">
        <w:rPr>
          <w:rFonts w:ascii="Montserrat" w:hAnsi="Montserrat"/>
        </w:rPr>
        <w:t>cloud computin</w:t>
      </w:r>
      <w:r w:rsidR="00153948" w:rsidRPr="00354270">
        <w:rPr>
          <w:rFonts w:ascii="Montserrat" w:hAnsi="Montserrat"/>
        </w:rPr>
        <w:t>g.</w:t>
      </w:r>
    </w:p>
    <w:p w14:paraId="6F9760EA" w14:textId="2AAFCBD9" w:rsidR="00153948" w:rsidRPr="00354270" w:rsidRDefault="006431CF" w:rsidP="00153948">
      <w:pPr>
        <w:pStyle w:val="ListParagraph"/>
        <w:numPr>
          <w:ilvl w:val="0"/>
          <w:numId w:val="28"/>
        </w:numPr>
        <w:rPr>
          <w:rFonts w:ascii="Montserrat" w:hAnsi="Montserrat"/>
        </w:rPr>
      </w:pPr>
      <w:r w:rsidRPr="00354270">
        <w:rPr>
          <w:rFonts w:ascii="Montserrat" w:hAnsi="Montserrat"/>
        </w:rPr>
        <w:t xml:space="preserve">analyse </w:t>
      </w:r>
      <w:r w:rsidR="00153948" w:rsidRPr="00354270">
        <w:rPr>
          <w:rFonts w:ascii="Montserrat" w:hAnsi="Montserrat"/>
        </w:rPr>
        <w:t xml:space="preserve">real-world cases of security breaches or data leaks in the </w:t>
      </w:r>
      <w:r w:rsidRPr="00354270">
        <w:rPr>
          <w:rFonts w:ascii="Montserrat" w:hAnsi="Montserrat"/>
        </w:rPr>
        <w:t xml:space="preserve">cloud </w:t>
      </w:r>
      <w:r w:rsidR="00153948" w:rsidRPr="00354270">
        <w:rPr>
          <w:rFonts w:ascii="Montserrat" w:hAnsi="Montserrat"/>
        </w:rPr>
        <w:t>and the lessons learned from them. Use your own organisation unless discussed otherwise with your tutor.</w:t>
      </w:r>
    </w:p>
    <w:p w14:paraId="1EAA279E" w14:textId="77777777" w:rsidR="0058349D" w:rsidRPr="00354270" w:rsidRDefault="0058349D">
      <w:pPr>
        <w:rPr>
          <w:rFonts w:ascii="Montserrat" w:hAnsi="Montserrat"/>
          <w:lang w:eastAsia="en-GB"/>
        </w:rPr>
      </w:pPr>
    </w:p>
    <w:p w14:paraId="21250142" w14:textId="65937352" w:rsidR="00153948" w:rsidRPr="006431CF" w:rsidRDefault="00153948" w:rsidP="00153948">
      <w:pPr>
        <w:pStyle w:val="Heading2"/>
        <w:rPr>
          <w:rFonts w:ascii="Montserrat" w:hAnsi="Montserrat"/>
          <w:b/>
          <w:bCs/>
          <w:color w:val="004050" w:themeColor="text1"/>
        </w:rPr>
      </w:pPr>
      <w:r w:rsidRPr="006431CF">
        <w:rPr>
          <w:rFonts w:ascii="Montserrat" w:hAnsi="Montserrat"/>
          <w:b/>
          <w:bCs/>
          <w:color w:val="004050" w:themeColor="text1"/>
        </w:rPr>
        <w:t>Academic convention (10%)</w:t>
      </w:r>
    </w:p>
    <w:p w14:paraId="23AE040A" w14:textId="77777777" w:rsidR="00153948" w:rsidRPr="00354270" w:rsidRDefault="00153948" w:rsidP="00153948">
      <w:pPr>
        <w:rPr>
          <w:rFonts w:ascii="Montserrat" w:hAnsi="Montserrat"/>
        </w:rPr>
      </w:pPr>
    </w:p>
    <w:p w14:paraId="4EE93CFD" w14:textId="77777777" w:rsidR="00153948" w:rsidRPr="00354270" w:rsidRDefault="00153948" w:rsidP="00153948">
      <w:pPr>
        <w:rPr>
          <w:rFonts w:ascii="Montserrat" w:hAnsi="Montserrat"/>
        </w:rPr>
      </w:pPr>
      <w:r w:rsidRPr="00354270">
        <w:rPr>
          <w:rFonts w:ascii="Montserrat" w:hAnsi="Montserrat"/>
        </w:rPr>
        <w:t>Up to 10 marks can be awarded for the entire task for the overall</w:t>
      </w:r>
    </w:p>
    <w:p w14:paraId="64D5A45A" w14:textId="77777777" w:rsidR="00153948" w:rsidRPr="00354270" w:rsidRDefault="00153948" w:rsidP="00153948">
      <w:pPr>
        <w:rPr>
          <w:rFonts w:ascii="Montserrat" w:hAnsi="Montserrat"/>
        </w:rPr>
      </w:pPr>
      <w:r w:rsidRPr="00354270">
        <w:rPr>
          <w:rFonts w:ascii="Montserrat" w:hAnsi="Montserrat"/>
        </w:rPr>
        <w:t>structure, strength of argument, referencing and use of language</w:t>
      </w:r>
    </w:p>
    <w:p w14:paraId="730F06DB" w14:textId="77777777" w:rsidR="00153948" w:rsidRPr="00354270" w:rsidRDefault="00153948" w:rsidP="00153948">
      <w:pPr>
        <w:rPr>
          <w:rFonts w:ascii="Montserrat" w:hAnsi="Montserrat"/>
        </w:rPr>
      </w:pPr>
      <w:r w:rsidRPr="00354270">
        <w:rPr>
          <w:rFonts w:ascii="Montserrat" w:hAnsi="Montserrat"/>
        </w:rPr>
        <w:t>including the use of the Roehampton Harvard Referencing Style. For</w:t>
      </w:r>
    </w:p>
    <w:p w14:paraId="2286EA8F" w14:textId="77777777" w:rsidR="00153948" w:rsidRPr="00354270" w:rsidRDefault="00153948" w:rsidP="00153948">
      <w:pPr>
        <w:rPr>
          <w:rFonts w:ascii="Montserrat" w:hAnsi="Montserrat"/>
        </w:rPr>
      </w:pPr>
      <w:r w:rsidRPr="00354270">
        <w:rPr>
          <w:rFonts w:ascii="Montserrat" w:hAnsi="Montserrat"/>
        </w:rPr>
        <w:t>an excellent performance, your work will be based on several good</w:t>
      </w:r>
    </w:p>
    <w:p w14:paraId="2A56530C" w14:textId="48DE48D5" w:rsidR="0058349D" w:rsidRPr="00354270" w:rsidRDefault="00153948" w:rsidP="00153948">
      <w:pPr>
        <w:rPr>
          <w:rFonts w:ascii="Montserrat" w:hAnsi="Montserrat"/>
        </w:rPr>
      </w:pPr>
      <w:r w:rsidRPr="00354270">
        <w:rPr>
          <w:rFonts w:ascii="Montserrat" w:hAnsi="Montserrat"/>
        </w:rPr>
        <w:t>qualities and relevant resources. These resources need to be referenced using the Harvard referencing style.</w:t>
      </w:r>
    </w:p>
    <w:p w14:paraId="7F6159FE" w14:textId="77777777" w:rsidR="0058349D" w:rsidRPr="00354270" w:rsidRDefault="0058349D">
      <w:pPr>
        <w:rPr>
          <w:rFonts w:ascii="Montserrat" w:hAnsi="Montserrat"/>
          <w:lang w:eastAsia="en-GB"/>
        </w:rPr>
      </w:pPr>
    </w:p>
    <w:p w14:paraId="5C4952F5" w14:textId="77777777" w:rsidR="0058349D" w:rsidRPr="00354270" w:rsidRDefault="0058349D">
      <w:pPr>
        <w:rPr>
          <w:rFonts w:ascii="Montserrat" w:hAnsi="Montserrat"/>
          <w:lang w:eastAsia="en-GB"/>
        </w:rPr>
      </w:pPr>
    </w:p>
    <w:p w14:paraId="623F2339" w14:textId="77777777" w:rsidR="0058349D" w:rsidRPr="00354270" w:rsidRDefault="0058349D">
      <w:pPr>
        <w:rPr>
          <w:rFonts w:ascii="Montserrat" w:hAnsi="Montserrat"/>
          <w:lang w:eastAsia="en-GB"/>
        </w:rPr>
      </w:pPr>
    </w:p>
    <w:p w14:paraId="7DACAA12" w14:textId="77777777" w:rsidR="0058349D" w:rsidRPr="00354270" w:rsidRDefault="0058349D">
      <w:pPr>
        <w:rPr>
          <w:rFonts w:ascii="Montserrat" w:hAnsi="Montserrat"/>
          <w:lang w:eastAsia="en-GB"/>
        </w:rPr>
      </w:pPr>
    </w:p>
    <w:p w14:paraId="3D6870B5" w14:textId="77777777" w:rsidR="0058349D" w:rsidRPr="00354270" w:rsidRDefault="0058349D">
      <w:pPr>
        <w:rPr>
          <w:rFonts w:ascii="Montserrat" w:hAnsi="Montserrat"/>
          <w:lang w:eastAsia="en-GB"/>
        </w:rPr>
      </w:pPr>
    </w:p>
    <w:p w14:paraId="4AB08DFC" w14:textId="77777777" w:rsidR="0058349D" w:rsidRPr="00354270" w:rsidRDefault="0058349D">
      <w:pPr>
        <w:rPr>
          <w:rFonts w:ascii="Montserrat" w:hAnsi="Montserrat"/>
          <w:lang w:eastAsia="en-GB"/>
        </w:rPr>
      </w:pPr>
    </w:p>
    <w:p w14:paraId="2E39D483" w14:textId="77777777" w:rsidR="0058349D" w:rsidRPr="00354270" w:rsidRDefault="0058349D">
      <w:pPr>
        <w:rPr>
          <w:rFonts w:ascii="Montserrat" w:hAnsi="Montserrat"/>
          <w:lang w:eastAsia="en-GB"/>
        </w:rPr>
      </w:pPr>
    </w:p>
    <w:bookmarkEnd w:id="4"/>
    <w:p w14:paraId="79D7F8F9" w14:textId="77777777" w:rsidR="00C22113" w:rsidRPr="00354270" w:rsidRDefault="00C22113" w:rsidP="00C22113">
      <w:pPr>
        <w:autoSpaceDE w:val="0"/>
        <w:autoSpaceDN w:val="0"/>
        <w:adjustRightInd w:val="0"/>
        <w:rPr>
          <w:rFonts w:ascii="Montserrat" w:eastAsia="Times New Roman" w:hAnsi="Montserrat" w:cs="Arial"/>
          <w:color w:val="000000"/>
          <w:lang w:eastAsia="en-GB"/>
        </w:rPr>
      </w:pPr>
    </w:p>
    <w:p w14:paraId="2ED609B2" w14:textId="0C91119F" w:rsidR="00D55D52" w:rsidRPr="00354270" w:rsidRDefault="00D55D52" w:rsidP="001E5DBF">
      <w:pPr>
        <w:jc w:val="both"/>
        <w:rPr>
          <w:rFonts w:ascii="Montserrat" w:eastAsia="Calibri Light" w:hAnsi="Montserrat"/>
          <w:color w:val="2F5496"/>
          <w:sz w:val="26"/>
          <w:szCs w:val="26"/>
        </w:rPr>
      </w:pPr>
      <w:r w:rsidRPr="00354270">
        <w:rPr>
          <w:rFonts w:ascii="Montserrat" w:hAnsi="Montserrat"/>
        </w:rPr>
        <w:br w:type="page"/>
      </w:r>
    </w:p>
    <w:p w14:paraId="2FFD06FF" w14:textId="64224178" w:rsidR="00D6293A" w:rsidRPr="00C33163" w:rsidRDefault="00D6293A" w:rsidP="00D6293A">
      <w:pPr>
        <w:pStyle w:val="Heading1"/>
        <w:rPr>
          <w:rFonts w:ascii="Montserrat" w:hAnsi="Montserrat"/>
          <w:b/>
          <w:bCs/>
          <w:color w:val="004050" w:themeColor="text1"/>
        </w:rPr>
      </w:pPr>
      <w:bookmarkStart w:id="5" w:name="_Section_2_General_1"/>
      <w:bookmarkEnd w:id="5"/>
      <w:r w:rsidRPr="00C33163">
        <w:rPr>
          <w:rFonts w:ascii="Montserrat" w:hAnsi="Montserrat"/>
          <w:b/>
          <w:bCs/>
          <w:color w:val="004050" w:themeColor="text1"/>
        </w:rPr>
        <w:lastRenderedPageBreak/>
        <w:t>Section 2</w:t>
      </w:r>
      <w:r w:rsidR="0058349D" w:rsidRPr="00C33163">
        <w:rPr>
          <w:rFonts w:ascii="Montserrat" w:hAnsi="Montserrat"/>
          <w:b/>
          <w:bCs/>
          <w:color w:val="004050" w:themeColor="text1"/>
        </w:rPr>
        <w:t>:</w:t>
      </w:r>
      <w:r w:rsidRPr="00C33163">
        <w:rPr>
          <w:rFonts w:ascii="Montserrat" w:hAnsi="Montserrat"/>
          <w:b/>
          <w:bCs/>
          <w:color w:val="004050" w:themeColor="text1"/>
        </w:rPr>
        <w:t xml:space="preserve"> General Guidance</w:t>
      </w:r>
    </w:p>
    <w:p w14:paraId="19023E1B" w14:textId="77777777" w:rsidR="00D6293A" w:rsidRPr="00C33163" w:rsidRDefault="00D6293A" w:rsidP="00D6293A">
      <w:pPr>
        <w:pStyle w:val="Heading2"/>
        <w:rPr>
          <w:rFonts w:ascii="Montserrat" w:hAnsi="Montserrat"/>
          <w:b/>
          <w:bCs/>
          <w:color w:val="004050" w:themeColor="text1"/>
          <w:sz w:val="16"/>
          <w:szCs w:val="16"/>
        </w:rPr>
      </w:pPr>
    </w:p>
    <w:p w14:paraId="0894311A" w14:textId="77777777" w:rsidR="00D6293A" w:rsidRPr="00C33163" w:rsidRDefault="00D6293A">
      <w:pPr>
        <w:rPr>
          <w:rFonts w:ascii="Montserrat" w:hAnsi="Montserrat"/>
          <w:b/>
          <w:bCs/>
          <w:color w:val="004050" w:themeColor="text1"/>
        </w:rPr>
      </w:pPr>
    </w:p>
    <w:p w14:paraId="71B4575C" w14:textId="551E4433" w:rsidR="00153948" w:rsidRPr="00C33163" w:rsidRDefault="00153948" w:rsidP="00153948">
      <w:pPr>
        <w:pStyle w:val="Heading2"/>
        <w:rPr>
          <w:rFonts w:ascii="Montserrat" w:hAnsi="Montserrat"/>
          <w:b/>
          <w:bCs/>
          <w:color w:val="004050" w:themeColor="text1"/>
          <w:lang w:eastAsia="en-GB"/>
        </w:rPr>
      </w:pPr>
      <w:r w:rsidRPr="00C33163">
        <w:rPr>
          <w:rFonts w:ascii="Montserrat" w:hAnsi="Montserrat"/>
          <w:b/>
          <w:bCs/>
          <w:color w:val="004050" w:themeColor="text1"/>
          <w:lang w:eastAsia="en-GB"/>
        </w:rPr>
        <w:t>Assignment guidelines</w:t>
      </w:r>
    </w:p>
    <w:p w14:paraId="2E885A36" w14:textId="77777777" w:rsidR="00153948" w:rsidRPr="00354270" w:rsidRDefault="00153948" w:rsidP="00153948">
      <w:pPr>
        <w:rPr>
          <w:rFonts w:ascii="Montserrat" w:hAnsi="Montserrat"/>
          <w:lang w:eastAsia="en-GB"/>
        </w:rPr>
      </w:pPr>
    </w:p>
    <w:p w14:paraId="3FF991C6" w14:textId="77777777" w:rsidR="00153948" w:rsidRPr="00354270" w:rsidRDefault="00153948" w:rsidP="00153948">
      <w:pPr>
        <w:pStyle w:val="ListParagraph"/>
        <w:numPr>
          <w:ilvl w:val="0"/>
          <w:numId w:val="30"/>
        </w:numPr>
        <w:rPr>
          <w:rFonts w:ascii="Montserrat" w:hAnsi="Montserrat"/>
          <w:lang w:eastAsia="en-GB"/>
        </w:rPr>
      </w:pPr>
      <w:r w:rsidRPr="00354270">
        <w:rPr>
          <w:rFonts w:ascii="Montserrat" w:hAnsi="Montserrat"/>
          <w:lang w:eastAsia="en-GB"/>
        </w:rPr>
        <w:t>Use appropriate academic sources, such as textbooks, scholarly articles, and industry reports, to support your arguments and analysis.</w:t>
      </w:r>
    </w:p>
    <w:p w14:paraId="645A2FB2" w14:textId="77777777" w:rsidR="00153948" w:rsidRPr="00354270" w:rsidRDefault="00153948" w:rsidP="00153948">
      <w:pPr>
        <w:pStyle w:val="ListParagraph"/>
        <w:numPr>
          <w:ilvl w:val="0"/>
          <w:numId w:val="30"/>
        </w:numPr>
        <w:rPr>
          <w:rFonts w:ascii="Montserrat" w:hAnsi="Montserrat"/>
          <w:lang w:eastAsia="en-GB"/>
        </w:rPr>
      </w:pPr>
      <w:r w:rsidRPr="00354270">
        <w:rPr>
          <w:rFonts w:ascii="Montserrat" w:hAnsi="Montserrat"/>
          <w:lang w:eastAsia="en-GB"/>
        </w:rPr>
        <w:t>Ensure your essay is well-structured, with an introduction, body paragraphs, and a conclusion.</w:t>
      </w:r>
    </w:p>
    <w:p w14:paraId="72E4A68A" w14:textId="77777777" w:rsidR="00153948" w:rsidRPr="00354270" w:rsidRDefault="00153948" w:rsidP="00153948">
      <w:pPr>
        <w:pStyle w:val="ListParagraph"/>
        <w:numPr>
          <w:ilvl w:val="0"/>
          <w:numId w:val="30"/>
        </w:numPr>
        <w:rPr>
          <w:rFonts w:ascii="Montserrat" w:hAnsi="Montserrat"/>
          <w:lang w:eastAsia="en-GB"/>
        </w:rPr>
      </w:pPr>
      <w:r w:rsidRPr="00354270">
        <w:rPr>
          <w:rFonts w:ascii="Montserrat" w:hAnsi="Montserrat"/>
          <w:lang w:eastAsia="en-GB"/>
        </w:rPr>
        <w:t>Demonstrate critical thinking and a comprehensive understanding of the subject matter.</w:t>
      </w:r>
    </w:p>
    <w:p w14:paraId="48D5E508" w14:textId="77777777" w:rsidR="00153948" w:rsidRPr="00354270" w:rsidRDefault="00153948" w:rsidP="00153948">
      <w:pPr>
        <w:pStyle w:val="ListParagraph"/>
        <w:numPr>
          <w:ilvl w:val="0"/>
          <w:numId w:val="30"/>
        </w:numPr>
        <w:rPr>
          <w:rFonts w:ascii="Montserrat" w:hAnsi="Montserrat"/>
          <w:lang w:eastAsia="en-GB"/>
        </w:rPr>
      </w:pPr>
      <w:r w:rsidRPr="00354270">
        <w:rPr>
          <w:rFonts w:ascii="Montserrat" w:hAnsi="Montserrat"/>
          <w:lang w:eastAsia="en-GB"/>
        </w:rPr>
        <w:t>Provide relevant examples and case studies to support your analysis.</w:t>
      </w:r>
    </w:p>
    <w:p w14:paraId="50C04922" w14:textId="77777777" w:rsidR="00153948" w:rsidRPr="00354270" w:rsidRDefault="00153948" w:rsidP="00153948">
      <w:pPr>
        <w:pStyle w:val="ListParagraph"/>
        <w:numPr>
          <w:ilvl w:val="0"/>
          <w:numId w:val="30"/>
        </w:numPr>
        <w:rPr>
          <w:rFonts w:ascii="Montserrat" w:hAnsi="Montserrat"/>
          <w:lang w:eastAsia="en-GB"/>
        </w:rPr>
      </w:pPr>
      <w:r w:rsidRPr="00354270">
        <w:rPr>
          <w:rFonts w:ascii="Montserrat" w:hAnsi="Montserrat"/>
          <w:lang w:eastAsia="en-GB"/>
        </w:rPr>
        <w:t>Use proper referencing and citation following the Harvard referencing style.</w:t>
      </w:r>
    </w:p>
    <w:p w14:paraId="7BC28666" w14:textId="77777777" w:rsidR="00153948" w:rsidRPr="00354270" w:rsidRDefault="00153948" w:rsidP="00153948">
      <w:pPr>
        <w:rPr>
          <w:rFonts w:ascii="Montserrat" w:hAnsi="Montserrat"/>
          <w:lang w:eastAsia="en-GB"/>
        </w:rPr>
      </w:pPr>
    </w:p>
    <w:p w14:paraId="70AAEA38" w14:textId="77777777" w:rsidR="00153948" w:rsidRPr="00354270" w:rsidRDefault="00153948" w:rsidP="00153948">
      <w:pPr>
        <w:rPr>
          <w:rFonts w:ascii="Montserrat" w:hAnsi="Montserrat"/>
          <w:lang w:eastAsia="en-GB"/>
        </w:rPr>
      </w:pPr>
    </w:p>
    <w:p w14:paraId="67E84739" w14:textId="77777777" w:rsidR="00153948" w:rsidRPr="00C33163" w:rsidRDefault="00153948" w:rsidP="00153948">
      <w:pPr>
        <w:pStyle w:val="Heading2"/>
        <w:rPr>
          <w:rFonts w:ascii="Montserrat" w:hAnsi="Montserrat"/>
          <w:b/>
          <w:bCs/>
          <w:color w:val="004050" w:themeColor="text1"/>
          <w:lang w:eastAsia="en-GB"/>
        </w:rPr>
      </w:pPr>
      <w:r w:rsidRPr="00C33163">
        <w:rPr>
          <w:rFonts w:ascii="Montserrat" w:hAnsi="Montserrat"/>
          <w:b/>
          <w:bCs/>
          <w:color w:val="004050" w:themeColor="text1"/>
          <w:lang w:eastAsia="en-GB"/>
        </w:rPr>
        <w:t>Submission instructions</w:t>
      </w:r>
    </w:p>
    <w:p w14:paraId="550150AA" w14:textId="77777777" w:rsidR="00153948" w:rsidRPr="00354270" w:rsidRDefault="00153948" w:rsidP="00153948">
      <w:pPr>
        <w:rPr>
          <w:rFonts w:ascii="Montserrat" w:hAnsi="Montserrat"/>
          <w:lang w:eastAsia="en-GB"/>
        </w:rPr>
      </w:pPr>
    </w:p>
    <w:p w14:paraId="2E80665F" w14:textId="77777777" w:rsidR="00153948" w:rsidRPr="00354270" w:rsidRDefault="00153948" w:rsidP="00153948">
      <w:pPr>
        <w:pStyle w:val="ListParagraph"/>
        <w:numPr>
          <w:ilvl w:val="0"/>
          <w:numId w:val="33"/>
        </w:numPr>
        <w:rPr>
          <w:rFonts w:ascii="Montserrat" w:hAnsi="Montserrat"/>
          <w:lang w:eastAsia="en-GB"/>
        </w:rPr>
      </w:pPr>
      <w:r w:rsidRPr="00354270">
        <w:rPr>
          <w:rFonts w:ascii="Montserrat" w:hAnsi="Montserrat"/>
          <w:lang w:eastAsia="en-GB"/>
        </w:rPr>
        <w:t>Submit your essay as a Word document or PDF file through the Canvas LMS system.</w:t>
      </w:r>
    </w:p>
    <w:p w14:paraId="72E0DCF7" w14:textId="0D28CBDE" w:rsidR="00153948" w:rsidRPr="00354270" w:rsidRDefault="00153948" w:rsidP="00153948">
      <w:pPr>
        <w:pStyle w:val="ListParagraph"/>
        <w:numPr>
          <w:ilvl w:val="0"/>
          <w:numId w:val="33"/>
        </w:numPr>
        <w:rPr>
          <w:rFonts w:ascii="Montserrat" w:hAnsi="Montserrat"/>
          <w:lang w:eastAsia="en-GB"/>
        </w:rPr>
      </w:pPr>
      <w:r w:rsidRPr="00354270">
        <w:rPr>
          <w:rFonts w:ascii="Montserrat" w:hAnsi="Montserrat"/>
          <w:lang w:eastAsia="en-GB"/>
        </w:rPr>
        <w:t>Ensure that your submission includes your student ID, module code, and assessment title.</w:t>
      </w:r>
    </w:p>
    <w:p w14:paraId="370D8631" w14:textId="77777777" w:rsidR="00153948" w:rsidRPr="00354270" w:rsidRDefault="00153948" w:rsidP="00153948">
      <w:pPr>
        <w:pStyle w:val="ListParagraph"/>
        <w:rPr>
          <w:rFonts w:ascii="Montserrat" w:hAnsi="Montserrat"/>
          <w:lang w:eastAsia="en-GB"/>
        </w:rPr>
      </w:pPr>
    </w:p>
    <w:p w14:paraId="3D5CC879" w14:textId="77777777" w:rsidR="00153948" w:rsidRPr="00354270" w:rsidRDefault="00153948">
      <w:pPr>
        <w:rPr>
          <w:rFonts w:ascii="Montserrat" w:hAnsi="Montserrat"/>
        </w:rPr>
      </w:pPr>
    </w:p>
    <w:p w14:paraId="382C68EB" w14:textId="6F11B76C" w:rsidR="00D6293A" w:rsidRPr="00C33163" w:rsidRDefault="00D6293A" w:rsidP="00D6293A">
      <w:pPr>
        <w:pStyle w:val="Heading2"/>
        <w:rPr>
          <w:rFonts w:ascii="Montserrat" w:hAnsi="Montserrat"/>
          <w:b/>
          <w:bCs/>
          <w:color w:val="004050" w:themeColor="text1"/>
        </w:rPr>
      </w:pPr>
      <w:r w:rsidRPr="00C33163">
        <w:rPr>
          <w:rFonts w:ascii="Montserrat" w:hAnsi="Montserrat"/>
          <w:b/>
          <w:bCs/>
          <w:color w:val="004050" w:themeColor="text1"/>
        </w:rPr>
        <w:t xml:space="preserve">Assessment </w:t>
      </w:r>
      <w:r w:rsidR="00C33163" w:rsidRPr="00C33163">
        <w:rPr>
          <w:rFonts w:ascii="Montserrat" w:hAnsi="Montserrat"/>
          <w:b/>
          <w:bCs/>
          <w:color w:val="004050" w:themeColor="text1"/>
        </w:rPr>
        <w:t>criteria</w:t>
      </w:r>
    </w:p>
    <w:p w14:paraId="1AC1DB3C" w14:textId="77777777" w:rsidR="00D6293A" w:rsidRPr="00354270" w:rsidRDefault="00D6293A" w:rsidP="00D6293A">
      <w:pPr>
        <w:rPr>
          <w:rFonts w:ascii="Montserrat" w:hAnsi="Montserrat"/>
        </w:rPr>
      </w:pPr>
    </w:p>
    <w:p w14:paraId="1A045ACD" w14:textId="77777777" w:rsidR="00D6293A" w:rsidRPr="00354270" w:rsidRDefault="00D6293A" w:rsidP="00D6293A">
      <w:pPr>
        <w:spacing w:line="11" w:lineRule="exact"/>
        <w:rPr>
          <w:rFonts w:ascii="Montserrat" w:eastAsia="Times New Roman" w:hAnsi="Montserrat"/>
        </w:rPr>
      </w:pPr>
    </w:p>
    <w:p w14:paraId="341C2152" w14:textId="20086B5B" w:rsidR="00D6293A" w:rsidRPr="00354270" w:rsidRDefault="00D6293A" w:rsidP="00D6293A">
      <w:pPr>
        <w:tabs>
          <w:tab w:val="left" w:pos="720"/>
        </w:tabs>
        <w:spacing w:line="238" w:lineRule="auto"/>
        <w:ind w:right="240"/>
        <w:jc w:val="both"/>
        <w:rPr>
          <w:rFonts w:ascii="Montserrat" w:eastAsia="Arial" w:hAnsi="Montserrat"/>
        </w:rPr>
      </w:pPr>
      <w:r w:rsidRPr="00354270">
        <w:rPr>
          <w:rFonts w:ascii="Montserrat" w:eastAsia="Arial" w:hAnsi="Montserrat"/>
        </w:rPr>
        <w:t xml:space="preserve">Your assignment report should be academic and </w:t>
      </w:r>
      <w:r w:rsidR="00153948" w:rsidRPr="00354270">
        <w:rPr>
          <w:rFonts w:ascii="Montserrat" w:eastAsia="Arial" w:hAnsi="Montserrat"/>
        </w:rPr>
        <w:t>3</w:t>
      </w:r>
      <w:r w:rsidRPr="00354270">
        <w:rPr>
          <w:rFonts w:ascii="Montserrat" w:eastAsia="Arial" w:hAnsi="Montserrat"/>
        </w:rPr>
        <w:t>000 words in length, and contain the following:</w:t>
      </w:r>
    </w:p>
    <w:p w14:paraId="36371F21" w14:textId="77777777" w:rsidR="00D6293A" w:rsidRPr="00354270" w:rsidRDefault="00D6293A" w:rsidP="00D6293A">
      <w:pPr>
        <w:tabs>
          <w:tab w:val="left" w:pos="720"/>
        </w:tabs>
        <w:spacing w:line="238" w:lineRule="auto"/>
        <w:ind w:right="240"/>
        <w:jc w:val="both"/>
        <w:rPr>
          <w:rFonts w:ascii="Montserrat" w:eastAsia="Arial" w:hAnsi="Montserrat"/>
        </w:rPr>
      </w:pPr>
    </w:p>
    <w:p w14:paraId="7BB214BE" w14:textId="15B6A8A4" w:rsidR="00D6293A" w:rsidRPr="00354270" w:rsidRDefault="00D6293A" w:rsidP="00D6293A">
      <w:pPr>
        <w:numPr>
          <w:ilvl w:val="0"/>
          <w:numId w:val="20"/>
        </w:numPr>
        <w:tabs>
          <w:tab w:val="left" w:pos="720"/>
        </w:tabs>
        <w:spacing w:line="238" w:lineRule="auto"/>
        <w:ind w:left="720" w:right="240" w:hanging="360"/>
        <w:jc w:val="both"/>
        <w:rPr>
          <w:rFonts w:ascii="Montserrat" w:eastAsia="Arial" w:hAnsi="Montserrat"/>
        </w:rPr>
      </w:pPr>
      <w:r w:rsidRPr="00354270">
        <w:rPr>
          <w:rFonts w:ascii="Montserrat" w:eastAsia="Arial" w:hAnsi="Montserrat"/>
        </w:rPr>
        <w:t xml:space="preserve">Cover page (see </w:t>
      </w:r>
      <w:r w:rsidR="00153948" w:rsidRPr="00354270">
        <w:rPr>
          <w:rFonts w:ascii="Montserrat" w:eastAsia="Arial" w:hAnsi="Montserrat"/>
        </w:rPr>
        <w:t>A</w:t>
      </w:r>
      <w:r w:rsidRPr="00354270">
        <w:rPr>
          <w:rFonts w:ascii="Montserrat" w:eastAsia="Arial" w:hAnsi="Montserrat"/>
        </w:rPr>
        <w:t>ppendix A)</w:t>
      </w:r>
      <w:r w:rsidR="00C33163">
        <w:rPr>
          <w:rFonts w:ascii="Montserrat" w:eastAsia="Arial" w:hAnsi="Montserrat"/>
        </w:rPr>
        <w:t>.</w:t>
      </w:r>
    </w:p>
    <w:p w14:paraId="79D2C278" w14:textId="1B705F8A" w:rsidR="00D6293A" w:rsidRPr="00354270" w:rsidRDefault="00D6293A" w:rsidP="00D6293A">
      <w:pPr>
        <w:numPr>
          <w:ilvl w:val="0"/>
          <w:numId w:val="20"/>
        </w:numPr>
        <w:tabs>
          <w:tab w:val="left" w:pos="720"/>
        </w:tabs>
        <w:spacing w:line="238" w:lineRule="auto"/>
        <w:ind w:left="720" w:right="240" w:hanging="360"/>
        <w:jc w:val="both"/>
        <w:rPr>
          <w:rFonts w:ascii="Montserrat" w:eastAsia="Arial" w:hAnsi="Montserrat"/>
        </w:rPr>
      </w:pPr>
      <w:r w:rsidRPr="00354270">
        <w:rPr>
          <w:rFonts w:ascii="Montserrat" w:eastAsia="Arial" w:hAnsi="Montserrat"/>
        </w:rPr>
        <w:t>Table of contents</w:t>
      </w:r>
      <w:r w:rsidR="00C33163">
        <w:rPr>
          <w:rFonts w:ascii="Montserrat" w:eastAsia="Arial" w:hAnsi="Montserrat"/>
        </w:rPr>
        <w:t>.</w:t>
      </w:r>
    </w:p>
    <w:p w14:paraId="257B62C4" w14:textId="5D6E3623" w:rsidR="00D6293A" w:rsidRPr="00354270" w:rsidRDefault="00D6293A" w:rsidP="00D6293A">
      <w:pPr>
        <w:numPr>
          <w:ilvl w:val="0"/>
          <w:numId w:val="20"/>
        </w:numPr>
        <w:tabs>
          <w:tab w:val="left" w:pos="720"/>
        </w:tabs>
        <w:spacing w:line="238" w:lineRule="auto"/>
        <w:ind w:left="720" w:right="240" w:hanging="360"/>
        <w:jc w:val="both"/>
        <w:rPr>
          <w:rFonts w:ascii="Montserrat" w:eastAsia="Arial" w:hAnsi="Montserrat"/>
        </w:rPr>
      </w:pPr>
      <w:r w:rsidRPr="00354270">
        <w:rPr>
          <w:rFonts w:ascii="Montserrat" w:eastAsia="Arial" w:hAnsi="Montserrat"/>
        </w:rPr>
        <w:t xml:space="preserve">An introduction, stating </w:t>
      </w:r>
      <w:r w:rsidR="00BE5648" w:rsidRPr="00354270">
        <w:rPr>
          <w:rFonts w:ascii="Montserrat" w:eastAsia="Arial" w:hAnsi="Montserrat"/>
        </w:rPr>
        <w:t xml:space="preserve">the </w:t>
      </w:r>
      <w:r w:rsidRPr="00354270">
        <w:rPr>
          <w:rFonts w:ascii="Montserrat" w:eastAsia="Arial" w:hAnsi="Montserrat"/>
        </w:rPr>
        <w:t>purpose and scope of the report.</w:t>
      </w:r>
    </w:p>
    <w:p w14:paraId="0988C5B5" w14:textId="410E014E" w:rsidR="00D6293A" w:rsidRPr="00354270" w:rsidRDefault="00D6293A" w:rsidP="00D6293A">
      <w:pPr>
        <w:numPr>
          <w:ilvl w:val="0"/>
          <w:numId w:val="20"/>
        </w:numPr>
        <w:tabs>
          <w:tab w:val="left" w:pos="720"/>
        </w:tabs>
        <w:spacing w:line="238" w:lineRule="auto"/>
        <w:ind w:left="720" w:right="240" w:hanging="360"/>
        <w:jc w:val="both"/>
        <w:rPr>
          <w:rFonts w:ascii="Montserrat" w:eastAsia="Arial" w:hAnsi="Montserrat"/>
        </w:rPr>
      </w:pPr>
      <w:r w:rsidRPr="00354270">
        <w:rPr>
          <w:rFonts w:ascii="Montserrat" w:eastAsia="Arial" w:hAnsi="Montserrat"/>
        </w:rPr>
        <w:t>Tasks 1–4</w:t>
      </w:r>
      <w:r w:rsidR="00C33163">
        <w:rPr>
          <w:rFonts w:ascii="Montserrat" w:eastAsia="Arial" w:hAnsi="Montserrat"/>
        </w:rPr>
        <w:t>.</w:t>
      </w:r>
    </w:p>
    <w:p w14:paraId="5F1575B0" w14:textId="5154F4D0" w:rsidR="00D6293A" w:rsidRPr="00354270" w:rsidRDefault="00D6293A" w:rsidP="00D6293A">
      <w:pPr>
        <w:numPr>
          <w:ilvl w:val="0"/>
          <w:numId w:val="20"/>
        </w:numPr>
        <w:tabs>
          <w:tab w:val="left" w:pos="720"/>
        </w:tabs>
        <w:spacing w:line="0" w:lineRule="atLeast"/>
        <w:ind w:left="720" w:hanging="360"/>
        <w:jc w:val="both"/>
        <w:rPr>
          <w:rFonts w:ascii="Montserrat" w:eastAsia="Arial" w:hAnsi="Montserrat"/>
        </w:rPr>
      </w:pPr>
      <w:r w:rsidRPr="00354270">
        <w:rPr>
          <w:rFonts w:ascii="Montserrat" w:eastAsia="Arial" w:hAnsi="Montserrat"/>
        </w:rPr>
        <w:t xml:space="preserve">An overall </w:t>
      </w:r>
      <w:r w:rsidR="00153948" w:rsidRPr="00354270">
        <w:rPr>
          <w:rFonts w:ascii="Montserrat" w:eastAsia="Arial" w:hAnsi="Montserrat"/>
        </w:rPr>
        <w:t>c</w:t>
      </w:r>
      <w:r w:rsidRPr="00354270">
        <w:rPr>
          <w:rFonts w:ascii="Montserrat" w:eastAsia="Arial" w:hAnsi="Montserrat"/>
        </w:rPr>
        <w:t>onclusion</w:t>
      </w:r>
      <w:r w:rsidR="00C33163">
        <w:rPr>
          <w:rFonts w:ascii="Montserrat" w:eastAsia="Arial" w:hAnsi="Montserrat"/>
        </w:rPr>
        <w:t>.</w:t>
      </w:r>
    </w:p>
    <w:p w14:paraId="15BB2EBA" w14:textId="4340A37B" w:rsidR="00D6293A" w:rsidRPr="00354270" w:rsidRDefault="00D6293A" w:rsidP="00D6293A">
      <w:pPr>
        <w:numPr>
          <w:ilvl w:val="0"/>
          <w:numId w:val="20"/>
        </w:numPr>
        <w:tabs>
          <w:tab w:val="left" w:pos="720"/>
        </w:tabs>
        <w:spacing w:line="238" w:lineRule="auto"/>
        <w:ind w:left="720" w:right="240" w:hanging="360"/>
        <w:jc w:val="both"/>
        <w:rPr>
          <w:rFonts w:ascii="Montserrat" w:eastAsia="Arial" w:hAnsi="Montserrat"/>
        </w:rPr>
      </w:pPr>
      <w:r w:rsidRPr="00354270">
        <w:rPr>
          <w:rFonts w:ascii="Montserrat" w:eastAsia="Arial" w:hAnsi="Montserrat"/>
        </w:rPr>
        <w:t>References</w:t>
      </w:r>
      <w:r w:rsidR="00C33163">
        <w:rPr>
          <w:rFonts w:ascii="Montserrat" w:eastAsia="Arial" w:hAnsi="Montserrat"/>
        </w:rPr>
        <w:t>.</w:t>
      </w:r>
    </w:p>
    <w:p w14:paraId="48FC47FF" w14:textId="21CC904F" w:rsidR="00D6293A" w:rsidRPr="00354270" w:rsidRDefault="00D6293A" w:rsidP="00D6293A">
      <w:pPr>
        <w:numPr>
          <w:ilvl w:val="0"/>
          <w:numId w:val="20"/>
        </w:numPr>
        <w:tabs>
          <w:tab w:val="left" w:pos="720"/>
        </w:tabs>
        <w:spacing w:line="238" w:lineRule="auto"/>
        <w:ind w:left="720" w:right="240" w:hanging="360"/>
        <w:jc w:val="both"/>
        <w:rPr>
          <w:rFonts w:ascii="Montserrat" w:eastAsia="Arial" w:hAnsi="Montserrat"/>
        </w:rPr>
      </w:pPr>
      <w:r w:rsidRPr="00354270">
        <w:rPr>
          <w:rFonts w:ascii="Montserrat" w:eastAsia="Arial" w:hAnsi="Montserrat"/>
        </w:rPr>
        <w:t>Appendices</w:t>
      </w:r>
      <w:r w:rsidR="00C33163">
        <w:rPr>
          <w:rFonts w:ascii="Montserrat" w:eastAsia="Arial" w:hAnsi="Montserrat"/>
        </w:rPr>
        <w:t>.</w:t>
      </w:r>
    </w:p>
    <w:p w14:paraId="1162E4D8" w14:textId="77777777" w:rsidR="00D6293A" w:rsidRPr="00354270" w:rsidRDefault="00D6293A" w:rsidP="00D6293A">
      <w:pPr>
        <w:tabs>
          <w:tab w:val="left" w:pos="720"/>
        </w:tabs>
        <w:spacing w:line="238" w:lineRule="auto"/>
        <w:ind w:left="720" w:right="240"/>
        <w:jc w:val="both"/>
        <w:rPr>
          <w:rFonts w:ascii="Montserrat" w:eastAsia="Arial" w:hAnsi="Montserrat"/>
        </w:rPr>
      </w:pPr>
    </w:p>
    <w:p w14:paraId="19F1F8D4" w14:textId="77777777" w:rsidR="00D6293A" w:rsidRPr="00354270" w:rsidRDefault="00D6293A" w:rsidP="00D6293A">
      <w:pPr>
        <w:numPr>
          <w:ilvl w:val="0"/>
          <w:numId w:val="20"/>
        </w:numPr>
        <w:tabs>
          <w:tab w:val="left" w:pos="720"/>
        </w:tabs>
        <w:spacing w:line="3" w:lineRule="exact"/>
        <w:ind w:left="720" w:right="240" w:hanging="360"/>
        <w:jc w:val="both"/>
        <w:rPr>
          <w:rFonts w:ascii="Montserrat" w:eastAsia="Arial" w:hAnsi="Montserrat"/>
        </w:rPr>
      </w:pPr>
      <w:r w:rsidRPr="00354270">
        <w:rPr>
          <w:rFonts w:ascii="Montserrat" w:eastAsia="Arial" w:hAnsi="Montserrat"/>
        </w:rPr>
        <w:t xml:space="preserve"> </w:t>
      </w:r>
    </w:p>
    <w:p w14:paraId="72E3A5FE" w14:textId="77777777" w:rsidR="00D6293A" w:rsidRPr="00354270" w:rsidRDefault="00D6293A" w:rsidP="00D6293A">
      <w:pPr>
        <w:tabs>
          <w:tab w:val="left" w:pos="720"/>
        </w:tabs>
        <w:spacing w:line="0" w:lineRule="atLeast"/>
        <w:jc w:val="both"/>
        <w:rPr>
          <w:rFonts w:ascii="Montserrat" w:eastAsia="Arial" w:hAnsi="Montserrat"/>
        </w:rPr>
      </w:pPr>
      <w:r w:rsidRPr="00354270">
        <w:rPr>
          <w:rFonts w:ascii="Montserrat" w:eastAsia="Arial" w:hAnsi="Montserrat"/>
        </w:rPr>
        <w:t>There should be a good understanding of critique techniques.</w:t>
      </w:r>
    </w:p>
    <w:p w14:paraId="2263FE55" w14:textId="77777777" w:rsidR="00D6293A" w:rsidRPr="00354270" w:rsidRDefault="00D6293A" w:rsidP="00D6293A">
      <w:pPr>
        <w:spacing w:line="10" w:lineRule="exact"/>
        <w:jc w:val="both"/>
        <w:rPr>
          <w:rFonts w:ascii="Montserrat" w:eastAsia="Arial" w:hAnsi="Montserrat"/>
        </w:rPr>
      </w:pPr>
    </w:p>
    <w:p w14:paraId="7120BC7F" w14:textId="58E7978C" w:rsidR="00D6293A" w:rsidRPr="00354270" w:rsidRDefault="00D6293A" w:rsidP="00D6293A">
      <w:pPr>
        <w:tabs>
          <w:tab w:val="left" w:pos="720"/>
        </w:tabs>
        <w:spacing w:line="235" w:lineRule="auto"/>
        <w:ind w:right="400"/>
        <w:jc w:val="both"/>
        <w:rPr>
          <w:rFonts w:ascii="Montserrat" w:eastAsia="Arial" w:hAnsi="Montserrat"/>
        </w:rPr>
      </w:pPr>
      <w:r w:rsidRPr="00354270">
        <w:rPr>
          <w:rFonts w:ascii="Montserrat" w:eastAsia="Arial" w:hAnsi="Montserrat"/>
        </w:rPr>
        <w:t xml:space="preserve">Reference and citation of your sources, or any material that you use in your solution, using the Harvard </w:t>
      </w:r>
      <w:r w:rsidR="00153948" w:rsidRPr="00354270">
        <w:rPr>
          <w:rFonts w:ascii="Montserrat" w:eastAsia="Arial" w:hAnsi="Montserrat"/>
        </w:rPr>
        <w:t>r</w:t>
      </w:r>
      <w:r w:rsidRPr="00354270">
        <w:rPr>
          <w:rFonts w:ascii="Montserrat" w:eastAsia="Arial" w:hAnsi="Montserrat"/>
        </w:rPr>
        <w:t xml:space="preserve">eferencing </w:t>
      </w:r>
      <w:r w:rsidR="00153948" w:rsidRPr="00354270">
        <w:rPr>
          <w:rFonts w:ascii="Montserrat" w:eastAsia="Arial" w:hAnsi="Montserrat"/>
        </w:rPr>
        <w:t>s</w:t>
      </w:r>
      <w:r w:rsidRPr="00354270">
        <w:rPr>
          <w:rFonts w:ascii="Montserrat" w:eastAsia="Arial" w:hAnsi="Montserrat"/>
        </w:rPr>
        <w:t>ystem.</w:t>
      </w:r>
    </w:p>
    <w:p w14:paraId="70F1ACE4" w14:textId="77777777" w:rsidR="00153948" w:rsidRPr="00354270" w:rsidRDefault="00153948" w:rsidP="00D6293A">
      <w:pPr>
        <w:tabs>
          <w:tab w:val="left" w:pos="720"/>
        </w:tabs>
        <w:spacing w:line="0" w:lineRule="atLeast"/>
        <w:jc w:val="both"/>
        <w:rPr>
          <w:rFonts w:ascii="Montserrat" w:eastAsia="Arial" w:hAnsi="Montserrat"/>
        </w:rPr>
      </w:pPr>
    </w:p>
    <w:p w14:paraId="0FEC4821" w14:textId="0D77A4A9" w:rsidR="00D6293A" w:rsidRPr="00354270" w:rsidRDefault="00D6293A" w:rsidP="00D6293A">
      <w:pPr>
        <w:tabs>
          <w:tab w:val="left" w:pos="720"/>
        </w:tabs>
        <w:spacing w:line="0" w:lineRule="atLeast"/>
        <w:jc w:val="both"/>
        <w:rPr>
          <w:rFonts w:ascii="Montserrat" w:eastAsia="Arial" w:hAnsi="Montserrat"/>
        </w:rPr>
      </w:pPr>
      <w:r w:rsidRPr="00354270">
        <w:rPr>
          <w:rFonts w:ascii="Montserrat" w:eastAsia="Arial" w:hAnsi="Montserrat"/>
        </w:rPr>
        <w:t>Discuss</w:t>
      </w:r>
      <w:r w:rsidR="00153948" w:rsidRPr="00354270">
        <w:rPr>
          <w:rFonts w:ascii="Montserrat" w:eastAsia="Arial" w:hAnsi="Montserrat"/>
        </w:rPr>
        <w:t xml:space="preserve"> any</w:t>
      </w:r>
      <w:r w:rsidRPr="00354270">
        <w:rPr>
          <w:rFonts w:ascii="Montserrat" w:eastAsia="Arial" w:hAnsi="Montserrat"/>
        </w:rPr>
        <w:t xml:space="preserve"> limitations or assumptions made.</w:t>
      </w:r>
    </w:p>
    <w:p w14:paraId="7697D45B" w14:textId="77777777" w:rsidR="00D6293A" w:rsidRPr="00354270" w:rsidRDefault="00D6293A" w:rsidP="00D6293A">
      <w:pPr>
        <w:tabs>
          <w:tab w:val="left" w:pos="720"/>
        </w:tabs>
        <w:spacing w:line="0" w:lineRule="atLeast"/>
        <w:jc w:val="both"/>
        <w:rPr>
          <w:rFonts w:ascii="Montserrat" w:eastAsia="Arial" w:hAnsi="Montserrat"/>
        </w:rPr>
      </w:pPr>
    </w:p>
    <w:p w14:paraId="1169EFB4" w14:textId="77777777" w:rsidR="0058033F" w:rsidRPr="00354270" w:rsidRDefault="0058033F" w:rsidP="0034052D">
      <w:pPr>
        <w:rPr>
          <w:rFonts w:ascii="Montserrat" w:hAnsi="Montserrat"/>
        </w:rPr>
        <w:sectPr w:rsidR="0058033F" w:rsidRPr="00354270" w:rsidSect="00A73DB2">
          <w:footerReference w:type="default" r:id="rId11"/>
          <w:pgSz w:w="11900" w:h="16840"/>
          <w:pgMar w:top="1440" w:right="1268" w:bottom="1440" w:left="1440" w:header="720" w:footer="720" w:gutter="0"/>
          <w:cols w:space="340"/>
          <w:docGrid w:linePitch="286"/>
        </w:sectPr>
      </w:pPr>
    </w:p>
    <w:p w14:paraId="07DBCA45" w14:textId="281D78C0" w:rsidR="0034052D" w:rsidRPr="00354270" w:rsidRDefault="0034052D" w:rsidP="00771599">
      <w:pPr>
        <w:pStyle w:val="Heading2"/>
        <w:rPr>
          <w:rFonts w:ascii="Montserrat" w:hAnsi="Montserrat"/>
        </w:rPr>
      </w:pPr>
    </w:p>
    <w:p w14:paraId="4E8A0044" w14:textId="483A5170" w:rsidR="0058033F" w:rsidRPr="00361BA5" w:rsidRDefault="0058033F" w:rsidP="00771599">
      <w:pPr>
        <w:pStyle w:val="Heading2"/>
        <w:rPr>
          <w:rFonts w:ascii="Montserrat" w:hAnsi="Montserrat"/>
          <w:b/>
          <w:bCs/>
          <w:color w:val="004050" w:themeColor="text1"/>
          <w:sz w:val="20"/>
          <w:szCs w:val="20"/>
        </w:rPr>
      </w:pPr>
      <w:r w:rsidRPr="00361BA5">
        <w:rPr>
          <w:rFonts w:ascii="Montserrat" w:hAnsi="Montserrat"/>
          <w:b/>
          <w:bCs/>
          <w:color w:val="004050" w:themeColor="text1"/>
          <w:sz w:val="20"/>
          <w:szCs w:val="20"/>
        </w:rPr>
        <w:t xml:space="preserve">Assignment </w:t>
      </w:r>
      <w:r w:rsidR="00153948" w:rsidRPr="00361BA5">
        <w:rPr>
          <w:rFonts w:ascii="Montserrat" w:hAnsi="Montserrat"/>
          <w:b/>
          <w:bCs/>
          <w:color w:val="004050" w:themeColor="text1"/>
          <w:sz w:val="20"/>
          <w:szCs w:val="20"/>
        </w:rPr>
        <w:t>r</w:t>
      </w:r>
      <w:r w:rsidRPr="00361BA5">
        <w:rPr>
          <w:rFonts w:ascii="Montserrat" w:hAnsi="Montserrat"/>
          <w:b/>
          <w:bCs/>
          <w:color w:val="004050" w:themeColor="text1"/>
          <w:sz w:val="20"/>
          <w:szCs w:val="20"/>
        </w:rPr>
        <w:t>ubric</w:t>
      </w:r>
    </w:p>
    <w:p w14:paraId="5F6D741D" w14:textId="77777777" w:rsidR="00153948" w:rsidRPr="00354270" w:rsidRDefault="00153948" w:rsidP="004B6887">
      <w:pPr>
        <w:ind w:left="-851"/>
        <w:rPr>
          <w:rFonts w:ascii="Montserrat" w:hAnsi="Montserrat"/>
          <w:b/>
          <w:bCs/>
          <w:sz w:val="20"/>
          <w:szCs w:val="20"/>
        </w:rPr>
      </w:pPr>
    </w:p>
    <w:tbl>
      <w:tblPr>
        <w:tblW w:w="1573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62"/>
        <w:gridCol w:w="2410"/>
        <w:gridCol w:w="2268"/>
        <w:gridCol w:w="2268"/>
        <w:gridCol w:w="2415"/>
        <w:gridCol w:w="2268"/>
      </w:tblGrid>
      <w:tr w:rsidR="00A329B0" w:rsidRPr="00361BA5" w14:paraId="02BB5C40" w14:textId="77777777" w:rsidTr="00242986">
        <w:trPr>
          <w:trHeight w:val="312"/>
        </w:trPr>
        <w:tc>
          <w:tcPr>
            <w:tcW w:w="1844" w:type="dxa"/>
            <w:shd w:val="clear" w:color="auto" w:fill="auto"/>
            <w:noWrap/>
            <w:hideMark/>
          </w:tcPr>
          <w:p w14:paraId="4B8CC7DB" w14:textId="77777777" w:rsidR="004B6887" w:rsidRPr="00361BA5" w:rsidRDefault="004B6887" w:rsidP="00A329B0">
            <w:pP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Criteria</w:t>
            </w:r>
          </w:p>
        </w:tc>
        <w:tc>
          <w:tcPr>
            <w:tcW w:w="2262" w:type="dxa"/>
            <w:shd w:val="clear" w:color="auto" w:fill="auto"/>
            <w:hideMark/>
          </w:tcPr>
          <w:p w14:paraId="72DBF3FF" w14:textId="77777777" w:rsidR="004B6887" w:rsidRPr="00361BA5" w:rsidRDefault="004B6887" w:rsidP="00DA70C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80 -100%</w:t>
            </w:r>
          </w:p>
        </w:tc>
        <w:tc>
          <w:tcPr>
            <w:tcW w:w="2410" w:type="dxa"/>
            <w:shd w:val="clear" w:color="auto" w:fill="auto"/>
            <w:hideMark/>
          </w:tcPr>
          <w:p w14:paraId="7B2C7CDD" w14:textId="77777777" w:rsidR="004B6887" w:rsidRPr="00361BA5" w:rsidRDefault="004B6887" w:rsidP="00DA70C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70 - 79% </w:t>
            </w:r>
          </w:p>
        </w:tc>
        <w:tc>
          <w:tcPr>
            <w:tcW w:w="2268" w:type="dxa"/>
            <w:shd w:val="clear" w:color="auto" w:fill="auto"/>
            <w:hideMark/>
          </w:tcPr>
          <w:p w14:paraId="74BF149B" w14:textId="77777777" w:rsidR="004B6887" w:rsidRPr="00361BA5" w:rsidRDefault="004B6887" w:rsidP="00DA70C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60 - 69%</w:t>
            </w:r>
          </w:p>
        </w:tc>
        <w:tc>
          <w:tcPr>
            <w:tcW w:w="2268" w:type="dxa"/>
            <w:shd w:val="clear" w:color="auto" w:fill="auto"/>
            <w:hideMark/>
          </w:tcPr>
          <w:p w14:paraId="618674EB" w14:textId="77777777" w:rsidR="004B6887" w:rsidRPr="00361BA5" w:rsidRDefault="004B6887" w:rsidP="00DA70C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50 - 59%</w:t>
            </w:r>
          </w:p>
        </w:tc>
        <w:tc>
          <w:tcPr>
            <w:tcW w:w="2415" w:type="dxa"/>
            <w:shd w:val="clear" w:color="auto" w:fill="auto"/>
            <w:hideMark/>
          </w:tcPr>
          <w:p w14:paraId="7E4049E3" w14:textId="77777777" w:rsidR="004B6887" w:rsidRPr="00361BA5" w:rsidRDefault="004B6887" w:rsidP="00DA70C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40- 49%</w:t>
            </w:r>
          </w:p>
        </w:tc>
        <w:tc>
          <w:tcPr>
            <w:tcW w:w="2268" w:type="dxa"/>
            <w:shd w:val="clear" w:color="auto" w:fill="auto"/>
            <w:hideMark/>
          </w:tcPr>
          <w:p w14:paraId="035F8699" w14:textId="77777777" w:rsidR="004B6887" w:rsidRPr="00361BA5" w:rsidRDefault="004B6887" w:rsidP="00DA70C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0 - 39%</w:t>
            </w:r>
          </w:p>
        </w:tc>
      </w:tr>
      <w:tr w:rsidR="00A329B0" w:rsidRPr="00361BA5" w14:paraId="1043748F" w14:textId="77777777" w:rsidTr="00242986">
        <w:trPr>
          <w:trHeight w:val="450"/>
        </w:trPr>
        <w:tc>
          <w:tcPr>
            <w:tcW w:w="1844" w:type="dxa"/>
            <w:vMerge w:val="restart"/>
            <w:shd w:val="clear" w:color="auto" w:fill="auto"/>
            <w:noWrap/>
          </w:tcPr>
          <w:p w14:paraId="68CEAD5C" w14:textId="2CD8514F" w:rsidR="00AC1ACA" w:rsidRPr="00361BA5" w:rsidRDefault="00E04AF6" w:rsidP="00A329B0">
            <w:pP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Task 1: The core principles and concepts and Cloud Computing Infrastructure Technologies (15%)</w:t>
            </w:r>
          </w:p>
        </w:tc>
        <w:tc>
          <w:tcPr>
            <w:tcW w:w="2262" w:type="dxa"/>
            <w:vMerge w:val="restart"/>
            <w:tcBorders>
              <w:top w:val="single" w:sz="4" w:space="0" w:color="auto"/>
              <w:left w:val="single" w:sz="4" w:space="0" w:color="auto"/>
              <w:bottom w:val="single" w:sz="4" w:space="0" w:color="auto"/>
              <w:right w:val="single" w:sz="4" w:space="0" w:color="auto"/>
            </w:tcBorders>
          </w:tcPr>
          <w:p w14:paraId="5BDD7F69" w14:textId="1E087FF7" w:rsidR="00A329B0" w:rsidRPr="00361BA5" w:rsidRDefault="00217BBA" w:rsidP="00A329B0">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an outstanding </w:t>
            </w:r>
            <w:r w:rsidR="00A329B0" w:rsidRPr="00361BA5">
              <w:rPr>
                <w:rFonts w:ascii="Montserrat" w:hAnsi="Montserrat" w:cstheme="minorHAnsi"/>
                <w:sz w:val="12"/>
                <w:szCs w:val="12"/>
              </w:rPr>
              <w:t>examination and understandin</w:t>
            </w:r>
            <w:r w:rsidR="00BE7B0B" w:rsidRPr="00361BA5">
              <w:rPr>
                <w:rFonts w:ascii="Montserrat" w:hAnsi="Montserrat" w:cstheme="minorHAnsi"/>
                <w:sz w:val="12"/>
                <w:szCs w:val="12"/>
              </w:rPr>
              <w:t>g</w:t>
            </w:r>
            <w:r w:rsidR="00A329B0" w:rsidRPr="00361BA5">
              <w:rPr>
                <w:rFonts w:ascii="Montserrat" w:hAnsi="Montserrat" w:cstheme="minorHAnsi"/>
                <w:sz w:val="12"/>
                <w:szCs w:val="12"/>
              </w:rPr>
              <w:t xml:space="preserve"> of </w:t>
            </w:r>
            <w:r w:rsidR="00311CA1" w:rsidRPr="00361BA5">
              <w:rPr>
                <w:rFonts w:ascii="Montserrat" w:hAnsi="Montserrat" w:cstheme="minorHAnsi"/>
                <w:sz w:val="12"/>
                <w:szCs w:val="12"/>
              </w:rPr>
              <w:t>the</w:t>
            </w:r>
            <w:r w:rsidR="00527A12" w:rsidRPr="00361BA5">
              <w:rPr>
                <w:rFonts w:ascii="Montserrat" w:hAnsi="Montserrat" w:cstheme="minorHAnsi"/>
                <w:sz w:val="12"/>
                <w:szCs w:val="12"/>
              </w:rPr>
              <w:t xml:space="preserve"> </w:t>
            </w:r>
            <w:r w:rsidR="00E04AF6" w:rsidRPr="00361BA5">
              <w:rPr>
                <w:rFonts w:ascii="Montserrat" w:hAnsi="Montserrat" w:cstheme="minorHAnsi"/>
                <w:sz w:val="12"/>
                <w:szCs w:val="12"/>
              </w:rPr>
              <w:t>core principles, concepts and</w:t>
            </w:r>
            <w:r w:rsidR="00311CA1" w:rsidRPr="00361BA5">
              <w:rPr>
                <w:rFonts w:ascii="Montserrat" w:hAnsi="Montserrat" w:cstheme="minorHAnsi"/>
                <w:sz w:val="12"/>
                <w:szCs w:val="12"/>
              </w:rPr>
              <w:t xml:space="preserve"> benefits of cloud computing</w:t>
            </w:r>
            <w:r w:rsidR="00A329B0" w:rsidRPr="00361BA5">
              <w:rPr>
                <w:rFonts w:ascii="Montserrat" w:hAnsi="Montserrat" w:cstheme="minorHAnsi"/>
                <w:sz w:val="12"/>
                <w:szCs w:val="12"/>
              </w:rPr>
              <w:t xml:space="preserve">. </w:t>
            </w:r>
          </w:p>
        </w:tc>
        <w:tc>
          <w:tcPr>
            <w:tcW w:w="2410" w:type="dxa"/>
            <w:vMerge w:val="restart"/>
            <w:tcBorders>
              <w:top w:val="single" w:sz="4" w:space="0" w:color="auto"/>
              <w:left w:val="single" w:sz="4" w:space="0" w:color="auto"/>
              <w:bottom w:val="single" w:sz="4" w:space="0" w:color="auto"/>
              <w:right w:val="single" w:sz="4" w:space="0" w:color="auto"/>
            </w:tcBorders>
          </w:tcPr>
          <w:p w14:paraId="5B6DB995" w14:textId="3F2CAA39" w:rsidR="00A329B0" w:rsidRPr="00361BA5" w:rsidRDefault="00217BBA" w:rsidP="00AC1ACA">
            <w:pPr>
              <w:rPr>
                <w:rFonts w:ascii="Montserrat" w:eastAsia="Times New Roman" w:hAnsi="Montserrat" w:cstheme="minorHAnsi"/>
                <w:sz w:val="12"/>
                <w:szCs w:val="12"/>
                <w:lang w:eastAsia="en-GB"/>
              </w:rPr>
            </w:pPr>
            <w:r w:rsidRPr="00361BA5">
              <w:rPr>
                <w:rFonts w:ascii="Montserrat" w:hAnsi="Montserrat" w:cstheme="minorHAnsi"/>
                <w:sz w:val="12"/>
                <w:szCs w:val="12"/>
              </w:rPr>
              <w:t>The learner has provided an e</w:t>
            </w:r>
            <w:r w:rsidR="00A329B0" w:rsidRPr="00361BA5">
              <w:rPr>
                <w:rFonts w:ascii="Montserrat" w:hAnsi="Montserrat" w:cstheme="minorHAnsi"/>
                <w:sz w:val="12"/>
                <w:szCs w:val="12"/>
              </w:rPr>
              <w:t xml:space="preserve">xcellent examination and </w:t>
            </w:r>
            <w:r w:rsidR="00527A12" w:rsidRPr="00361BA5">
              <w:rPr>
                <w:rFonts w:ascii="Montserrat" w:hAnsi="Montserrat" w:cstheme="minorHAnsi"/>
                <w:sz w:val="12"/>
                <w:szCs w:val="12"/>
              </w:rPr>
              <w:t xml:space="preserve">understanding </w:t>
            </w:r>
            <w:r w:rsidR="00E04AF6" w:rsidRPr="00361BA5">
              <w:rPr>
                <w:rFonts w:ascii="Montserrat" w:hAnsi="Montserrat" w:cstheme="minorHAnsi"/>
                <w:sz w:val="12"/>
                <w:szCs w:val="12"/>
              </w:rPr>
              <w:t>of the core principles, concepts and benefits of cloud computing.</w:t>
            </w:r>
          </w:p>
        </w:tc>
        <w:tc>
          <w:tcPr>
            <w:tcW w:w="2268" w:type="dxa"/>
            <w:vMerge w:val="restart"/>
            <w:tcBorders>
              <w:top w:val="single" w:sz="4" w:space="0" w:color="auto"/>
              <w:left w:val="single" w:sz="4" w:space="0" w:color="auto"/>
              <w:bottom w:val="single" w:sz="4" w:space="0" w:color="auto"/>
              <w:right w:val="single" w:sz="4" w:space="0" w:color="auto"/>
            </w:tcBorders>
          </w:tcPr>
          <w:p w14:paraId="1B756C30" w14:textId="14407258" w:rsidR="00A329B0" w:rsidRPr="00361BA5" w:rsidRDefault="00217BBA" w:rsidP="00AC1ACA">
            <w:pPr>
              <w:rPr>
                <w:rFonts w:ascii="Montserrat" w:eastAsia="Times New Roman" w:hAnsi="Montserrat" w:cstheme="minorHAnsi"/>
                <w:sz w:val="12"/>
                <w:szCs w:val="12"/>
                <w:lang w:eastAsia="en-GB"/>
              </w:rPr>
            </w:pPr>
            <w:r w:rsidRPr="00361BA5">
              <w:rPr>
                <w:rFonts w:ascii="Montserrat" w:hAnsi="Montserrat" w:cstheme="minorHAnsi"/>
                <w:sz w:val="12"/>
                <w:szCs w:val="12"/>
              </w:rPr>
              <w:t>The learner has provided a v</w:t>
            </w:r>
            <w:r w:rsidR="00A329B0" w:rsidRPr="00361BA5">
              <w:rPr>
                <w:rFonts w:ascii="Montserrat" w:hAnsi="Montserrat" w:cstheme="minorHAnsi"/>
                <w:sz w:val="12"/>
                <w:szCs w:val="12"/>
              </w:rPr>
              <w:t xml:space="preserve">ery good examination and </w:t>
            </w:r>
            <w:r w:rsidR="00527A12" w:rsidRPr="00361BA5">
              <w:rPr>
                <w:rFonts w:ascii="Montserrat" w:hAnsi="Montserrat" w:cstheme="minorHAnsi"/>
                <w:sz w:val="12"/>
                <w:szCs w:val="12"/>
              </w:rPr>
              <w:t xml:space="preserve">understanding </w:t>
            </w:r>
            <w:r w:rsidR="00E04AF6" w:rsidRPr="00361BA5">
              <w:rPr>
                <w:rFonts w:ascii="Montserrat" w:hAnsi="Montserrat" w:cstheme="minorHAnsi"/>
                <w:sz w:val="12"/>
                <w:szCs w:val="12"/>
              </w:rPr>
              <w:t>of the core principles, concepts and benefits of cloud computing.</w:t>
            </w:r>
          </w:p>
        </w:tc>
        <w:tc>
          <w:tcPr>
            <w:tcW w:w="2268" w:type="dxa"/>
            <w:vMerge w:val="restart"/>
            <w:tcBorders>
              <w:top w:val="single" w:sz="4" w:space="0" w:color="auto"/>
              <w:left w:val="single" w:sz="4" w:space="0" w:color="auto"/>
              <w:bottom w:val="single" w:sz="4" w:space="0" w:color="auto"/>
              <w:right w:val="single" w:sz="4" w:space="0" w:color="auto"/>
            </w:tcBorders>
          </w:tcPr>
          <w:p w14:paraId="02C425DD" w14:textId="4A4AB22E" w:rsidR="00A329B0"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The learner has provided a g</w:t>
            </w:r>
            <w:r w:rsidR="00A329B0" w:rsidRPr="00361BA5">
              <w:rPr>
                <w:rFonts w:ascii="Montserrat" w:hAnsi="Montserrat" w:cstheme="minorHAnsi"/>
                <w:sz w:val="12"/>
                <w:szCs w:val="12"/>
              </w:rPr>
              <w:t xml:space="preserve">ood </w:t>
            </w:r>
            <w:r w:rsidR="00311CA1" w:rsidRPr="00361BA5">
              <w:rPr>
                <w:rFonts w:ascii="Montserrat" w:hAnsi="Montserrat" w:cstheme="minorHAnsi"/>
                <w:sz w:val="12"/>
                <w:szCs w:val="12"/>
              </w:rPr>
              <w:t xml:space="preserve">evaluation </w:t>
            </w:r>
            <w:r w:rsidR="00A329B0" w:rsidRPr="00361BA5">
              <w:rPr>
                <w:rFonts w:ascii="Montserrat" w:hAnsi="Montserrat" w:cstheme="minorHAnsi"/>
                <w:sz w:val="12"/>
                <w:szCs w:val="12"/>
              </w:rPr>
              <w:t xml:space="preserve">and </w:t>
            </w:r>
            <w:r w:rsidR="00527A12" w:rsidRPr="00361BA5">
              <w:rPr>
                <w:rFonts w:ascii="Montserrat" w:hAnsi="Montserrat" w:cstheme="minorHAnsi"/>
                <w:sz w:val="12"/>
                <w:szCs w:val="12"/>
              </w:rPr>
              <w:t xml:space="preserve">understanding </w:t>
            </w:r>
            <w:r w:rsidR="00E04AF6" w:rsidRPr="00361BA5">
              <w:rPr>
                <w:rFonts w:ascii="Montserrat" w:hAnsi="Montserrat" w:cstheme="minorHAnsi"/>
                <w:sz w:val="12"/>
                <w:szCs w:val="12"/>
              </w:rPr>
              <w:t>of the core principles, concepts and benefits of cloud computing.</w:t>
            </w:r>
          </w:p>
        </w:tc>
        <w:tc>
          <w:tcPr>
            <w:tcW w:w="2415" w:type="dxa"/>
            <w:vMerge w:val="restart"/>
            <w:tcBorders>
              <w:top w:val="single" w:sz="4" w:space="0" w:color="auto"/>
              <w:left w:val="single" w:sz="4" w:space="0" w:color="auto"/>
              <w:bottom w:val="single" w:sz="4" w:space="0" w:color="auto"/>
              <w:right w:val="single" w:sz="4" w:space="0" w:color="auto"/>
            </w:tcBorders>
          </w:tcPr>
          <w:p w14:paraId="0E0BA52A" w14:textId="28ED8B3F" w:rsidR="00A329B0" w:rsidRPr="00361BA5" w:rsidRDefault="00217BBA" w:rsidP="00A329B0">
            <w:pPr>
              <w:rPr>
                <w:rFonts w:ascii="Montserrat" w:hAnsi="Montserrat" w:cstheme="minorHAnsi"/>
                <w:sz w:val="12"/>
                <w:szCs w:val="12"/>
              </w:rPr>
            </w:pPr>
            <w:r w:rsidRPr="00361BA5">
              <w:rPr>
                <w:rFonts w:ascii="Montserrat" w:hAnsi="Montserrat" w:cstheme="minorHAnsi"/>
                <w:sz w:val="12"/>
                <w:szCs w:val="12"/>
              </w:rPr>
              <w:t>The learner has provided a b</w:t>
            </w:r>
            <w:r w:rsidR="00A329B0" w:rsidRPr="00361BA5">
              <w:rPr>
                <w:rFonts w:ascii="Montserrat" w:hAnsi="Montserrat" w:cstheme="minorHAnsi"/>
                <w:sz w:val="12"/>
                <w:szCs w:val="12"/>
              </w:rPr>
              <w:t xml:space="preserve">asic knowledge </w:t>
            </w:r>
            <w:r w:rsidR="00E04AF6" w:rsidRPr="00361BA5">
              <w:rPr>
                <w:rFonts w:ascii="Montserrat" w:hAnsi="Montserrat" w:cstheme="minorHAnsi"/>
                <w:sz w:val="12"/>
                <w:szCs w:val="12"/>
              </w:rPr>
              <w:t>of the core principles, concepts and benefits of cloud computing.</w:t>
            </w:r>
          </w:p>
          <w:p w14:paraId="39ED3A25" w14:textId="7034A584" w:rsidR="00A329B0" w:rsidRPr="00361BA5" w:rsidRDefault="00A329B0" w:rsidP="00A329B0">
            <w:pPr>
              <w:rPr>
                <w:rFonts w:ascii="Montserrat" w:eastAsia="Times New Roman" w:hAnsi="Montserrat" w:cstheme="minorHAnsi"/>
                <w:sz w:val="12"/>
                <w:szCs w:val="12"/>
                <w:lang w:eastAsia="en-GB"/>
              </w:rPr>
            </w:pPr>
          </w:p>
        </w:tc>
        <w:tc>
          <w:tcPr>
            <w:tcW w:w="2268" w:type="dxa"/>
            <w:vMerge w:val="restart"/>
            <w:tcBorders>
              <w:top w:val="single" w:sz="4" w:space="0" w:color="auto"/>
              <w:left w:val="single" w:sz="4" w:space="0" w:color="auto"/>
              <w:bottom w:val="single" w:sz="4" w:space="0" w:color="auto"/>
              <w:right w:val="single" w:sz="4" w:space="0" w:color="auto"/>
            </w:tcBorders>
          </w:tcPr>
          <w:p w14:paraId="5CDC7363" w14:textId="7A559C49" w:rsidR="00A329B0" w:rsidRPr="00361BA5" w:rsidRDefault="00311CA1" w:rsidP="00A329B0">
            <w:pPr>
              <w:rPr>
                <w:rFonts w:ascii="Montserrat" w:eastAsia="Times New Roman" w:hAnsi="Montserrat" w:cstheme="minorHAnsi"/>
                <w:sz w:val="12"/>
                <w:szCs w:val="12"/>
                <w:lang w:eastAsia="en-GB"/>
              </w:rPr>
            </w:pPr>
            <w:r w:rsidRPr="00361BA5">
              <w:rPr>
                <w:rFonts w:ascii="Montserrat" w:hAnsi="Montserrat" w:cstheme="minorHAnsi"/>
                <w:sz w:val="12"/>
                <w:szCs w:val="12"/>
              </w:rPr>
              <w:t>The learner has provided very limited</w:t>
            </w:r>
            <w:r w:rsidR="00857B7E" w:rsidRPr="00361BA5">
              <w:rPr>
                <w:rFonts w:ascii="Montserrat" w:hAnsi="Montserrat" w:cstheme="minorHAnsi"/>
                <w:sz w:val="12"/>
                <w:szCs w:val="12"/>
              </w:rPr>
              <w:t xml:space="preserve"> or no</w:t>
            </w:r>
            <w:r w:rsidRPr="00361BA5">
              <w:rPr>
                <w:rFonts w:ascii="Montserrat" w:hAnsi="Montserrat" w:cstheme="minorHAnsi"/>
                <w:sz w:val="12"/>
                <w:szCs w:val="12"/>
              </w:rPr>
              <w:t xml:space="preserve"> </w:t>
            </w:r>
            <w:r w:rsidR="00AC1ACA" w:rsidRPr="00361BA5">
              <w:rPr>
                <w:rFonts w:ascii="Montserrat" w:hAnsi="Montserrat" w:cstheme="minorHAnsi"/>
                <w:sz w:val="12"/>
                <w:szCs w:val="12"/>
              </w:rPr>
              <w:t xml:space="preserve">evaluation </w:t>
            </w:r>
            <w:r w:rsidR="00E04AF6" w:rsidRPr="00361BA5">
              <w:rPr>
                <w:rFonts w:ascii="Montserrat" w:hAnsi="Montserrat" w:cstheme="minorHAnsi"/>
                <w:sz w:val="12"/>
                <w:szCs w:val="12"/>
              </w:rPr>
              <w:t>of the core principles, concepts and benefits of cloud computing.</w:t>
            </w:r>
          </w:p>
        </w:tc>
      </w:tr>
      <w:tr w:rsidR="00A329B0" w:rsidRPr="00361BA5" w14:paraId="79715E0A" w14:textId="77777777" w:rsidTr="00242986">
        <w:trPr>
          <w:trHeight w:val="551"/>
        </w:trPr>
        <w:tc>
          <w:tcPr>
            <w:tcW w:w="1844" w:type="dxa"/>
            <w:vMerge/>
          </w:tcPr>
          <w:p w14:paraId="06DB5264" w14:textId="77777777" w:rsidR="004B6887" w:rsidRPr="00361BA5" w:rsidRDefault="004B6887" w:rsidP="00A329B0">
            <w:pPr>
              <w:rPr>
                <w:rFonts w:ascii="Montserrat" w:eastAsia="Times New Roman" w:hAnsi="Montserrat" w:cstheme="minorHAnsi"/>
                <w:b/>
                <w:bCs/>
                <w:sz w:val="12"/>
                <w:szCs w:val="12"/>
                <w:lang w:eastAsia="en-GB"/>
              </w:rPr>
            </w:pPr>
          </w:p>
        </w:tc>
        <w:tc>
          <w:tcPr>
            <w:tcW w:w="2262" w:type="dxa"/>
            <w:vMerge/>
          </w:tcPr>
          <w:p w14:paraId="26F481E6" w14:textId="77777777" w:rsidR="004B6887" w:rsidRPr="00361BA5" w:rsidRDefault="004B6887" w:rsidP="00DA70C6">
            <w:pPr>
              <w:rPr>
                <w:rFonts w:ascii="Montserrat" w:eastAsia="Times New Roman" w:hAnsi="Montserrat" w:cstheme="minorHAnsi"/>
                <w:sz w:val="12"/>
                <w:szCs w:val="12"/>
                <w:lang w:eastAsia="en-GB"/>
              </w:rPr>
            </w:pPr>
          </w:p>
        </w:tc>
        <w:tc>
          <w:tcPr>
            <w:tcW w:w="2410" w:type="dxa"/>
            <w:vMerge/>
          </w:tcPr>
          <w:p w14:paraId="0D28178B" w14:textId="77777777" w:rsidR="004B6887" w:rsidRPr="00361BA5" w:rsidRDefault="004B6887" w:rsidP="00DA70C6">
            <w:pPr>
              <w:rPr>
                <w:rFonts w:ascii="Montserrat" w:eastAsia="Times New Roman" w:hAnsi="Montserrat" w:cstheme="minorHAnsi"/>
                <w:sz w:val="12"/>
                <w:szCs w:val="12"/>
                <w:lang w:eastAsia="en-GB"/>
              </w:rPr>
            </w:pPr>
          </w:p>
        </w:tc>
        <w:tc>
          <w:tcPr>
            <w:tcW w:w="2268" w:type="dxa"/>
            <w:vMerge/>
          </w:tcPr>
          <w:p w14:paraId="561BF1CE" w14:textId="77777777" w:rsidR="004B6887" w:rsidRPr="00361BA5" w:rsidRDefault="004B6887" w:rsidP="00DA70C6">
            <w:pPr>
              <w:rPr>
                <w:rFonts w:ascii="Montserrat" w:eastAsia="Times New Roman" w:hAnsi="Montserrat" w:cstheme="minorHAnsi"/>
                <w:sz w:val="12"/>
                <w:szCs w:val="12"/>
                <w:lang w:eastAsia="en-GB"/>
              </w:rPr>
            </w:pPr>
          </w:p>
        </w:tc>
        <w:tc>
          <w:tcPr>
            <w:tcW w:w="2268" w:type="dxa"/>
            <w:vMerge/>
          </w:tcPr>
          <w:p w14:paraId="09186287" w14:textId="77777777" w:rsidR="004B6887" w:rsidRPr="00361BA5" w:rsidRDefault="004B6887" w:rsidP="00DA70C6">
            <w:pPr>
              <w:rPr>
                <w:rFonts w:ascii="Montserrat" w:eastAsia="Times New Roman" w:hAnsi="Montserrat" w:cstheme="minorHAnsi"/>
                <w:sz w:val="12"/>
                <w:szCs w:val="12"/>
                <w:lang w:eastAsia="en-GB"/>
              </w:rPr>
            </w:pPr>
          </w:p>
        </w:tc>
        <w:tc>
          <w:tcPr>
            <w:tcW w:w="2415" w:type="dxa"/>
            <w:vMerge/>
          </w:tcPr>
          <w:p w14:paraId="07887DBC" w14:textId="77777777" w:rsidR="004B6887" w:rsidRPr="00361BA5" w:rsidRDefault="004B6887" w:rsidP="00DA70C6">
            <w:pPr>
              <w:rPr>
                <w:rFonts w:ascii="Montserrat" w:eastAsia="Times New Roman" w:hAnsi="Montserrat" w:cstheme="minorHAnsi"/>
                <w:sz w:val="12"/>
                <w:szCs w:val="12"/>
                <w:lang w:eastAsia="en-GB"/>
              </w:rPr>
            </w:pPr>
          </w:p>
        </w:tc>
        <w:tc>
          <w:tcPr>
            <w:tcW w:w="2268" w:type="dxa"/>
            <w:vMerge/>
          </w:tcPr>
          <w:p w14:paraId="1A4C3A9D" w14:textId="77777777" w:rsidR="004B6887" w:rsidRPr="00361BA5" w:rsidRDefault="004B6887" w:rsidP="00DA70C6">
            <w:pPr>
              <w:rPr>
                <w:rFonts w:ascii="Montserrat" w:eastAsia="Times New Roman" w:hAnsi="Montserrat" w:cstheme="minorHAnsi"/>
                <w:sz w:val="12"/>
                <w:szCs w:val="12"/>
                <w:lang w:eastAsia="en-GB"/>
              </w:rPr>
            </w:pPr>
          </w:p>
        </w:tc>
      </w:tr>
      <w:tr w:rsidR="00DC014D" w:rsidRPr="00361BA5" w14:paraId="259BC7B5" w14:textId="77777777" w:rsidTr="00DC014D">
        <w:trPr>
          <w:trHeight w:val="181"/>
        </w:trPr>
        <w:tc>
          <w:tcPr>
            <w:tcW w:w="1844" w:type="dxa"/>
            <w:shd w:val="clear" w:color="auto" w:fill="FFFFFF" w:themeFill="background2"/>
            <w:noWrap/>
          </w:tcPr>
          <w:p w14:paraId="0D31B101" w14:textId="59764476"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Marks</w:t>
            </w:r>
          </w:p>
        </w:tc>
        <w:tc>
          <w:tcPr>
            <w:tcW w:w="2262" w:type="dxa"/>
            <w:shd w:val="clear" w:color="auto" w:fill="FFFFFF" w:themeFill="background2"/>
          </w:tcPr>
          <w:p w14:paraId="46602125" w14:textId="0A7CF45B"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12 to 15</w:t>
            </w:r>
          </w:p>
        </w:tc>
        <w:tc>
          <w:tcPr>
            <w:tcW w:w="2410" w:type="dxa"/>
            <w:shd w:val="clear" w:color="auto" w:fill="FFFFFF" w:themeFill="background2"/>
          </w:tcPr>
          <w:p w14:paraId="70E4619A" w14:textId="66B5D46B"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11</w:t>
            </w:r>
          </w:p>
        </w:tc>
        <w:tc>
          <w:tcPr>
            <w:tcW w:w="2268" w:type="dxa"/>
            <w:shd w:val="clear" w:color="auto" w:fill="FFFFFF" w:themeFill="background2"/>
          </w:tcPr>
          <w:p w14:paraId="048156FF" w14:textId="5175EC5E"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9 to 10</w:t>
            </w:r>
          </w:p>
        </w:tc>
        <w:tc>
          <w:tcPr>
            <w:tcW w:w="2268" w:type="dxa"/>
            <w:shd w:val="clear" w:color="auto" w:fill="FFFFFF" w:themeFill="background2"/>
          </w:tcPr>
          <w:p w14:paraId="70F32676" w14:textId="0DF70730"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8</w:t>
            </w:r>
          </w:p>
        </w:tc>
        <w:tc>
          <w:tcPr>
            <w:tcW w:w="2415" w:type="dxa"/>
            <w:shd w:val="clear" w:color="auto" w:fill="FFFFFF" w:themeFill="background2"/>
          </w:tcPr>
          <w:p w14:paraId="3B17750E" w14:textId="74A93DF4"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6 to 7</w:t>
            </w:r>
          </w:p>
        </w:tc>
        <w:tc>
          <w:tcPr>
            <w:tcW w:w="2268" w:type="dxa"/>
            <w:shd w:val="clear" w:color="auto" w:fill="FFFFFF" w:themeFill="background2"/>
          </w:tcPr>
          <w:p w14:paraId="0DF25B0D" w14:textId="64AF2E44" w:rsidR="00DC014D" w:rsidRPr="00361BA5" w:rsidRDefault="00DC014D" w:rsidP="00DC014D">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0 to 5</w:t>
            </w:r>
          </w:p>
        </w:tc>
      </w:tr>
      <w:tr w:rsidR="00217BBA" w:rsidRPr="00361BA5" w14:paraId="6FAB815A" w14:textId="77777777" w:rsidTr="00E04AF6">
        <w:trPr>
          <w:trHeight w:val="1642"/>
        </w:trPr>
        <w:tc>
          <w:tcPr>
            <w:tcW w:w="1844" w:type="dxa"/>
            <w:shd w:val="clear" w:color="auto" w:fill="auto"/>
            <w:hideMark/>
          </w:tcPr>
          <w:p w14:paraId="41C8D5BE" w14:textId="0EB24736" w:rsidR="00217BBA" w:rsidRPr="00361BA5" w:rsidRDefault="00E04AF6" w:rsidP="00217BBA">
            <w:pP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Task 2: The role and function of Cloud Computing in supporting operational goals and business processes (30%)</w:t>
            </w:r>
          </w:p>
        </w:tc>
        <w:tc>
          <w:tcPr>
            <w:tcW w:w="2262" w:type="dxa"/>
            <w:tcBorders>
              <w:top w:val="single" w:sz="4" w:space="0" w:color="auto"/>
              <w:left w:val="single" w:sz="4" w:space="0" w:color="auto"/>
              <w:bottom w:val="single" w:sz="4" w:space="0" w:color="auto"/>
              <w:right w:val="single" w:sz="4" w:space="0" w:color="auto"/>
            </w:tcBorders>
          </w:tcPr>
          <w:p w14:paraId="50BCB00A" w14:textId="040EFCD7"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an outstanding </w:t>
            </w:r>
            <w:r w:rsidR="00E04AF6" w:rsidRPr="00361BA5">
              <w:rPr>
                <w:rFonts w:ascii="Montserrat" w:eastAsia="Times New Roman" w:hAnsi="Montserrat" w:cstheme="minorHAnsi"/>
                <w:sz w:val="12"/>
                <w:szCs w:val="12"/>
                <w:lang w:eastAsia="en-GB"/>
              </w:rPr>
              <w:t>examination and understanding of the impact of cloud computing on organisational goals and business processes, and the benefits and challenges of migrating business processes to the cloud.</w:t>
            </w:r>
          </w:p>
        </w:tc>
        <w:tc>
          <w:tcPr>
            <w:tcW w:w="2410" w:type="dxa"/>
            <w:tcBorders>
              <w:top w:val="single" w:sz="4" w:space="0" w:color="auto"/>
              <w:left w:val="single" w:sz="4" w:space="0" w:color="auto"/>
              <w:bottom w:val="single" w:sz="4" w:space="0" w:color="auto"/>
              <w:right w:val="single" w:sz="4" w:space="0" w:color="auto"/>
            </w:tcBorders>
          </w:tcPr>
          <w:p w14:paraId="71BA5D8D" w14:textId="561853E7"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an excellent </w:t>
            </w:r>
            <w:r w:rsidR="00E04AF6" w:rsidRPr="00361BA5">
              <w:rPr>
                <w:rFonts w:ascii="Montserrat" w:eastAsia="Times New Roman" w:hAnsi="Montserrat" w:cstheme="minorHAnsi"/>
                <w:sz w:val="12"/>
                <w:szCs w:val="12"/>
                <w:lang w:eastAsia="en-GB"/>
              </w:rPr>
              <w:t>examinatio</w:t>
            </w:r>
            <w:r w:rsidRPr="00361BA5">
              <w:rPr>
                <w:rFonts w:ascii="Montserrat" w:eastAsia="Times New Roman" w:hAnsi="Montserrat" w:cstheme="minorHAnsi"/>
                <w:sz w:val="12"/>
                <w:szCs w:val="12"/>
                <w:lang w:eastAsia="en-GB"/>
              </w:rPr>
              <w:t xml:space="preserve">n </w:t>
            </w:r>
            <w:r w:rsidRPr="00361BA5">
              <w:rPr>
                <w:rFonts w:ascii="Montserrat" w:hAnsi="Montserrat" w:cstheme="minorHAnsi"/>
                <w:sz w:val="12"/>
                <w:szCs w:val="12"/>
              </w:rPr>
              <w:t xml:space="preserve">and understanding </w:t>
            </w:r>
            <w:r w:rsidR="00E04AF6" w:rsidRPr="00361BA5">
              <w:rPr>
                <w:rFonts w:ascii="Montserrat" w:eastAsia="Times New Roman" w:hAnsi="Montserrat" w:cstheme="minorHAnsi"/>
                <w:sz w:val="12"/>
                <w:szCs w:val="12"/>
                <w:lang w:eastAsia="en-GB"/>
              </w:rPr>
              <w:t>of the impact of cloud computing on organisational goals and business processes, and the benefits and challenges of migrating business processes to the cloud.</w:t>
            </w:r>
          </w:p>
        </w:tc>
        <w:tc>
          <w:tcPr>
            <w:tcW w:w="2268" w:type="dxa"/>
            <w:tcBorders>
              <w:top w:val="single" w:sz="4" w:space="0" w:color="auto"/>
              <w:left w:val="single" w:sz="4" w:space="0" w:color="auto"/>
              <w:bottom w:val="single" w:sz="4" w:space="0" w:color="auto"/>
              <w:right w:val="single" w:sz="4" w:space="0" w:color="auto"/>
            </w:tcBorders>
          </w:tcPr>
          <w:p w14:paraId="15A3D5F9" w14:textId="7BB40B00"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 very good </w:t>
            </w:r>
            <w:r w:rsidR="00E04AF6" w:rsidRPr="00361BA5">
              <w:rPr>
                <w:rFonts w:ascii="Montserrat" w:eastAsia="Times New Roman" w:hAnsi="Montserrat" w:cstheme="minorHAnsi"/>
                <w:sz w:val="12"/>
                <w:szCs w:val="12"/>
                <w:lang w:eastAsia="en-GB"/>
              </w:rPr>
              <w:t>examination</w:t>
            </w:r>
            <w:r w:rsidRPr="00361BA5">
              <w:rPr>
                <w:rFonts w:ascii="Montserrat" w:eastAsia="Times New Roman" w:hAnsi="Montserrat" w:cstheme="minorHAnsi"/>
                <w:sz w:val="12"/>
                <w:szCs w:val="12"/>
                <w:lang w:eastAsia="en-GB"/>
              </w:rPr>
              <w:t xml:space="preserve"> </w:t>
            </w:r>
            <w:r w:rsidRPr="00361BA5">
              <w:rPr>
                <w:rFonts w:ascii="Montserrat" w:hAnsi="Montserrat" w:cstheme="minorHAnsi"/>
                <w:sz w:val="12"/>
                <w:szCs w:val="12"/>
              </w:rPr>
              <w:t xml:space="preserve">and understanding </w:t>
            </w:r>
            <w:r w:rsidR="00E04AF6" w:rsidRPr="00361BA5">
              <w:rPr>
                <w:rFonts w:ascii="Montserrat" w:eastAsia="Times New Roman" w:hAnsi="Montserrat" w:cstheme="minorHAnsi"/>
                <w:sz w:val="12"/>
                <w:szCs w:val="12"/>
                <w:lang w:eastAsia="en-GB"/>
              </w:rPr>
              <w:t>of the impact of cloud computing on organisational goals and business processes, and the benefits and challenges of migrating business processes to the cloud.</w:t>
            </w:r>
          </w:p>
        </w:tc>
        <w:tc>
          <w:tcPr>
            <w:tcW w:w="2268" w:type="dxa"/>
            <w:tcBorders>
              <w:top w:val="single" w:sz="4" w:space="0" w:color="auto"/>
              <w:left w:val="single" w:sz="4" w:space="0" w:color="auto"/>
              <w:bottom w:val="single" w:sz="4" w:space="0" w:color="auto"/>
              <w:right w:val="single" w:sz="4" w:space="0" w:color="auto"/>
            </w:tcBorders>
          </w:tcPr>
          <w:p w14:paraId="49546CBA" w14:textId="4E0D4B6D"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 good </w:t>
            </w:r>
            <w:r w:rsidR="00E04AF6" w:rsidRPr="00361BA5">
              <w:rPr>
                <w:rFonts w:ascii="Montserrat" w:eastAsia="Times New Roman" w:hAnsi="Montserrat" w:cstheme="minorHAnsi"/>
                <w:sz w:val="12"/>
                <w:szCs w:val="12"/>
                <w:lang w:eastAsia="en-GB"/>
              </w:rPr>
              <w:t>examination</w:t>
            </w:r>
            <w:r w:rsidRPr="00361BA5">
              <w:rPr>
                <w:rFonts w:ascii="Montserrat" w:eastAsia="Times New Roman" w:hAnsi="Montserrat" w:cstheme="minorHAnsi"/>
                <w:sz w:val="12"/>
                <w:szCs w:val="12"/>
                <w:lang w:eastAsia="en-GB"/>
              </w:rPr>
              <w:t xml:space="preserve"> </w:t>
            </w:r>
            <w:r w:rsidRPr="00361BA5">
              <w:rPr>
                <w:rFonts w:ascii="Montserrat" w:hAnsi="Montserrat" w:cstheme="minorHAnsi"/>
                <w:sz w:val="12"/>
                <w:szCs w:val="12"/>
              </w:rPr>
              <w:t xml:space="preserve">and understanding </w:t>
            </w:r>
            <w:r w:rsidR="00E04AF6" w:rsidRPr="00361BA5">
              <w:rPr>
                <w:rFonts w:ascii="Montserrat" w:eastAsia="Times New Roman" w:hAnsi="Montserrat" w:cstheme="minorHAnsi"/>
                <w:sz w:val="12"/>
                <w:szCs w:val="12"/>
                <w:lang w:eastAsia="en-GB"/>
              </w:rPr>
              <w:t>of the impact of cloud computing on organisational goals and business processes, and the benefits and challenges of migrating business processes to the cloud.</w:t>
            </w:r>
          </w:p>
        </w:tc>
        <w:tc>
          <w:tcPr>
            <w:tcW w:w="2415" w:type="dxa"/>
            <w:tcBorders>
              <w:top w:val="single" w:sz="4" w:space="0" w:color="auto"/>
              <w:left w:val="single" w:sz="4" w:space="0" w:color="auto"/>
              <w:bottom w:val="single" w:sz="4" w:space="0" w:color="auto"/>
              <w:right w:val="single" w:sz="4" w:space="0" w:color="auto"/>
            </w:tcBorders>
          </w:tcPr>
          <w:p w14:paraId="0385F53D" w14:textId="15A195DB" w:rsidR="00217BBA" w:rsidRPr="00361BA5" w:rsidRDefault="00217BBA" w:rsidP="00217BBA">
            <w:pPr>
              <w:rPr>
                <w:rFonts w:ascii="Montserrat" w:hAnsi="Montserrat" w:cstheme="minorHAnsi"/>
                <w:sz w:val="12"/>
                <w:szCs w:val="12"/>
              </w:rPr>
            </w:pPr>
            <w:r w:rsidRPr="00361BA5">
              <w:rPr>
                <w:rFonts w:ascii="Montserrat" w:hAnsi="Montserrat" w:cstheme="minorHAnsi"/>
                <w:sz w:val="12"/>
                <w:szCs w:val="12"/>
              </w:rPr>
              <w:t xml:space="preserve">The learner has provided a basic </w:t>
            </w:r>
            <w:r w:rsidR="00E04AF6" w:rsidRPr="00361BA5">
              <w:rPr>
                <w:rFonts w:ascii="Montserrat" w:eastAsia="Times New Roman" w:hAnsi="Montserrat" w:cstheme="minorHAnsi"/>
                <w:sz w:val="12"/>
                <w:szCs w:val="12"/>
                <w:lang w:eastAsia="en-GB"/>
              </w:rPr>
              <w:t>examination of the impact of cloud computing on organisational goals and business processes, and the benefits and challenges of migrating business processes to the cloud.</w:t>
            </w:r>
          </w:p>
          <w:p w14:paraId="46DBE90C" w14:textId="2DB665DE" w:rsidR="00217BBA" w:rsidRPr="00361BA5" w:rsidRDefault="00217BBA" w:rsidP="00217BBA">
            <w:pPr>
              <w:rPr>
                <w:rFonts w:ascii="Montserrat" w:eastAsia="Times New Roman" w:hAnsi="Montserrat" w:cstheme="minorHAnsi"/>
                <w:sz w:val="12"/>
                <w:szCs w:val="12"/>
                <w:lang w:eastAsia="en-GB"/>
              </w:rPr>
            </w:pPr>
          </w:p>
        </w:tc>
        <w:tc>
          <w:tcPr>
            <w:tcW w:w="2268" w:type="dxa"/>
            <w:tcBorders>
              <w:top w:val="single" w:sz="4" w:space="0" w:color="auto"/>
              <w:left w:val="single" w:sz="4" w:space="0" w:color="auto"/>
              <w:bottom w:val="single" w:sz="4" w:space="0" w:color="auto"/>
              <w:right w:val="single" w:sz="4" w:space="0" w:color="auto"/>
            </w:tcBorders>
          </w:tcPr>
          <w:p w14:paraId="7D884427" w14:textId="2DC1531B" w:rsidR="00E04AF6" w:rsidRPr="00361BA5" w:rsidRDefault="00857B7E"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very limited or no </w:t>
            </w:r>
            <w:r w:rsidR="00E04AF6" w:rsidRPr="00361BA5">
              <w:rPr>
                <w:rFonts w:ascii="Montserrat" w:eastAsia="Times New Roman" w:hAnsi="Montserrat" w:cstheme="minorHAnsi"/>
                <w:sz w:val="12"/>
                <w:szCs w:val="12"/>
                <w:lang w:eastAsia="en-GB"/>
              </w:rPr>
              <w:t>examination of the impact of cloud computing on organisational goals and business processes, and the benefits and challenges of migrating business processes to the cloud.</w:t>
            </w:r>
          </w:p>
        </w:tc>
      </w:tr>
      <w:tr w:rsidR="00AC1ACA" w:rsidRPr="00361BA5" w14:paraId="6C9CDBCB" w14:textId="77777777" w:rsidTr="00DC014D">
        <w:trPr>
          <w:trHeight w:val="196"/>
        </w:trPr>
        <w:tc>
          <w:tcPr>
            <w:tcW w:w="1844" w:type="dxa"/>
            <w:shd w:val="clear" w:color="auto" w:fill="FFFFFF" w:themeFill="background2"/>
            <w:noWrap/>
          </w:tcPr>
          <w:p w14:paraId="1495E7A0" w14:textId="33151800" w:rsidR="00AC1ACA" w:rsidRPr="00361BA5" w:rsidRDefault="009C7740"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Marks</w:t>
            </w:r>
          </w:p>
        </w:tc>
        <w:tc>
          <w:tcPr>
            <w:tcW w:w="2262" w:type="dxa"/>
            <w:shd w:val="clear" w:color="auto" w:fill="FFFFFF" w:themeFill="background2"/>
          </w:tcPr>
          <w:p w14:paraId="55E39EAB" w14:textId="44009E94"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24</w:t>
            </w:r>
            <w:r w:rsidR="009C7740" w:rsidRPr="00361BA5">
              <w:rPr>
                <w:rFonts w:ascii="Montserrat" w:eastAsia="Times New Roman" w:hAnsi="Montserrat" w:cstheme="minorHAnsi"/>
                <w:b/>
                <w:bCs/>
                <w:sz w:val="12"/>
                <w:szCs w:val="12"/>
                <w:lang w:eastAsia="en-GB"/>
              </w:rPr>
              <w:t xml:space="preserve"> to </w:t>
            </w:r>
            <w:r w:rsidRPr="00361BA5">
              <w:rPr>
                <w:rFonts w:ascii="Montserrat" w:eastAsia="Times New Roman" w:hAnsi="Montserrat" w:cstheme="minorHAnsi"/>
                <w:b/>
                <w:bCs/>
                <w:sz w:val="12"/>
                <w:szCs w:val="12"/>
                <w:lang w:eastAsia="en-GB"/>
              </w:rPr>
              <w:t>30</w:t>
            </w:r>
          </w:p>
        </w:tc>
        <w:tc>
          <w:tcPr>
            <w:tcW w:w="2410" w:type="dxa"/>
            <w:shd w:val="clear" w:color="auto" w:fill="FFFFFF" w:themeFill="background2"/>
          </w:tcPr>
          <w:p w14:paraId="184AF325" w14:textId="5FC5A7D0"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21</w:t>
            </w:r>
            <w:r w:rsidR="009C7740" w:rsidRPr="00361BA5">
              <w:rPr>
                <w:rFonts w:ascii="Montserrat" w:eastAsia="Times New Roman" w:hAnsi="Montserrat" w:cstheme="minorHAnsi"/>
                <w:b/>
                <w:bCs/>
                <w:sz w:val="12"/>
                <w:szCs w:val="12"/>
                <w:lang w:eastAsia="en-GB"/>
              </w:rPr>
              <w:t xml:space="preserve"> to </w:t>
            </w:r>
            <w:r w:rsidRPr="00361BA5">
              <w:rPr>
                <w:rFonts w:ascii="Montserrat" w:eastAsia="Times New Roman" w:hAnsi="Montserrat" w:cstheme="minorHAnsi"/>
                <w:b/>
                <w:bCs/>
                <w:sz w:val="12"/>
                <w:szCs w:val="12"/>
                <w:lang w:eastAsia="en-GB"/>
              </w:rPr>
              <w:t>23</w:t>
            </w:r>
          </w:p>
        </w:tc>
        <w:tc>
          <w:tcPr>
            <w:tcW w:w="2268" w:type="dxa"/>
            <w:shd w:val="clear" w:color="auto" w:fill="FFFFFF" w:themeFill="background2"/>
          </w:tcPr>
          <w:p w14:paraId="0E5E90EF" w14:textId="6DEBA560" w:rsidR="00AC1ACA" w:rsidRPr="00361BA5" w:rsidRDefault="009C7740"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w:t>
            </w:r>
            <w:r w:rsidR="00E04AF6" w:rsidRPr="00361BA5">
              <w:rPr>
                <w:rFonts w:ascii="Montserrat" w:eastAsia="Times New Roman" w:hAnsi="Montserrat" w:cstheme="minorHAnsi"/>
                <w:b/>
                <w:bCs/>
                <w:sz w:val="12"/>
                <w:szCs w:val="12"/>
                <w:lang w:eastAsia="en-GB"/>
              </w:rPr>
              <w:t>8</w:t>
            </w:r>
            <w:r w:rsidRPr="00361BA5">
              <w:rPr>
                <w:rFonts w:ascii="Montserrat" w:eastAsia="Times New Roman" w:hAnsi="Montserrat" w:cstheme="minorHAnsi"/>
                <w:b/>
                <w:bCs/>
                <w:sz w:val="12"/>
                <w:szCs w:val="12"/>
                <w:lang w:eastAsia="en-GB"/>
              </w:rPr>
              <w:t xml:space="preserve"> to </w:t>
            </w:r>
            <w:r w:rsidR="00E04AF6" w:rsidRPr="00361BA5">
              <w:rPr>
                <w:rFonts w:ascii="Montserrat" w:eastAsia="Times New Roman" w:hAnsi="Montserrat" w:cstheme="minorHAnsi"/>
                <w:b/>
                <w:bCs/>
                <w:sz w:val="12"/>
                <w:szCs w:val="12"/>
                <w:lang w:eastAsia="en-GB"/>
              </w:rPr>
              <w:t>20</w:t>
            </w:r>
          </w:p>
        </w:tc>
        <w:tc>
          <w:tcPr>
            <w:tcW w:w="2268" w:type="dxa"/>
            <w:shd w:val="clear" w:color="auto" w:fill="FFFFFF" w:themeFill="background2"/>
          </w:tcPr>
          <w:p w14:paraId="5CEAE708" w14:textId="1DCA8098"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15</w:t>
            </w:r>
            <w:r w:rsidR="009C7740" w:rsidRPr="00361BA5">
              <w:rPr>
                <w:rFonts w:ascii="Montserrat" w:eastAsia="Times New Roman" w:hAnsi="Montserrat" w:cstheme="minorHAnsi"/>
                <w:b/>
                <w:bCs/>
                <w:sz w:val="12"/>
                <w:szCs w:val="12"/>
                <w:lang w:eastAsia="en-GB"/>
              </w:rPr>
              <w:t xml:space="preserve"> to 1</w:t>
            </w:r>
            <w:r w:rsidRPr="00361BA5">
              <w:rPr>
                <w:rFonts w:ascii="Montserrat" w:eastAsia="Times New Roman" w:hAnsi="Montserrat" w:cstheme="minorHAnsi"/>
                <w:b/>
                <w:bCs/>
                <w:sz w:val="12"/>
                <w:szCs w:val="12"/>
                <w:lang w:eastAsia="en-GB"/>
              </w:rPr>
              <w:t>7</w:t>
            </w:r>
          </w:p>
        </w:tc>
        <w:tc>
          <w:tcPr>
            <w:tcW w:w="2415" w:type="dxa"/>
            <w:shd w:val="clear" w:color="auto" w:fill="FFFFFF" w:themeFill="background2"/>
          </w:tcPr>
          <w:p w14:paraId="3AADFF50" w14:textId="0DD03A5C" w:rsidR="00AC1ACA" w:rsidRPr="00361BA5" w:rsidRDefault="009C7740"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w:t>
            </w:r>
            <w:r w:rsidR="00E04AF6" w:rsidRPr="00361BA5">
              <w:rPr>
                <w:rFonts w:ascii="Montserrat" w:eastAsia="Times New Roman" w:hAnsi="Montserrat" w:cstheme="minorHAnsi"/>
                <w:b/>
                <w:bCs/>
                <w:sz w:val="12"/>
                <w:szCs w:val="12"/>
                <w:lang w:eastAsia="en-GB"/>
              </w:rPr>
              <w:t>2</w:t>
            </w:r>
            <w:r w:rsidRPr="00361BA5">
              <w:rPr>
                <w:rFonts w:ascii="Montserrat" w:eastAsia="Times New Roman" w:hAnsi="Montserrat" w:cstheme="minorHAnsi"/>
                <w:b/>
                <w:bCs/>
                <w:sz w:val="12"/>
                <w:szCs w:val="12"/>
                <w:lang w:eastAsia="en-GB"/>
              </w:rPr>
              <w:t xml:space="preserve"> to 1</w:t>
            </w:r>
            <w:r w:rsidR="00E04AF6" w:rsidRPr="00361BA5">
              <w:rPr>
                <w:rFonts w:ascii="Montserrat" w:eastAsia="Times New Roman" w:hAnsi="Montserrat" w:cstheme="minorHAnsi"/>
                <w:b/>
                <w:bCs/>
                <w:sz w:val="12"/>
                <w:szCs w:val="12"/>
                <w:lang w:eastAsia="en-GB"/>
              </w:rPr>
              <w:t>4</w:t>
            </w:r>
          </w:p>
        </w:tc>
        <w:tc>
          <w:tcPr>
            <w:tcW w:w="2268" w:type="dxa"/>
            <w:shd w:val="clear" w:color="auto" w:fill="FFFFFF" w:themeFill="background2"/>
          </w:tcPr>
          <w:p w14:paraId="40287EFF" w14:textId="0EC4CB75" w:rsidR="00AC1ACA" w:rsidRPr="00361BA5" w:rsidRDefault="009C7740"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0 to </w:t>
            </w:r>
            <w:r w:rsidR="00E04AF6" w:rsidRPr="00361BA5">
              <w:rPr>
                <w:rFonts w:ascii="Montserrat" w:eastAsia="Times New Roman" w:hAnsi="Montserrat" w:cstheme="minorHAnsi"/>
                <w:b/>
                <w:bCs/>
                <w:sz w:val="12"/>
                <w:szCs w:val="12"/>
                <w:lang w:eastAsia="en-GB"/>
              </w:rPr>
              <w:t>1</w:t>
            </w:r>
            <w:r w:rsidR="006C4A6E">
              <w:rPr>
                <w:rFonts w:ascii="Montserrat" w:eastAsia="Times New Roman" w:hAnsi="Montserrat" w:cstheme="minorHAnsi"/>
                <w:b/>
                <w:bCs/>
                <w:sz w:val="12"/>
                <w:szCs w:val="12"/>
                <w:lang w:eastAsia="en-GB"/>
              </w:rPr>
              <w:t>1</w:t>
            </w:r>
          </w:p>
        </w:tc>
      </w:tr>
      <w:tr w:rsidR="00217BBA" w:rsidRPr="00361BA5" w14:paraId="4063AEC8" w14:textId="77777777" w:rsidTr="00E04AF6">
        <w:trPr>
          <w:trHeight w:val="1769"/>
        </w:trPr>
        <w:tc>
          <w:tcPr>
            <w:tcW w:w="1844" w:type="dxa"/>
            <w:shd w:val="clear" w:color="auto" w:fill="auto"/>
            <w:hideMark/>
          </w:tcPr>
          <w:p w14:paraId="218E5D32" w14:textId="720FEB73" w:rsidR="00217BBA" w:rsidRPr="00361BA5" w:rsidRDefault="00E04AF6" w:rsidP="00217BBA">
            <w:pP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Task 3: The strategies employed to orchestrate designs for the implementation of Cloud and Hybrid Infrastructures (15%)</w:t>
            </w:r>
          </w:p>
        </w:tc>
        <w:tc>
          <w:tcPr>
            <w:tcW w:w="2262" w:type="dxa"/>
            <w:tcBorders>
              <w:top w:val="single" w:sz="4" w:space="0" w:color="auto"/>
              <w:left w:val="single" w:sz="4" w:space="0" w:color="auto"/>
              <w:bottom w:val="single" w:sz="4" w:space="0" w:color="auto"/>
              <w:right w:val="single" w:sz="4" w:space="0" w:color="auto"/>
            </w:tcBorders>
          </w:tcPr>
          <w:p w14:paraId="6D9A189C" w14:textId="0CFADDCC"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an outstanding understanding </w:t>
            </w:r>
            <w:r w:rsidR="0002073A" w:rsidRPr="00361BA5">
              <w:rPr>
                <w:rFonts w:ascii="Montserrat" w:hAnsi="Montserrat" w:cstheme="minorHAnsi"/>
                <w:sz w:val="12"/>
                <w:szCs w:val="12"/>
              </w:rPr>
              <w:t xml:space="preserve">to </w:t>
            </w:r>
            <w:r w:rsidR="00E04AF6" w:rsidRPr="00361BA5">
              <w:rPr>
                <w:rFonts w:ascii="Montserrat" w:hAnsi="Montserrat" w:cstheme="minorHAnsi"/>
                <w:sz w:val="12"/>
                <w:szCs w:val="12"/>
              </w:rPr>
              <w:t>explain cloud orchestration, the strategies for implementing cloud and hybrid infrastructures, and considerations for selecting the appropriate cloud service provider.</w:t>
            </w:r>
          </w:p>
        </w:tc>
        <w:tc>
          <w:tcPr>
            <w:tcW w:w="2410" w:type="dxa"/>
            <w:tcBorders>
              <w:top w:val="single" w:sz="4" w:space="0" w:color="auto"/>
              <w:left w:val="single" w:sz="4" w:space="0" w:color="auto"/>
              <w:bottom w:val="single" w:sz="4" w:space="0" w:color="auto"/>
              <w:right w:val="single" w:sz="4" w:space="0" w:color="auto"/>
            </w:tcBorders>
          </w:tcPr>
          <w:p w14:paraId="4BAF0385" w14:textId="593ED1B4"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an excellent </w:t>
            </w:r>
            <w:r w:rsidR="00E04AF6" w:rsidRPr="00361BA5">
              <w:rPr>
                <w:rFonts w:ascii="Montserrat" w:hAnsi="Montserrat" w:cstheme="minorHAnsi"/>
                <w:sz w:val="12"/>
                <w:szCs w:val="12"/>
              </w:rPr>
              <w:t>understanding to explain cloud orchestration, the strategies for implementing cloud and hybrid infrastructures, and considerations for selecting the appropriate cloud service provider.</w:t>
            </w:r>
          </w:p>
        </w:tc>
        <w:tc>
          <w:tcPr>
            <w:tcW w:w="2268" w:type="dxa"/>
            <w:tcBorders>
              <w:top w:val="single" w:sz="4" w:space="0" w:color="auto"/>
              <w:left w:val="single" w:sz="4" w:space="0" w:color="auto"/>
              <w:bottom w:val="single" w:sz="4" w:space="0" w:color="auto"/>
              <w:right w:val="single" w:sz="4" w:space="0" w:color="auto"/>
            </w:tcBorders>
          </w:tcPr>
          <w:p w14:paraId="1426E00F" w14:textId="3B58121C"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 very good </w:t>
            </w:r>
            <w:r w:rsidR="00E04AF6" w:rsidRPr="00361BA5">
              <w:rPr>
                <w:rFonts w:ascii="Montserrat" w:hAnsi="Montserrat" w:cstheme="minorHAnsi"/>
                <w:sz w:val="12"/>
                <w:szCs w:val="12"/>
              </w:rPr>
              <w:t>understanding to explain cloud orchestration, the strategies for implementing cloud and hybrid infrastructures, and considerations for selecting the appropriate cloud service provider.</w:t>
            </w:r>
          </w:p>
        </w:tc>
        <w:tc>
          <w:tcPr>
            <w:tcW w:w="2268" w:type="dxa"/>
            <w:tcBorders>
              <w:top w:val="single" w:sz="4" w:space="0" w:color="auto"/>
              <w:left w:val="single" w:sz="4" w:space="0" w:color="auto"/>
              <w:bottom w:val="single" w:sz="4" w:space="0" w:color="auto"/>
              <w:right w:val="single" w:sz="4" w:space="0" w:color="auto"/>
            </w:tcBorders>
          </w:tcPr>
          <w:p w14:paraId="326E51A7" w14:textId="0836BF6A"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 good </w:t>
            </w:r>
            <w:r w:rsidR="00E04AF6" w:rsidRPr="00361BA5">
              <w:rPr>
                <w:rFonts w:ascii="Montserrat" w:hAnsi="Montserrat" w:cstheme="minorHAnsi"/>
                <w:sz w:val="12"/>
                <w:szCs w:val="12"/>
              </w:rPr>
              <w:t>understanding to explain cloud orchestration, the strategies for implementing cloud and hybrid infrastructures, and considerations for selecting the appropriate cloud service provider.</w:t>
            </w:r>
          </w:p>
        </w:tc>
        <w:tc>
          <w:tcPr>
            <w:tcW w:w="2415" w:type="dxa"/>
            <w:tcBorders>
              <w:top w:val="single" w:sz="4" w:space="0" w:color="auto"/>
              <w:left w:val="single" w:sz="4" w:space="0" w:color="auto"/>
              <w:bottom w:val="single" w:sz="4" w:space="0" w:color="auto"/>
              <w:right w:val="single" w:sz="4" w:space="0" w:color="auto"/>
            </w:tcBorders>
          </w:tcPr>
          <w:p w14:paraId="4D3F41F8" w14:textId="18953D1F"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basic knowledge </w:t>
            </w:r>
            <w:r w:rsidR="00E04AF6" w:rsidRPr="00361BA5">
              <w:rPr>
                <w:rFonts w:ascii="Montserrat" w:hAnsi="Montserrat" w:cstheme="minorHAnsi"/>
                <w:sz w:val="12"/>
                <w:szCs w:val="12"/>
              </w:rPr>
              <w:t>understanding to explain cloud orchestration, the strategies for implementing cloud and hybrid infrastructures, and considerations for selecting the appropriate cloud service provider.</w:t>
            </w:r>
          </w:p>
        </w:tc>
        <w:tc>
          <w:tcPr>
            <w:tcW w:w="2268" w:type="dxa"/>
            <w:tcBorders>
              <w:top w:val="single" w:sz="4" w:space="0" w:color="auto"/>
              <w:left w:val="single" w:sz="4" w:space="0" w:color="auto"/>
              <w:bottom w:val="single" w:sz="4" w:space="0" w:color="auto"/>
              <w:right w:val="single" w:sz="4" w:space="0" w:color="auto"/>
            </w:tcBorders>
          </w:tcPr>
          <w:p w14:paraId="0ED299D1" w14:textId="0F1B84C6" w:rsidR="00E04AF6" w:rsidRPr="00361BA5" w:rsidRDefault="00857B7E" w:rsidP="00217BBA">
            <w:pPr>
              <w:rPr>
                <w:rFonts w:ascii="Montserrat" w:hAnsi="Montserrat" w:cstheme="minorHAnsi"/>
                <w:sz w:val="12"/>
                <w:szCs w:val="12"/>
              </w:rPr>
            </w:pPr>
            <w:r w:rsidRPr="00361BA5">
              <w:rPr>
                <w:rFonts w:ascii="Montserrat" w:hAnsi="Montserrat" w:cstheme="minorHAnsi"/>
                <w:sz w:val="12"/>
                <w:szCs w:val="12"/>
              </w:rPr>
              <w:t xml:space="preserve">The learner has provided very limited or no </w:t>
            </w:r>
            <w:r w:rsidR="00E04AF6" w:rsidRPr="00361BA5">
              <w:rPr>
                <w:rFonts w:ascii="Montserrat" w:hAnsi="Montserrat" w:cstheme="minorHAnsi"/>
                <w:sz w:val="12"/>
                <w:szCs w:val="12"/>
              </w:rPr>
              <w:t>understanding to explain cloud orchestration, the strategies for implementing cloud and hybrid infrastructures, and considerations for selecting the appropriate cloud service provider.</w:t>
            </w:r>
          </w:p>
        </w:tc>
      </w:tr>
      <w:tr w:rsidR="00E04AF6" w:rsidRPr="00361BA5" w14:paraId="7C868241" w14:textId="77777777" w:rsidTr="00DC014D">
        <w:trPr>
          <w:trHeight w:val="229"/>
        </w:trPr>
        <w:tc>
          <w:tcPr>
            <w:tcW w:w="1844" w:type="dxa"/>
            <w:shd w:val="clear" w:color="auto" w:fill="FFFFFF" w:themeFill="background2"/>
            <w:noWrap/>
          </w:tcPr>
          <w:p w14:paraId="2F2B04EA" w14:textId="4B4697FC"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Marks</w:t>
            </w:r>
          </w:p>
        </w:tc>
        <w:tc>
          <w:tcPr>
            <w:tcW w:w="2262" w:type="dxa"/>
            <w:shd w:val="clear" w:color="auto" w:fill="FFFFFF" w:themeFill="background2"/>
          </w:tcPr>
          <w:p w14:paraId="20685290" w14:textId="24A45653"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12 to 15</w:t>
            </w:r>
          </w:p>
        </w:tc>
        <w:tc>
          <w:tcPr>
            <w:tcW w:w="2410" w:type="dxa"/>
            <w:shd w:val="clear" w:color="auto" w:fill="FFFFFF" w:themeFill="background2"/>
          </w:tcPr>
          <w:p w14:paraId="5D3411B6" w14:textId="74C403B4"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11</w:t>
            </w:r>
          </w:p>
        </w:tc>
        <w:tc>
          <w:tcPr>
            <w:tcW w:w="2268" w:type="dxa"/>
            <w:shd w:val="clear" w:color="auto" w:fill="FFFFFF" w:themeFill="background2"/>
          </w:tcPr>
          <w:p w14:paraId="3198642F" w14:textId="08212FF4"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9 to 10</w:t>
            </w:r>
          </w:p>
        </w:tc>
        <w:tc>
          <w:tcPr>
            <w:tcW w:w="2268" w:type="dxa"/>
            <w:shd w:val="clear" w:color="auto" w:fill="FFFFFF" w:themeFill="background2"/>
          </w:tcPr>
          <w:p w14:paraId="3E483C96" w14:textId="3EA4CD83"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8</w:t>
            </w:r>
          </w:p>
        </w:tc>
        <w:tc>
          <w:tcPr>
            <w:tcW w:w="2415" w:type="dxa"/>
            <w:shd w:val="clear" w:color="auto" w:fill="FFFFFF" w:themeFill="background2"/>
          </w:tcPr>
          <w:p w14:paraId="74491457" w14:textId="139F8C05"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6 to 7</w:t>
            </w:r>
          </w:p>
        </w:tc>
        <w:tc>
          <w:tcPr>
            <w:tcW w:w="2268" w:type="dxa"/>
            <w:shd w:val="clear" w:color="auto" w:fill="FFFFFF" w:themeFill="background2"/>
          </w:tcPr>
          <w:p w14:paraId="329E433E" w14:textId="141E0863" w:rsidR="00E04AF6" w:rsidRPr="00361BA5" w:rsidRDefault="00E04AF6" w:rsidP="00E04AF6">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0 to 5</w:t>
            </w:r>
          </w:p>
        </w:tc>
      </w:tr>
      <w:tr w:rsidR="00217BBA" w:rsidRPr="00361BA5" w14:paraId="56D4A386" w14:textId="77777777" w:rsidTr="00E04AF6">
        <w:trPr>
          <w:trHeight w:val="1315"/>
        </w:trPr>
        <w:tc>
          <w:tcPr>
            <w:tcW w:w="1844" w:type="dxa"/>
            <w:shd w:val="clear" w:color="auto" w:fill="auto"/>
            <w:hideMark/>
          </w:tcPr>
          <w:p w14:paraId="4B350FEA" w14:textId="571EF94F" w:rsidR="00217BBA" w:rsidRPr="00361BA5" w:rsidRDefault="00E04AF6" w:rsidP="00217BBA">
            <w:pP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Task 4: The range of risks associated with employing Cloud Computing (30%)</w:t>
            </w:r>
          </w:p>
        </w:tc>
        <w:tc>
          <w:tcPr>
            <w:tcW w:w="2262" w:type="dxa"/>
            <w:tcBorders>
              <w:top w:val="single" w:sz="4" w:space="0" w:color="auto"/>
              <w:left w:val="single" w:sz="4" w:space="0" w:color="auto"/>
              <w:bottom w:val="single" w:sz="4" w:space="0" w:color="auto"/>
              <w:right w:val="single" w:sz="4" w:space="0" w:color="auto"/>
            </w:tcBorders>
          </w:tcPr>
          <w:p w14:paraId="4DB05501" w14:textId="73657A7F" w:rsidR="00DC014D" w:rsidRPr="00361BA5" w:rsidRDefault="00217BBA" w:rsidP="00217BBA">
            <w:pPr>
              <w:rPr>
                <w:rFonts w:ascii="Montserrat" w:hAnsi="Montserrat" w:cstheme="minorHAnsi"/>
                <w:sz w:val="12"/>
                <w:szCs w:val="12"/>
              </w:rPr>
            </w:pPr>
            <w:r w:rsidRPr="00361BA5">
              <w:rPr>
                <w:rFonts w:ascii="Montserrat" w:hAnsi="Montserrat" w:cstheme="minorHAnsi"/>
                <w:sz w:val="12"/>
                <w:szCs w:val="12"/>
              </w:rPr>
              <w:t xml:space="preserve">The learner has provided an outstanding examination and understanding of </w:t>
            </w:r>
            <w:r w:rsidR="00E04AF6" w:rsidRPr="00361BA5">
              <w:rPr>
                <w:rFonts w:ascii="Montserrat" w:hAnsi="Montserrat" w:cstheme="minorHAnsi"/>
                <w:sz w:val="12"/>
                <w:szCs w:val="12"/>
              </w:rPr>
              <w:t xml:space="preserve">the range of risks, security and </w:t>
            </w:r>
            <w:r w:rsidR="00361BA5" w:rsidRPr="00361BA5">
              <w:rPr>
                <w:rFonts w:ascii="Montserrat" w:hAnsi="Montserrat" w:cstheme="minorHAnsi"/>
                <w:sz w:val="12"/>
                <w:szCs w:val="12"/>
              </w:rPr>
              <w:t>compliance</w:t>
            </w:r>
            <w:r w:rsidR="00E04AF6" w:rsidRPr="00361BA5">
              <w:rPr>
                <w:rFonts w:ascii="Montserrat" w:hAnsi="Montserrat" w:cstheme="minorHAnsi"/>
                <w:sz w:val="12"/>
                <w:szCs w:val="12"/>
              </w:rPr>
              <w:t xml:space="preserve"> concerns associated with cloud computing.</w:t>
            </w:r>
          </w:p>
        </w:tc>
        <w:tc>
          <w:tcPr>
            <w:tcW w:w="2410" w:type="dxa"/>
            <w:tcBorders>
              <w:top w:val="single" w:sz="4" w:space="0" w:color="auto"/>
              <w:left w:val="single" w:sz="4" w:space="0" w:color="auto"/>
              <w:bottom w:val="single" w:sz="4" w:space="0" w:color="auto"/>
              <w:right w:val="single" w:sz="4" w:space="0" w:color="auto"/>
            </w:tcBorders>
          </w:tcPr>
          <w:p w14:paraId="00B9EEC5" w14:textId="64341002"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an excellent examination and understanding </w:t>
            </w:r>
            <w:r w:rsidR="00E04AF6" w:rsidRPr="00361BA5">
              <w:rPr>
                <w:rFonts w:ascii="Montserrat" w:hAnsi="Montserrat" w:cstheme="minorHAnsi"/>
                <w:sz w:val="12"/>
                <w:szCs w:val="12"/>
              </w:rPr>
              <w:t xml:space="preserve">of the range of risks, security and </w:t>
            </w:r>
            <w:r w:rsidR="00361BA5" w:rsidRPr="00361BA5">
              <w:rPr>
                <w:rFonts w:ascii="Montserrat" w:hAnsi="Montserrat" w:cstheme="minorHAnsi"/>
                <w:sz w:val="12"/>
                <w:szCs w:val="12"/>
              </w:rPr>
              <w:t>compliance</w:t>
            </w:r>
            <w:r w:rsidR="00E04AF6" w:rsidRPr="00361BA5">
              <w:rPr>
                <w:rFonts w:ascii="Montserrat" w:hAnsi="Montserrat" w:cstheme="minorHAnsi"/>
                <w:sz w:val="12"/>
                <w:szCs w:val="12"/>
              </w:rPr>
              <w:t xml:space="preserve"> concerns associated with cloud computing.</w:t>
            </w:r>
          </w:p>
        </w:tc>
        <w:tc>
          <w:tcPr>
            <w:tcW w:w="2268" w:type="dxa"/>
            <w:tcBorders>
              <w:top w:val="single" w:sz="4" w:space="0" w:color="auto"/>
              <w:left w:val="single" w:sz="4" w:space="0" w:color="auto"/>
              <w:bottom w:val="single" w:sz="4" w:space="0" w:color="auto"/>
              <w:right w:val="single" w:sz="4" w:space="0" w:color="auto"/>
            </w:tcBorders>
          </w:tcPr>
          <w:p w14:paraId="7809A227" w14:textId="3E503F88"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 very good examination and understanding </w:t>
            </w:r>
            <w:r w:rsidR="00E04AF6" w:rsidRPr="00361BA5">
              <w:rPr>
                <w:rFonts w:ascii="Montserrat" w:hAnsi="Montserrat" w:cstheme="minorHAnsi"/>
                <w:sz w:val="12"/>
                <w:szCs w:val="12"/>
              </w:rPr>
              <w:t xml:space="preserve">of the range of risks, security and </w:t>
            </w:r>
            <w:r w:rsidR="00361BA5" w:rsidRPr="00361BA5">
              <w:rPr>
                <w:rFonts w:ascii="Montserrat" w:hAnsi="Montserrat" w:cstheme="minorHAnsi"/>
                <w:sz w:val="12"/>
                <w:szCs w:val="12"/>
              </w:rPr>
              <w:t>compliance</w:t>
            </w:r>
            <w:r w:rsidR="00E04AF6" w:rsidRPr="00361BA5">
              <w:rPr>
                <w:rFonts w:ascii="Montserrat" w:hAnsi="Montserrat" w:cstheme="minorHAnsi"/>
                <w:sz w:val="12"/>
                <w:szCs w:val="12"/>
              </w:rPr>
              <w:t xml:space="preserve"> concerns associated with cloud computing.</w:t>
            </w:r>
          </w:p>
        </w:tc>
        <w:tc>
          <w:tcPr>
            <w:tcW w:w="2268" w:type="dxa"/>
            <w:tcBorders>
              <w:top w:val="single" w:sz="4" w:space="0" w:color="auto"/>
              <w:left w:val="single" w:sz="4" w:space="0" w:color="auto"/>
              <w:bottom w:val="single" w:sz="4" w:space="0" w:color="auto"/>
              <w:right w:val="single" w:sz="4" w:space="0" w:color="auto"/>
            </w:tcBorders>
          </w:tcPr>
          <w:p w14:paraId="249EA0EA" w14:textId="1091D285" w:rsidR="00217BBA" w:rsidRPr="00361BA5" w:rsidRDefault="00217BBA"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a good </w:t>
            </w:r>
            <w:r w:rsidR="009C7740" w:rsidRPr="00361BA5">
              <w:rPr>
                <w:rFonts w:ascii="Montserrat" w:hAnsi="Montserrat" w:cstheme="minorHAnsi"/>
                <w:sz w:val="12"/>
                <w:szCs w:val="12"/>
              </w:rPr>
              <w:t xml:space="preserve">examination </w:t>
            </w:r>
            <w:r w:rsidRPr="00361BA5">
              <w:rPr>
                <w:rFonts w:ascii="Montserrat" w:hAnsi="Montserrat" w:cstheme="minorHAnsi"/>
                <w:sz w:val="12"/>
                <w:szCs w:val="12"/>
              </w:rPr>
              <w:t xml:space="preserve">and understanding </w:t>
            </w:r>
            <w:r w:rsidR="00E04AF6" w:rsidRPr="00361BA5">
              <w:rPr>
                <w:rFonts w:ascii="Montserrat" w:hAnsi="Montserrat" w:cstheme="minorHAnsi"/>
                <w:sz w:val="12"/>
                <w:szCs w:val="12"/>
              </w:rPr>
              <w:t xml:space="preserve">of the range of risks, security and </w:t>
            </w:r>
            <w:r w:rsidR="00361BA5" w:rsidRPr="00361BA5">
              <w:rPr>
                <w:rFonts w:ascii="Montserrat" w:hAnsi="Montserrat" w:cstheme="minorHAnsi"/>
                <w:sz w:val="12"/>
                <w:szCs w:val="12"/>
              </w:rPr>
              <w:t>compliance</w:t>
            </w:r>
            <w:r w:rsidR="00E04AF6" w:rsidRPr="00361BA5">
              <w:rPr>
                <w:rFonts w:ascii="Montserrat" w:hAnsi="Montserrat" w:cstheme="minorHAnsi"/>
                <w:sz w:val="12"/>
                <w:szCs w:val="12"/>
              </w:rPr>
              <w:t xml:space="preserve"> concerns associated with cloud computing.</w:t>
            </w:r>
          </w:p>
        </w:tc>
        <w:tc>
          <w:tcPr>
            <w:tcW w:w="2415" w:type="dxa"/>
            <w:tcBorders>
              <w:top w:val="single" w:sz="4" w:space="0" w:color="auto"/>
              <w:left w:val="single" w:sz="4" w:space="0" w:color="auto"/>
              <w:bottom w:val="single" w:sz="4" w:space="0" w:color="auto"/>
              <w:right w:val="single" w:sz="4" w:space="0" w:color="auto"/>
            </w:tcBorders>
          </w:tcPr>
          <w:p w14:paraId="447FD15B" w14:textId="27F1EB38" w:rsidR="00217BBA" w:rsidRPr="00361BA5" w:rsidRDefault="00217BBA" w:rsidP="00217BBA">
            <w:pPr>
              <w:rPr>
                <w:rFonts w:ascii="Montserrat" w:hAnsi="Montserrat" w:cstheme="minorHAnsi"/>
                <w:sz w:val="12"/>
                <w:szCs w:val="12"/>
              </w:rPr>
            </w:pPr>
            <w:r w:rsidRPr="00361BA5">
              <w:rPr>
                <w:rFonts w:ascii="Montserrat" w:hAnsi="Montserrat" w:cstheme="minorHAnsi"/>
                <w:sz w:val="12"/>
                <w:szCs w:val="12"/>
              </w:rPr>
              <w:t>The learner has provided basic knowledge</w:t>
            </w:r>
            <w:r w:rsidR="009C7740" w:rsidRPr="00361BA5">
              <w:rPr>
                <w:rFonts w:ascii="Montserrat" w:hAnsi="Montserrat" w:cstheme="minorHAnsi"/>
                <w:sz w:val="12"/>
                <w:szCs w:val="12"/>
              </w:rPr>
              <w:t xml:space="preserve"> and examination</w:t>
            </w:r>
            <w:r w:rsidRPr="00361BA5">
              <w:rPr>
                <w:rFonts w:ascii="Montserrat" w:hAnsi="Montserrat" w:cstheme="minorHAnsi"/>
                <w:sz w:val="12"/>
                <w:szCs w:val="12"/>
              </w:rPr>
              <w:t xml:space="preserve"> </w:t>
            </w:r>
            <w:r w:rsidR="00E04AF6" w:rsidRPr="00361BA5">
              <w:rPr>
                <w:rFonts w:ascii="Montserrat" w:hAnsi="Montserrat" w:cstheme="minorHAnsi"/>
                <w:sz w:val="12"/>
                <w:szCs w:val="12"/>
              </w:rPr>
              <w:t xml:space="preserve">of the range of risks, security and </w:t>
            </w:r>
            <w:r w:rsidR="00361BA5" w:rsidRPr="00361BA5">
              <w:rPr>
                <w:rFonts w:ascii="Montserrat" w:hAnsi="Montserrat" w:cstheme="minorHAnsi"/>
                <w:sz w:val="12"/>
                <w:szCs w:val="12"/>
              </w:rPr>
              <w:t>compliance</w:t>
            </w:r>
            <w:r w:rsidR="00E04AF6" w:rsidRPr="00361BA5">
              <w:rPr>
                <w:rFonts w:ascii="Montserrat" w:hAnsi="Montserrat" w:cstheme="minorHAnsi"/>
                <w:sz w:val="12"/>
                <w:szCs w:val="12"/>
              </w:rPr>
              <w:t xml:space="preserve"> concerns associated with cloud computing.</w:t>
            </w:r>
          </w:p>
          <w:p w14:paraId="749001DA" w14:textId="3DD1BEF6" w:rsidR="00217BBA" w:rsidRPr="00361BA5" w:rsidRDefault="00217BBA" w:rsidP="00217BBA">
            <w:pPr>
              <w:rPr>
                <w:rFonts w:ascii="Montserrat" w:eastAsia="Times New Roman" w:hAnsi="Montserrat" w:cstheme="minorHAnsi"/>
                <w:sz w:val="12"/>
                <w:szCs w:val="12"/>
                <w:lang w:eastAsia="en-GB"/>
              </w:rPr>
            </w:pPr>
          </w:p>
        </w:tc>
        <w:tc>
          <w:tcPr>
            <w:tcW w:w="2268" w:type="dxa"/>
            <w:tcBorders>
              <w:top w:val="single" w:sz="4" w:space="0" w:color="auto"/>
              <w:left w:val="single" w:sz="4" w:space="0" w:color="auto"/>
              <w:bottom w:val="single" w:sz="4" w:space="0" w:color="auto"/>
              <w:right w:val="single" w:sz="4" w:space="0" w:color="auto"/>
            </w:tcBorders>
          </w:tcPr>
          <w:p w14:paraId="53A40806" w14:textId="63B81988" w:rsidR="00217BBA" w:rsidRPr="00361BA5" w:rsidRDefault="00857B7E" w:rsidP="00217BBA">
            <w:pPr>
              <w:rPr>
                <w:rFonts w:ascii="Montserrat" w:eastAsia="Times New Roman" w:hAnsi="Montserrat" w:cstheme="minorHAnsi"/>
                <w:sz w:val="12"/>
                <w:szCs w:val="12"/>
                <w:lang w:eastAsia="en-GB"/>
              </w:rPr>
            </w:pPr>
            <w:r w:rsidRPr="00361BA5">
              <w:rPr>
                <w:rFonts w:ascii="Montserrat" w:hAnsi="Montserrat" w:cstheme="minorHAnsi"/>
                <w:sz w:val="12"/>
                <w:szCs w:val="12"/>
              </w:rPr>
              <w:t xml:space="preserve">The learner has provided very limited or no </w:t>
            </w:r>
            <w:r w:rsidR="009C7740" w:rsidRPr="00361BA5">
              <w:rPr>
                <w:rFonts w:ascii="Montserrat" w:hAnsi="Montserrat" w:cstheme="minorHAnsi"/>
                <w:sz w:val="12"/>
                <w:szCs w:val="12"/>
              </w:rPr>
              <w:t xml:space="preserve">examination </w:t>
            </w:r>
            <w:r w:rsidR="00E04AF6" w:rsidRPr="00361BA5">
              <w:rPr>
                <w:rFonts w:ascii="Montserrat" w:hAnsi="Montserrat" w:cstheme="minorHAnsi"/>
                <w:sz w:val="12"/>
                <w:szCs w:val="12"/>
              </w:rPr>
              <w:t xml:space="preserve">of the range of risks, security and </w:t>
            </w:r>
            <w:r w:rsidR="00361BA5" w:rsidRPr="00361BA5">
              <w:rPr>
                <w:rFonts w:ascii="Montserrat" w:hAnsi="Montserrat" w:cstheme="minorHAnsi"/>
                <w:sz w:val="12"/>
                <w:szCs w:val="12"/>
              </w:rPr>
              <w:t>compliance</w:t>
            </w:r>
            <w:r w:rsidR="00E04AF6" w:rsidRPr="00361BA5">
              <w:rPr>
                <w:rFonts w:ascii="Montserrat" w:hAnsi="Montserrat" w:cstheme="minorHAnsi"/>
                <w:sz w:val="12"/>
                <w:szCs w:val="12"/>
              </w:rPr>
              <w:t xml:space="preserve"> concerns associated with cloud computing.</w:t>
            </w:r>
          </w:p>
        </w:tc>
      </w:tr>
      <w:tr w:rsidR="00AC1ACA" w:rsidRPr="00361BA5" w14:paraId="327F9852" w14:textId="77777777" w:rsidTr="00E04AF6">
        <w:trPr>
          <w:trHeight w:val="141"/>
        </w:trPr>
        <w:tc>
          <w:tcPr>
            <w:tcW w:w="1844" w:type="dxa"/>
            <w:shd w:val="clear" w:color="auto" w:fill="FFFFFF" w:themeFill="background2"/>
            <w:noWrap/>
          </w:tcPr>
          <w:p w14:paraId="10645E9A" w14:textId="6E416C2C" w:rsidR="00AC1ACA" w:rsidRPr="00361BA5" w:rsidRDefault="009C7740"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Marks</w:t>
            </w:r>
          </w:p>
        </w:tc>
        <w:tc>
          <w:tcPr>
            <w:tcW w:w="2262" w:type="dxa"/>
            <w:shd w:val="clear" w:color="auto" w:fill="FFFFFF" w:themeFill="background2"/>
          </w:tcPr>
          <w:p w14:paraId="758DE686" w14:textId="781741C4"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24</w:t>
            </w:r>
            <w:r w:rsidR="00517BCB" w:rsidRPr="00361BA5">
              <w:rPr>
                <w:rFonts w:ascii="Montserrat" w:eastAsia="Times New Roman" w:hAnsi="Montserrat" w:cstheme="minorHAnsi"/>
                <w:b/>
                <w:bCs/>
                <w:sz w:val="12"/>
                <w:szCs w:val="12"/>
                <w:lang w:eastAsia="en-GB"/>
              </w:rPr>
              <w:t xml:space="preserve"> to </w:t>
            </w:r>
            <w:r w:rsidRPr="00361BA5">
              <w:rPr>
                <w:rFonts w:ascii="Montserrat" w:eastAsia="Times New Roman" w:hAnsi="Montserrat" w:cstheme="minorHAnsi"/>
                <w:b/>
                <w:bCs/>
                <w:sz w:val="12"/>
                <w:szCs w:val="12"/>
                <w:lang w:eastAsia="en-GB"/>
              </w:rPr>
              <w:t>30</w:t>
            </w:r>
          </w:p>
        </w:tc>
        <w:tc>
          <w:tcPr>
            <w:tcW w:w="2410" w:type="dxa"/>
            <w:shd w:val="clear" w:color="auto" w:fill="FFFFFF" w:themeFill="background2"/>
          </w:tcPr>
          <w:p w14:paraId="5FD1A5CD" w14:textId="749D1754"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21 to 23</w:t>
            </w:r>
          </w:p>
        </w:tc>
        <w:tc>
          <w:tcPr>
            <w:tcW w:w="2268" w:type="dxa"/>
            <w:shd w:val="clear" w:color="auto" w:fill="FFFFFF" w:themeFill="background2"/>
          </w:tcPr>
          <w:p w14:paraId="08D2A4E2" w14:textId="28026E0E"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18</w:t>
            </w:r>
            <w:r w:rsidR="00517BCB" w:rsidRPr="00361BA5">
              <w:rPr>
                <w:rFonts w:ascii="Montserrat" w:eastAsia="Times New Roman" w:hAnsi="Montserrat" w:cstheme="minorHAnsi"/>
                <w:b/>
                <w:bCs/>
                <w:sz w:val="12"/>
                <w:szCs w:val="12"/>
                <w:lang w:eastAsia="en-GB"/>
              </w:rPr>
              <w:t xml:space="preserve"> to </w:t>
            </w:r>
            <w:r w:rsidRPr="00361BA5">
              <w:rPr>
                <w:rFonts w:ascii="Montserrat" w:eastAsia="Times New Roman" w:hAnsi="Montserrat" w:cstheme="minorHAnsi"/>
                <w:b/>
                <w:bCs/>
                <w:sz w:val="12"/>
                <w:szCs w:val="12"/>
                <w:lang w:eastAsia="en-GB"/>
              </w:rPr>
              <w:t>20</w:t>
            </w:r>
          </w:p>
        </w:tc>
        <w:tc>
          <w:tcPr>
            <w:tcW w:w="2268" w:type="dxa"/>
            <w:shd w:val="clear" w:color="auto" w:fill="FFFFFF" w:themeFill="background2"/>
          </w:tcPr>
          <w:p w14:paraId="140C2BCD" w14:textId="68F159B4"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15 to 17</w:t>
            </w:r>
          </w:p>
        </w:tc>
        <w:tc>
          <w:tcPr>
            <w:tcW w:w="2415" w:type="dxa"/>
            <w:shd w:val="clear" w:color="auto" w:fill="FFFFFF" w:themeFill="background2"/>
          </w:tcPr>
          <w:p w14:paraId="31F905B4" w14:textId="78E63FD1" w:rsidR="00AC1ACA" w:rsidRPr="00361BA5" w:rsidRDefault="00E04AF6"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12</w:t>
            </w:r>
            <w:r w:rsidR="00517BCB" w:rsidRPr="00361BA5">
              <w:rPr>
                <w:rFonts w:ascii="Montserrat" w:eastAsia="Times New Roman" w:hAnsi="Montserrat" w:cstheme="minorHAnsi"/>
                <w:b/>
                <w:bCs/>
                <w:sz w:val="12"/>
                <w:szCs w:val="12"/>
                <w:lang w:eastAsia="en-GB"/>
              </w:rPr>
              <w:t xml:space="preserve"> to </w:t>
            </w:r>
            <w:r w:rsidR="006C4A6E">
              <w:rPr>
                <w:rFonts w:ascii="Montserrat" w:eastAsia="Times New Roman" w:hAnsi="Montserrat" w:cstheme="minorHAnsi"/>
                <w:b/>
                <w:bCs/>
                <w:sz w:val="12"/>
                <w:szCs w:val="12"/>
                <w:lang w:eastAsia="en-GB"/>
              </w:rPr>
              <w:t>1</w:t>
            </w:r>
            <w:r w:rsidRPr="00361BA5">
              <w:rPr>
                <w:rFonts w:ascii="Montserrat" w:eastAsia="Times New Roman" w:hAnsi="Montserrat" w:cstheme="minorHAnsi"/>
                <w:b/>
                <w:bCs/>
                <w:sz w:val="12"/>
                <w:szCs w:val="12"/>
                <w:lang w:eastAsia="en-GB"/>
              </w:rPr>
              <w:t>4</w:t>
            </w:r>
          </w:p>
        </w:tc>
        <w:tc>
          <w:tcPr>
            <w:tcW w:w="2268" w:type="dxa"/>
            <w:shd w:val="clear" w:color="auto" w:fill="FFFFFF" w:themeFill="background2"/>
          </w:tcPr>
          <w:p w14:paraId="395CA701" w14:textId="4CB939AB" w:rsidR="00AC1ACA" w:rsidRPr="00361BA5" w:rsidRDefault="00517BCB"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0 to </w:t>
            </w:r>
            <w:r w:rsidR="00E04AF6" w:rsidRPr="00361BA5">
              <w:rPr>
                <w:rFonts w:ascii="Montserrat" w:eastAsia="Times New Roman" w:hAnsi="Montserrat" w:cstheme="minorHAnsi"/>
                <w:b/>
                <w:bCs/>
                <w:sz w:val="12"/>
                <w:szCs w:val="12"/>
                <w:lang w:eastAsia="en-GB"/>
              </w:rPr>
              <w:t>1</w:t>
            </w:r>
            <w:r w:rsidR="006C4A6E">
              <w:rPr>
                <w:rFonts w:ascii="Montserrat" w:eastAsia="Times New Roman" w:hAnsi="Montserrat" w:cstheme="minorHAnsi"/>
                <w:b/>
                <w:bCs/>
                <w:sz w:val="12"/>
                <w:szCs w:val="12"/>
                <w:lang w:eastAsia="en-GB"/>
              </w:rPr>
              <w:t>1</w:t>
            </w:r>
          </w:p>
        </w:tc>
      </w:tr>
      <w:tr w:rsidR="00BE7B0B" w:rsidRPr="00361BA5" w14:paraId="7B718A15" w14:textId="77777777" w:rsidTr="00242986">
        <w:trPr>
          <w:trHeight w:val="1301"/>
        </w:trPr>
        <w:tc>
          <w:tcPr>
            <w:tcW w:w="1844" w:type="dxa"/>
            <w:shd w:val="clear" w:color="auto" w:fill="auto"/>
            <w:hideMark/>
          </w:tcPr>
          <w:p w14:paraId="6154DEAC" w14:textId="097AC224" w:rsidR="00DC014D" w:rsidRPr="00361BA5" w:rsidRDefault="00974289" w:rsidP="00BE7B0B">
            <w:pPr>
              <w:rPr>
                <w:rFonts w:ascii="Montserrat" w:hAnsi="Montserrat"/>
                <w:b/>
                <w:bCs/>
                <w:sz w:val="12"/>
                <w:szCs w:val="12"/>
              </w:rPr>
            </w:pPr>
            <w:bookmarkStart w:id="6" w:name="_Hlk64892519"/>
            <w:r w:rsidRPr="00361BA5">
              <w:rPr>
                <w:rFonts w:ascii="Montserrat" w:hAnsi="Montserrat"/>
                <w:b/>
                <w:bCs/>
                <w:sz w:val="12"/>
                <w:szCs w:val="12"/>
              </w:rPr>
              <w:t>Academic Convention</w:t>
            </w:r>
          </w:p>
          <w:bookmarkEnd w:id="6"/>
          <w:p w14:paraId="6E48976C" w14:textId="0315406A" w:rsidR="00BE7B0B" w:rsidRPr="00361BA5" w:rsidRDefault="00BE7B0B" w:rsidP="00BE7B0B">
            <w:pPr>
              <w:rPr>
                <w:rFonts w:ascii="Montserrat" w:eastAsia="Times New Roman" w:hAnsi="Montserrat" w:cstheme="minorHAnsi"/>
                <w:b/>
                <w:bCs/>
                <w:sz w:val="12"/>
                <w:szCs w:val="12"/>
                <w:lang w:eastAsia="en-GB"/>
              </w:rPr>
            </w:pPr>
            <w:r w:rsidRPr="00361BA5">
              <w:rPr>
                <w:rFonts w:ascii="Montserrat" w:hAnsi="Montserrat"/>
                <w:b/>
                <w:bCs/>
                <w:sz w:val="12"/>
                <w:szCs w:val="12"/>
              </w:rPr>
              <w:t xml:space="preserve">10% </w:t>
            </w:r>
          </w:p>
        </w:tc>
        <w:tc>
          <w:tcPr>
            <w:tcW w:w="2262" w:type="dxa"/>
            <w:tcBorders>
              <w:top w:val="nil"/>
              <w:left w:val="nil"/>
              <w:right w:val="single" w:sz="8" w:space="0" w:color="auto"/>
            </w:tcBorders>
            <w:hideMark/>
          </w:tcPr>
          <w:p w14:paraId="71E5FAC6" w14:textId="6BC13940" w:rsidR="00DC014D" w:rsidRPr="00361BA5" w:rsidRDefault="00BE7B0B" w:rsidP="00BE7B0B">
            <w:pPr>
              <w:pStyle w:val="NormalWeb"/>
              <w:spacing w:before="0" w:beforeAutospacing="0" w:after="0" w:afterAutospacing="0"/>
              <w:rPr>
                <w:rFonts w:ascii="Montserrat" w:hAnsi="Montserrat"/>
                <w:sz w:val="12"/>
                <w:szCs w:val="12"/>
              </w:rPr>
            </w:pPr>
            <w:r w:rsidRPr="00361BA5">
              <w:rPr>
                <w:rFonts w:ascii="Montserrat" w:hAnsi="Montserrat"/>
                <w:sz w:val="12"/>
                <w:szCs w:val="12"/>
              </w:rPr>
              <w:t xml:space="preserve">Outstanding, well-presented report that contains all key elements. Wide range of relevant literature </w:t>
            </w:r>
            <w:r w:rsidR="000A14FE" w:rsidRPr="00361BA5">
              <w:rPr>
                <w:rFonts w:ascii="Montserrat" w:hAnsi="Montserrat"/>
                <w:sz w:val="12"/>
                <w:szCs w:val="12"/>
              </w:rPr>
              <w:t xml:space="preserve">is </w:t>
            </w:r>
            <w:r w:rsidRPr="00361BA5">
              <w:rPr>
                <w:rFonts w:ascii="Montserrat" w:hAnsi="Montserrat"/>
                <w:sz w:val="12"/>
                <w:szCs w:val="12"/>
              </w:rPr>
              <w:t>used critically to inform argument, balanced discussion and/or inform problem-solving. Consistently accurate and assured use of academic conventions.</w:t>
            </w:r>
          </w:p>
        </w:tc>
        <w:tc>
          <w:tcPr>
            <w:tcW w:w="2410" w:type="dxa"/>
            <w:tcBorders>
              <w:top w:val="nil"/>
              <w:left w:val="nil"/>
              <w:right w:val="single" w:sz="8" w:space="0" w:color="auto"/>
            </w:tcBorders>
            <w:hideMark/>
          </w:tcPr>
          <w:p w14:paraId="1ED2778A" w14:textId="7DF341C6" w:rsidR="00BE7B0B" w:rsidRPr="00361BA5" w:rsidRDefault="00BE7B0B" w:rsidP="00BE7B0B">
            <w:pPr>
              <w:pStyle w:val="NormalWeb"/>
              <w:spacing w:before="0" w:beforeAutospacing="0" w:after="0" w:afterAutospacing="0"/>
              <w:rPr>
                <w:rFonts w:ascii="Montserrat" w:eastAsia="Times New Roman" w:hAnsi="Montserrat" w:cstheme="minorHAnsi"/>
                <w:sz w:val="12"/>
                <w:szCs w:val="12"/>
                <w:lang w:eastAsia="en-GB"/>
              </w:rPr>
            </w:pPr>
            <w:r w:rsidRPr="00361BA5">
              <w:rPr>
                <w:rFonts w:ascii="Montserrat" w:hAnsi="Montserrat"/>
                <w:sz w:val="12"/>
                <w:szCs w:val="12"/>
              </w:rPr>
              <w:t>Excellent, well-presented report that contains all or most key elements. Critical engagement with appropriate reading. Research-informed literature integrated into the work. Good use of academic conventions. Consistently accurate use of academic conventions</w:t>
            </w:r>
          </w:p>
        </w:tc>
        <w:tc>
          <w:tcPr>
            <w:tcW w:w="2268" w:type="dxa"/>
            <w:tcBorders>
              <w:top w:val="nil"/>
              <w:left w:val="nil"/>
              <w:right w:val="single" w:sz="8" w:space="0" w:color="auto"/>
            </w:tcBorders>
            <w:hideMark/>
          </w:tcPr>
          <w:p w14:paraId="0B40BB7C" w14:textId="7A5AC62D" w:rsidR="00BE7B0B" w:rsidRPr="00361BA5" w:rsidRDefault="00BE7B0B" w:rsidP="00BE7B0B">
            <w:pPr>
              <w:rPr>
                <w:rFonts w:ascii="Montserrat" w:eastAsia="Times New Roman" w:hAnsi="Montserrat" w:cstheme="minorHAnsi"/>
                <w:sz w:val="12"/>
                <w:szCs w:val="12"/>
                <w:lang w:eastAsia="en-GB"/>
              </w:rPr>
            </w:pPr>
            <w:r w:rsidRPr="00361BA5">
              <w:rPr>
                <w:rFonts w:ascii="Montserrat" w:hAnsi="Montserrat"/>
                <w:sz w:val="12"/>
                <w:szCs w:val="12"/>
              </w:rPr>
              <w:t>Very good, very</w:t>
            </w:r>
            <w:r w:rsidR="000A14FE" w:rsidRPr="00361BA5">
              <w:rPr>
                <w:rFonts w:ascii="Montserrat" w:hAnsi="Montserrat"/>
                <w:sz w:val="12"/>
                <w:szCs w:val="12"/>
              </w:rPr>
              <w:t xml:space="preserve"> </w:t>
            </w:r>
            <w:r w:rsidRPr="00361BA5">
              <w:rPr>
                <w:rFonts w:ascii="Montserrat" w:hAnsi="Montserrat"/>
                <w:sz w:val="12"/>
                <w:szCs w:val="12"/>
              </w:rPr>
              <w:t>well presented report that contains all or most key elements. Knowledge of literature beyond core text(s). Literature used accurately but descriptively. Academic skills generally sound. Good use of academic conventions</w:t>
            </w:r>
          </w:p>
        </w:tc>
        <w:tc>
          <w:tcPr>
            <w:tcW w:w="2268" w:type="dxa"/>
            <w:tcBorders>
              <w:top w:val="nil"/>
              <w:left w:val="nil"/>
              <w:right w:val="single" w:sz="8" w:space="0" w:color="auto"/>
            </w:tcBorders>
            <w:hideMark/>
          </w:tcPr>
          <w:p w14:paraId="4D652910" w14:textId="0C3568CF" w:rsidR="00BE7B0B" w:rsidRPr="00361BA5" w:rsidRDefault="00BE7B0B" w:rsidP="00BE7B0B">
            <w:pPr>
              <w:rPr>
                <w:rFonts w:ascii="Montserrat" w:eastAsia="Times New Roman" w:hAnsi="Montserrat" w:cstheme="minorHAnsi"/>
                <w:sz w:val="12"/>
                <w:szCs w:val="12"/>
                <w:lang w:eastAsia="en-GB"/>
              </w:rPr>
            </w:pPr>
            <w:r w:rsidRPr="00361BA5">
              <w:rPr>
                <w:rFonts w:ascii="Montserrat" w:hAnsi="Montserrat"/>
                <w:sz w:val="12"/>
                <w:szCs w:val="12"/>
              </w:rPr>
              <w:t>Good report presentation with some key elements. Some evidence of reading, with superficial linking to given text(s) Some academic conventions evident and largely consistent, but with some weaknesses.</w:t>
            </w:r>
          </w:p>
        </w:tc>
        <w:tc>
          <w:tcPr>
            <w:tcW w:w="2415" w:type="dxa"/>
            <w:tcBorders>
              <w:top w:val="nil"/>
              <w:left w:val="nil"/>
              <w:right w:val="single" w:sz="8" w:space="0" w:color="auto"/>
            </w:tcBorders>
            <w:hideMark/>
          </w:tcPr>
          <w:p w14:paraId="3CE51A50" w14:textId="13D87578" w:rsidR="00BE7B0B" w:rsidRPr="00361BA5" w:rsidRDefault="00BE7B0B" w:rsidP="00BE7B0B">
            <w:pPr>
              <w:rPr>
                <w:rFonts w:ascii="Montserrat" w:eastAsia="Times New Roman" w:hAnsi="Montserrat" w:cstheme="minorHAnsi"/>
                <w:sz w:val="12"/>
                <w:szCs w:val="12"/>
                <w:lang w:eastAsia="en-GB"/>
              </w:rPr>
            </w:pPr>
            <w:r w:rsidRPr="00361BA5">
              <w:rPr>
                <w:rFonts w:ascii="Montserrat" w:hAnsi="Montserrat"/>
                <w:sz w:val="12"/>
                <w:szCs w:val="12"/>
              </w:rPr>
              <w:t>Basic report presentation with some key elements. Evidence of little reading appropriate for the level of study, and/or indiscriminate use of sources. Academic conventions used weakly</w:t>
            </w:r>
          </w:p>
        </w:tc>
        <w:tc>
          <w:tcPr>
            <w:tcW w:w="2268" w:type="dxa"/>
            <w:tcBorders>
              <w:top w:val="nil"/>
              <w:left w:val="nil"/>
              <w:right w:val="single" w:sz="8" w:space="0" w:color="auto"/>
            </w:tcBorders>
            <w:hideMark/>
          </w:tcPr>
          <w:p w14:paraId="3C2F3E30" w14:textId="28B874D1" w:rsidR="00BE7B0B" w:rsidRPr="00361BA5" w:rsidRDefault="00BE7B0B" w:rsidP="00BE7B0B">
            <w:pPr>
              <w:rPr>
                <w:rFonts w:ascii="Montserrat" w:eastAsia="Times New Roman" w:hAnsi="Montserrat" w:cstheme="minorHAnsi"/>
                <w:sz w:val="12"/>
                <w:szCs w:val="12"/>
                <w:lang w:eastAsia="en-GB"/>
              </w:rPr>
            </w:pPr>
            <w:r w:rsidRPr="00361BA5">
              <w:rPr>
                <w:rFonts w:ascii="Montserrat" w:hAnsi="Montserrat"/>
                <w:sz w:val="12"/>
                <w:szCs w:val="12"/>
              </w:rPr>
              <w:t>Little or none of the key elements of report presentation shown. Little or no evidence of academic reading. Views are unsupported and non- authoritative. Academic conventions largely ignored.</w:t>
            </w:r>
          </w:p>
        </w:tc>
      </w:tr>
      <w:tr w:rsidR="00AC1ACA" w:rsidRPr="00361BA5" w14:paraId="199A6B6B" w14:textId="77777777" w:rsidTr="00DC014D">
        <w:trPr>
          <w:trHeight w:val="177"/>
        </w:trPr>
        <w:tc>
          <w:tcPr>
            <w:tcW w:w="1844" w:type="dxa"/>
            <w:shd w:val="clear" w:color="auto" w:fill="FFFFFF" w:themeFill="background2"/>
          </w:tcPr>
          <w:p w14:paraId="3E6B1B13" w14:textId="5EDFB4B7" w:rsidR="00AC1ACA" w:rsidRPr="00361BA5" w:rsidRDefault="009C7740"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Marks</w:t>
            </w:r>
          </w:p>
        </w:tc>
        <w:tc>
          <w:tcPr>
            <w:tcW w:w="2262" w:type="dxa"/>
            <w:shd w:val="clear" w:color="auto" w:fill="FFFFFF" w:themeFill="background2"/>
          </w:tcPr>
          <w:p w14:paraId="2DFA8557" w14:textId="4724BD80" w:rsidR="00AC1ACA" w:rsidRPr="00361BA5" w:rsidRDefault="00AC1ACA"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8 to 10 </w:t>
            </w:r>
          </w:p>
        </w:tc>
        <w:tc>
          <w:tcPr>
            <w:tcW w:w="2410" w:type="dxa"/>
            <w:shd w:val="clear" w:color="auto" w:fill="FFFFFF" w:themeFill="background2"/>
          </w:tcPr>
          <w:p w14:paraId="7EDA217C" w14:textId="6786BC5A" w:rsidR="00AC1ACA" w:rsidRPr="00361BA5" w:rsidRDefault="00AC1ACA"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7 </w:t>
            </w:r>
          </w:p>
        </w:tc>
        <w:tc>
          <w:tcPr>
            <w:tcW w:w="2268" w:type="dxa"/>
            <w:shd w:val="clear" w:color="auto" w:fill="FFFFFF" w:themeFill="background2"/>
          </w:tcPr>
          <w:p w14:paraId="11438BCF" w14:textId="36F4B544" w:rsidR="00AC1ACA" w:rsidRPr="00361BA5" w:rsidRDefault="00AC1ACA"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6 </w:t>
            </w:r>
          </w:p>
        </w:tc>
        <w:tc>
          <w:tcPr>
            <w:tcW w:w="2268" w:type="dxa"/>
            <w:shd w:val="clear" w:color="auto" w:fill="FFFFFF" w:themeFill="background2"/>
          </w:tcPr>
          <w:p w14:paraId="67573E1E" w14:textId="64DAD31C" w:rsidR="00AC1ACA" w:rsidRPr="00361BA5" w:rsidRDefault="00AC1ACA"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5 </w:t>
            </w:r>
          </w:p>
        </w:tc>
        <w:tc>
          <w:tcPr>
            <w:tcW w:w="2415" w:type="dxa"/>
            <w:shd w:val="clear" w:color="auto" w:fill="FFFFFF" w:themeFill="background2"/>
          </w:tcPr>
          <w:p w14:paraId="18F6EE66" w14:textId="39E1B81B" w:rsidR="00AC1ACA" w:rsidRPr="00361BA5" w:rsidRDefault="00AC1ACA"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4 </w:t>
            </w:r>
          </w:p>
        </w:tc>
        <w:tc>
          <w:tcPr>
            <w:tcW w:w="2268" w:type="dxa"/>
            <w:shd w:val="clear" w:color="auto" w:fill="FFFFFF" w:themeFill="background2"/>
          </w:tcPr>
          <w:p w14:paraId="54248F4D" w14:textId="2360C2F8" w:rsidR="00AC1ACA" w:rsidRPr="00361BA5" w:rsidRDefault="00AC1ACA" w:rsidP="009C7740">
            <w:pPr>
              <w:jc w:val="center"/>
              <w:rPr>
                <w:rFonts w:ascii="Montserrat" w:eastAsia="Times New Roman" w:hAnsi="Montserrat" w:cstheme="minorHAnsi"/>
                <w:b/>
                <w:bCs/>
                <w:sz w:val="12"/>
                <w:szCs w:val="12"/>
                <w:lang w:eastAsia="en-GB"/>
              </w:rPr>
            </w:pPr>
            <w:r w:rsidRPr="00361BA5">
              <w:rPr>
                <w:rFonts w:ascii="Montserrat" w:eastAsia="Times New Roman" w:hAnsi="Montserrat" w:cstheme="minorHAnsi"/>
                <w:b/>
                <w:bCs/>
                <w:sz w:val="12"/>
                <w:szCs w:val="12"/>
                <w:lang w:eastAsia="en-GB"/>
              </w:rPr>
              <w:t xml:space="preserve">0 to 3 </w:t>
            </w:r>
          </w:p>
        </w:tc>
      </w:tr>
    </w:tbl>
    <w:p w14:paraId="3D4E67AC" w14:textId="77777777" w:rsidR="0058033F" w:rsidRPr="00354270" w:rsidRDefault="0058033F" w:rsidP="0034052D">
      <w:pPr>
        <w:rPr>
          <w:rFonts w:ascii="Montserrat" w:hAnsi="Montserrat"/>
        </w:rPr>
        <w:sectPr w:rsidR="0058033F" w:rsidRPr="00354270" w:rsidSect="004B6887">
          <w:pgSz w:w="16840" w:h="11900" w:orient="landscape"/>
          <w:pgMar w:top="709" w:right="1440" w:bottom="426" w:left="1440" w:header="720" w:footer="720" w:gutter="0"/>
          <w:cols w:space="340"/>
          <w:docGrid w:linePitch="326"/>
        </w:sectPr>
      </w:pPr>
    </w:p>
    <w:p w14:paraId="401D0DCE" w14:textId="4B6B3698" w:rsidR="0034052D" w:rsidRPr="000507F6" w:rsidRDefault="0058033F" w:rsidP="00E04AF6">
      <w:pPr>
        <w:pStyle w:val="Heading1"/>
        <w:rPr>
          <w:rFonts w:ascii="Montserrat" w:hAnsi="Montserrat"/>
          <w:b/>
          <w:bCs/>
          <w:color w:val="004050" w:themeColor="text1"/>
        </w:rPr>
      </w:pPr>
      <w:bookmarkStart w:id="7" w:name="_Section_2_General"/>
      <w:bookmarkStart w:id="8" w:name="_Hlk530663118"/>
      <w:bookmarkEnd w:id="7"/>
      <w:r w:rsidRPr="000507F6">
        <w:rPr>
          <w:rFonts w:ascii="Montserrat" w:hAnsi="Montserrat"/>
          <w:b/>
          <w:bCs/>
          <w:color w:val="004050" w:themeColor="text1"/>
        </w:rPr>
        <w:lastRenderedPageBreak/>
        <w:t>A</w:t>
      </w:r>
      <w:r w:rsidR="0034052D" w:rsidRPr="000507F6">
        <w:rPr>
          <w:rFonts w:ascii="Montserrat" w:hAnsi="Montserrat"/>
          <w:b/>
          <w:bCs/>
          <w:color w:val="004050" w:themeColor="text1"/>
        </w:rPr>
        <w:t>ppendix A</w:t>
      </w:r>
    </w:p>
    <w:p w14:paraId="35A769CF" w14:textId="77777777" w:rsidR="0034052D" w:rsidRPr="00354270" w:rsidRDefault="0034052D" w:rsidP="0034052D">
      <w:pPr>
        <w:rPr>
          <w:rFonts w:ascii="Montserrat" w:hAnsi="Montserrat" w:cstheme="majorHAnsi"/>
        </w:rPr>
      </w:pPr>
    </w:p>
    <w:p w14:paraId="7292F919" w14:textId="77777777" w:rsidR="0034052D" w:rsidRPr="00354270" w:rsidRDefault="0034052D" w:rsidP="0034052D">
      <w:pPr>
        <w:jc w:val="center"/>
        <w:rPr>
          <w:rFonts w:ascii="Montserrat" w:hAnsi="Montserrat" w:cstheme="majorHAnsi"/>
          <w:b/>
          <w:bCs/>
        </w:rPr>
      </w:pPr>
      <w:r w:rsidRPr="00354270">
        <w:rPr>
          <w:rFonts w:ascii="Montserrat" w:hAnsi="Montserrat" w:cstheme="majorHAnsi"/>
          <w:b/>
          <w:bCs/>
          <w:sz w:val="28"/>
          <w:szCs w:val="28"/>
        </w:rPr>
        <w:t>ASSIGNMENT COVER SHEET</w:t>
      </w:r>
    </w:p>
    <w:p w14:paraId="0B6B1831" w14:textId="77777777" w:rsidR="0034052D" w:rsidRPr="00354270" w:rsidRDefault="0034052D" w:rsidP="0034052D">
      <w:pPr>
        <w:jc w:val="center"/>
        <w:rPr>
          <w:rFonts w:ascii="Montserrat" w:hAnsi="Montserrat"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8"/>
        <w:gridCol w:w="3300"/>
        <w:gridCol w:w="3396"/>
      </w:tblGrid>
      <w:tr w:rsidR="0034052D" w:rsidRPr="00354270" w14:paraId="2ED2F6AC" w14:textId="77777777" w:rsidTr="00422934">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268BB6B1" w14:textId="77777777" w:rsidR="0034052D" w:rsidRPr="00354270" w:rsidRDefault="0034052D" w:rsidP="00422934">
            <w:pPr>
              <w:tabs>
                <w:tab w:val="left" w:pos="10260"/>
              </w:tabs>
              <w:spacing w:before="60" w:after="60" w:line="256" w:lineRule="auto"/>
              <w:rPr>
                <w:rFonts w:ascii="Montserrat" w:hAnsi="Montserrat" w:cstheme="majorHAnsi"/>
                <w:sz w:val="22"/>
                <w:szCs w:val="22"/>
              </w:rPr>
            </w:pPr>
            <w:r w:rsidRPr="00354270">
              <w:rPr>
                <w:rFonts w:ascii="Montserrat" w:hAnsi="Montserrat" w:cstheme="majorHAnsi"/>
                <w:b/>
                <w:bCs/>
                <w:sz w:val="22"/>
                <w:szCs w:val="22"/>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58EC6231" w14:textId="77777777" w:rsidR="0034052D" w:rsidRPr="00354270" w:rsidRDefault="0034052D" w:rsidP="00422934">
            <w:pPr>
              <w:tabs>
                <w:tab w:val="left" w:pos="10260"/>
              </w:tabs>
              <w:spacing w:line="256" w:lineRule="auto"/>
              <w:rPr>
                <w:rFonts w:ascii="Montserrat" w:hAnsi="Montserrat" w:cstheme="majorHAnsi"/>
                <w:sz w:val="22"/>
                <w:szCs w:val="22"/>
              </w:rPr>
            </w:pPr>
            <w:r w:rsidRPr="00354270">
              <w:rPr>
                <w:rFonts w:ascii="Montserrat" w:hAnsi="Montserrat" w:cstheme="majorHAnsi"/>
                <w:sz w:val="22"/>
                <w:szCs w:val="22"/>
              </w:rPr>
              <w:t>(First name)</w:t>
            </w:r>
          </w:p>
          <w:p w14:paraId="7F7FCCFC" w14:textId="77777777" w:rsidR="0034052D" w:rsidRPr="00354270" w:rsidRDefault="0034052D" w:rsidP="00422934">
            <w:pPr>
              <w:tabs>
                <w:tab w:val="left" w:pos="10260"/>
              </w:tabs>
              <w:spacing w:line="256" w:lineRule="auto"/>
              <w:rPr>
                <w:rFonts w:ascii="Montserrat" w:hAnsi="Montserrat" w:cstheme="majorHAnsi"/>
                <w:sz w:val="22"/>
                <w:szCs w:val="22"/>
              </w:rPr>
            </w:pPr>
          </w:p>
        </w:tc>
        <w:tc>
          <w:tcPr>
            <w:tcW w:w="1831" w:type="pct"/>
            <w:tcBorders>
              <w:top w:val="single" w:sz="4" w:space="0" w:color="auto"/>
              <w:left w:val="single" w:sz="4" w:space="0" w:color="auto"/>
              <w:bottom w:val="single" w:sz="4" w:space="0" w:color="auto"/>
              <w:right w:val="single" w:sz="4" w:space="0" w:color="auto"/>
            </w:tcBorders>
            <w:hideMark/>
          </w:tcPr>
          <w:p w14:paraId="37DA55B8" w14:textId="77777777" w:rsidR="0034052D" w:rsidRPr="00354270" w:rsidRDefault="0034052D" w:rsidP="00422934">
            <w:pPr>
              <w:tabs>
                <w:tab w:val="left" w:pos="10260"/>
              </w:tabs>
              <w:spacing w:line="256" w:lineRule="auto"/>
              <w:rPr>
                <w:rFonts w:ascii="Montserrat" w:hAnsi="Montserrat" w:cstheme="majorHAnsi"/>
                <w:sz w:val="22"/>
                <w:szCs w:val="22"/>
              </w:rPr>
            </w:pPr>
            <w:r w:rsidRPr="00354270">
              <w:rPr>
                <w:rFonts w:ascii="Montserrat" w:hAnsi="Montserrat" w:cstheme="majorHAnsi"/>
                <w:sz w:val="22"/>
                <w:szCs w:val="22"/>
              </w:rPr>
              <w:t>(Last name)</w:t>
            </w:r>
          </w:p>
          <w:p w14:paraId="64E7E1EC" w14:textId="0D0C9C71" w:rsidR="00242986" w:rsidRPr="00354270" w:rsidRDefault="00242986" w:rsidP="00422934">
            <w:pPr>
              <w:tabs>
                <w:tab w:val="left" w:pos="10260"/>
              </w:tabs>
              <w:spacing w:line="256" w:lineRule="auto"/>
              <w:rPr>
                <w:rFonts w:ascii="Montserrat" w:hAnsi="Montserrat" w:cstheme="majorHAnsi"/>
                <w:sz w:val="22"/>
                <w:szCs w:val="22"/>
              </w:rPr>
            </w:pPr>
          </w:p>
        </w:tc>
      </w:tr>
      <w:tr w:rsidR="0034052D" w:rsidRPr="00354270" w14:paraId="64E0A039" w14:textId="77777777" w:rsidTr="00422934">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E4DF973" w14:textId="77777777" w:rsidR="0034052D" w:rsidRPr="00354270" w:rsidRDefault="0034052D" w:rsidP="00422934">
            <w:pPr>
              <w:tabs>
                <w:tab w:val="left" w:pos="10260"/>
              </w:tabs>
              <w:spacing w:line="256" w:lineRule="auto"/>
              <w:rPr>
                <w:rFonts w:ascii="Montserrat" w:hAnsi="Montserrat" w:cstheme="majorHAnsi"/>
                <w:b/>
                <w:bCs/>
                <w:sz w:val="22"/>
                <w:szCs w:val="22"/>
              </w:rPr>
            </w:pPr>
            <w:r w:rsidRPr="00354270">
              <w:rPr>
                <w:rFonts w:ascii="Montserrat" w:hAnsi="Montserrat" w:cstheme="majorHAnsi"/>
                <w:b/>
                <w:bCs/>
                <w:sz w:val="22"/>
                <w:szCs w:val="22"/>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4067B03B" w14:textId="3C898F36" w:rsidR="0034052D" w:rsidRPr="00354270" w:rsidRDefault="00E94F17" w:rsidP="00422934">
            <w:pPr>
              <w:tabs>
                <w:tab w:val="left" w:pos="10260"/>
              </w:tabs>
              <w:spacing w:line="256" w:lineRule="auto"/>
              <w:rPr>
                <w:rFonts w:ascii="Montserrat" w:hAnsi="Montserrat" w:cstheme="majorHAnsi"/>
                <w:sz w:val="22"/>
                <w:szCs w:val="22"/>
              </w:rPr>
            </w:pPr>
            <w:r w:rsidRPr="00354270">
              <w:rPr>
                <w:rFonts w:ascii="Montserrat" w:hAnsi="Montserrat" w:cstheme="majorHAnsi"/>
                <w:sz w:val="22"/>
                <w:szCs w:val="22"/>
              </w:rPr>
              <w:t xml:space="preserve">Cloud Solutions </w:t>
            </w:r>
            <w:r w:rsidR="00CD501C" w:rsidRPr="00354270">
              <w:rPr>
                <w:rFonts w:ascii="Montserrat" w:hAnsi="Montserrat" w:cstheme="majorHAnsi"/>
                <w:sz w:val="22"/>
                <w:szCs w:val="22"/>
              </w:rPr>
              <w:t>and</w:t>
            </w:r>
            <w:r w:rsidRPr="00354270">
              <w:rPr>
                <w:rFonts w:ascii="Montserrat" w:hAnsi="Montserrat" w:cstheme="majorHAnsi"/>
                <w:sz w:val="22"/>
                <w:szCs w:val="22"/>
              </w:rPr>
              <w:t xml:space="preserve"> Architectures</w:t>
            </w:r>
          </w:p>
        </w:tc>
      </w:tr>
      <w:tr w:rsidR="0034052D" w:rsidRPr="00354270" w14:paraId="5314AF21" w14:textId="77777777" w:rsidTr="00422934">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86F8DEA" w14:textId="77777777" w:rsidR="0034052D" w:rsidRPr="00354270" w:rsidRDefault="0034052D" w:rsidP="00422934">
            <w:pPr>
              <w:tabs>
                <w:tab w:val="left" w:pos="10260"/>
              </w:tabs>
              <w:spacing w:line="256" w:lineRule="auto"/>
              <w:rPr>
                <w:rFonts w:ascii="Montserrat" w:hAnsi="Montserrat" w:cstheme="majorHAnsi"/>
                <w:b/>
                <w:bCs/>
                <w:sz w:val="22"/>
                <w:szCs w:val="22"/>
              </w:rPr>
            </w:pPr>
            <w:r w:rsidRPr="00354270">
              <w:rPr>
                <w:rFonts w:ascii="Montserrat" w:hAnsi="Montserrat" w:cstheme="majorHAnsi"/>
                <w:b/>
                <w:bCs/>
                <w:sz w:val="22"/>
                <w:szCs w:val="22"/>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AA4105E" w14:textId="77777777" w:rsidR="0034052D" w:rsidRPr="00354270" w:rsidRDefault="0034052D" w:rsidP="00422934">
            <w:pPr>
              <w:tabs>
                <w:tab w:val="left" w:pos="10260"/>
              </w:tabs>
              <w:spacing w:line="256" w:lineRule="auto"/>
              <w:rPr>
                <w:rFonts w:ascii="Montserrat" w:hAnsi="Montserrat" w:cstheme="majorHAnsi"/>
                <w:sz w:val="22"/>
                <w:szCs w:val="22"/>
              </w:rPr>
            </w:pPr>
          </w:p>
        </w:tc>
      </w:tr>
      <w:tr w:rsidR="0034052D" w:rsidRPr="00354270" w14:paraId="30468D3A" w14:textId="77777777" w:rsidTr="00242986">
        <w:trPr>
          <w:trHeight w:val="914"/>
        </w:trPr>
        <w:tc>
          <w:tcPr>
            <w:tcW w:w="1390" w:type="pct"/>
            <w:tcBorders>
              <w:top w:val="single" w:sz="4" w:space="0" w:color="auto"/>
              <w:left w:val="single" w:sz="4" w:space="0" w:color="auto"/>
              <w:bottom w:val="single" w:sz="4" w:space="0" w:color="auto"/>
              <w:right w:val="single" w:sz="4" w:space="0" w:color="auto"/>
            </w:tcBorders>
            <w:vAlign w:val="center"/>
          </w:tcPr>
          <w:p w14:paraId="5B8F5BAE" w14:textId="77777777" w:rsidR="0034052D" w:rsidRPr="00354270" w:rsidRDefault="0034052D" w:rsidP="00422934">
            <w:pPr>
              <w:tabs>
                <w:tab w:val="left" w:pos="10260"/>
              </w:tabs>
              <w:spacing w:line="256" w:lineRule="auto"/>
              <w:rPr>
                <w:rFonts w:ascii="Montserrat" w:hAnsi="Montserrat" w:cstheme="majorHAnsi"/>
                <w:b/>
                <w:bCs/>
                <w:sz w:val="22"/>
                <w:szCs w:val="22"/>
              </w:rPr>
            </w:pPr>
            <w:r w:rsidRPr="00354270">
              <w:rPr>
                <w:rFonts w:ascii="Montserrat" w:hAnsi="Montserrat" w:cstheme="majorHAnsi"/>
                <w:b/>
                <w:bCs/>
                <w:sz w:val="22"/>
                <w:szCs w:val="22"/>
              </w:rPr>
              <w:t>Complete Word Count in my assignment</w:t>
            </w:r>
          </w:p>
          <w:p w14:paraId="25BD021F" w14:textId="77777777" w:rsidR="0034052D" w:rsidRPr="00354270" w:rsidRDefault="0034052D" w:rsidP="00422934">
            <w:pPr>
              <w:tabs>
                <w:tab w:val="left" w:pos="10260"/>
              </w:tabs>
              <w:spacing w:line="256" w:lineRule="auto"/>
              <w:rPr>
                <w:rFonts w:ascii="Montserrat" w:hAnsi="Montserrat" w:cstheme="majorHAnsi"/>
                <w:b/>
                <w:bCs/>
                <w:sz w:val="22"/>
                <w:szCs w:val="22"/>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F0725EB" w14:textId="77777777" w:rsidR="0034052D" w:rsidRPr="00354270" w:rsidRDefault="0034052D" w:rsidP="00422934">
            <w:pPr>
              <w:tabs>
                <w:tab w:val="left" w:pos="10260"/>
              </w:tabs>
              <w:spacing w:line="256" w:lineRule="auto"/>
              <w:rPr>
                <w:rFonts w:ascii="Montserrat" w:hAnsi="Montserrat" w:cstheme="majorHAnsi"/>
                <w:sz w:val="22"/>
                <w:szCs w:val="22"/>
              </w:rPr>
            </w:pPr>
          </w:p>
        </w:tc>
      </w:tr>
      <w:tr w:rsidR="0034052D" w:rsidRPr="00354270" w14:paraId="1C9C0477" w14:textId="77777777" w:rsidTr="00422934">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DA4B048" w14:textId="77777777" w:rsidR="0034052D" w:rsidRPr="00354270" w:rsidRDefault="0034052D" w:rsidP="00422934">
            <w:pPr>
              <w:tabs>
                <w:tab w:val="left" w:pos="10260"/>
              </w:tabs>
              <w:spacing w:line="256" w:lineRule="auto"/>
              <w:rPr>
                <w:rFonts w:ascii="Montserrat" w:hAnsi="Montserrat" w:cstheme="majorHAnsi"/>
                <w:b/>
                <w:bCs/>
                <w:sz w:val="22"/>
                <w:szCs w:val="22"/>
              </w:rPr>
            </w:pPr>
            <w:r w:rsidRPr="00354270">
              <w:rPr>
                <w:rFonts w:ascii="Montserrat" w:hAnsi="Montserrat" w:cstheme="majorHAnsi"/>
                <w:b/>
                <w:bCs/>
                <w:sz w:val="22"/>
                <w:szCs w:val="22"/>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20B7533" w14:textId="77777777" w:rsidR="0034052D" w:rsidRPr="00354270" w:rsidRDefault="0034052D" w:rsidP="00422934">
            <w:pPr>
              <w:tabs>
                <w:tab w:val="left" w:pos="10260"/>
              </w:tabs>
              <w:spacing w:line="256" w:lineRule="auto"/>
              <w:rPr>
                <w:rFonts w:ascii="Montserrat" w:hAnsi="Montserrat" w:cstheme="majorHAnsi"/>
                <w:sz w:val="22"/>
                <w:szCs w:val="22"/>
              </w:rPr>
            </w:pPr>
          </w:p>
        </w:tc>
      </w:tr>
    </w:tbl>
    <w:p w14:paraId="28640207" w14:textId="77777777" w:rsidR="0034052D" w:rsidRPr="00354270" w:rsidRDefault="0034052D" w:rsidP="0034052D">
      <w:pPr>
        <w:rPr>
          <w:rFonts w:ascii="Montserrat" w:eastAsia="Times New Roman" w:hAnsi="Montserrat" w:cstheme="majorHAnsi"/>
          <w:sz w:val="6"/>
          <w:szCs w:val="6"/>
        </w:rPr>
      </w:pPr>
    </w:p>
    <w:p w14:paraId="1FAE943F" w14:textId="77777777" w:rsidR="0034052D" w:rsidRPr="00354270" w:rsidRDefault="0034052D" w:rsidP="0034052D">
      <w:pPr>
        <w:ind w:right="-624"/>
        <w:rPr>
          <w:rFonts w:ascii="Montserrat" w:hAnsi="Montserrat" w:cstheme="majorHAnsi"/>
          <w:szCs w:val="21"/>
        </w:rPr>
      </w:pPr>
    </w:p>
    <w:p w14:paraId="0779F63A" w14:textId="77777777" w:rsidR="0034052D" w:rsidRPr="00354270" w:rsidRDefault="0034052D" w:rsidP="0034052D">
      <w:pPr>
        <w:ind w:right="-624"/>
        <w:rPr>
          <w:rFonts w:ascii="Montserrat" w:hAnsi="Montserrat" w:cstheme="majorHAnsi"/>
          <w:szCs w:val="21"/>
        </w:rPr>
      </w:pPr>
    </w:p>
    <w:p w14:paraId="6CE7D187" w14:textId="512055E6" w:rsidR="0034052D" w:rsidRPr="00354270" w:rsidRDefault="0034052D" w:rsidP="0034052D">
      <w:pPr>
        <w:ind w:right="-624"/>
        <w:rPr>
          <w:rFonts w:ascii="Montserrat" w:hAnsi="Montserrat" w:cstheme="majorHAnsi"/>
        </w:rPr>
      </w:pPr>
      <w:r w:rsidRPr="00354270">
        <w:rPr>
          <w:rFonts w:ascii="Montserrat" w:hAnsi="Montserrat" w:cstheme="majorHAnsi"/>
          <w:szCs w:val="21"/>
        </w:rPr>
        <w:t xml:space="preserve">All work must be submitted by the due date.  If an extension of time to submit work is required, a </w:t>
      </w:r>
      <w:hyperlink r:id="rId12" w:history="1">
        <w:r w:rsidRPr="00354270">
          <w:rPr>
            <w:rStyle w:val="Hyperlink"/>
            <w:rFonts w:ascii="Montserrat" w:hAnsi="Montserrat" w:cstheme="majorHAnsi"/>
            <w:szCs w:val="21"/>
          </w:rPr>
          <w:t>Mitigating Circumstances Extension Form</w:t>
        </w:r>
      </w:hyperlink>
      <w:r w:rsidRPr="00354270">
        <w:rPr>
          <w:rFonts w:ascii="Montserrat" w:hAnsi="Montserrat" w:cstheme="majorHAnsi"/>
          <w:szCs w:val="21"/>
        </w:rPr>
        <w:t xml:space="preserve"> must be submitted.</w:t>
      </w:r>
      <w:r w:rsidRPr="00354270">
        <w:rPr>
          <w:rFonts w:ascii="Montserrat" w:hAnsi="Montserrat" w:cstheme="majorHAnsi"/>
        </w:rPr>
        <w:t xml:space="preserve"> </w:t>
      </w:r>
    </w:p>
    <w:p w14:paraId="0A858CBB" w14:textId="77777777" w:rsidR="0034052D" w:rsidRPr="00354270" w:rsidRDefault="0034052D" w:rsidP="0034052D">
      <w:pPr>
        <w:spacing w:after="80"/>
        <w:ind w:right="-624"/>
        <w:rPr>
          <w:rFonts w:ascii="Montserrat" w:hAnsi="Montserrat" w:cstheme="majorHAnsi"/>
        </w:rPr>
      </w:pPr>
    </w:p>
    <w:p w14:paraId="30247FDA" w14:textId="0227E277" w:rsidR="00CD501C" w:rsidRPr="00354270" w:rsidRDefault="00CD501C" w:rsidP="0034052D">
      <w:pPr>
        <w:spacing w:after="80"/>
        <w:ind w:right="-624"/>
        <w:rPr>
          <w:rFonts w:ascii="Montserrat" w:hAnsi="Montserrat" w:cstheme="majorHAnsi"/>
        </w:rPr>
      </w:pPr>
      <w:r w:rsidRPr="00354270">
        <w:rPr>
          <w:rFonts w:ascii="Montserrat" w:hAnsi="Montserrat" w:cstheme="majorHAnsi"/>
        </w:rPr>
        <w:t>If an extension has been approved, please give the new submission date:</w:t>
      </w:r>
    </w:p>
    <w:p w14:paraId="51476954" w14:textId="19A14C63" w:rsidR="0034052D" w:rsidRPr="00354270" w:rsidRDefault="00CD501C" w:rsidP="0034052D">
      <w:pPr>
        <w:spacing w:after="80"/>
        <w:ind w:right="-624"/>
        <w:rPr>
          <w:rFonts w:ascii="Montserrat" w:hAnsi="Montserrat" w:cstheme="majorHAnsi"/>
        </w:rPr>
      </w:pPr>
      <w:r w:rsidRPr="00354270">
        <w:rPr>
          <w:rFonts w:ascii="Montserrat" w:hAnsi="Montserrat" w:cstheme="majorHAnsi"/>
        </w:rPr>
        <w:t>……………………………..</w:t>
      </w:r>
    </w:p>
    <w:p w14:paraId="1B28FBC7" w14:textId="77777777" w:rsidR="00CD501C" w:rsidRPr="00354270" w:rsidRDefault="00CD501C" w:rsidP="0034052D">
      <w:pPr>
        <w:spacing w:after="80"/>
        <w:ind w:right="-624"/>
        <w:rPr>
          <w:rFonts w:ascii="Montserrat" w:hAnsi="Montserrat"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8"/>
      </w:tblGrid>
      <w:tr w:rsidR="0034052D" w:rsidRPr="00354270" w14:paraId="45C761AF" w14:textId="77777777" w:rsidTr="00422934">
        <w:tc>
          <w:tcPr>
            <w:tcW w:w="5000" w:type="pct"/>
            <w:tcBorders>
              <w:top w:val="single" w:sz="4" w:space="0" w:color="auto"/>
              <w:left w:val="single" w:sz="4" w:space="0" w:color="auto"/>
              <w:bottom w:val="single" w:sz="4" w:space="0" w:color="auto"/>
              <w:right w:val="single" w:sz="4" w:space="0" w:color="auto"/>
            </w:tcBorders>
          </w:tcPr>
          <w:p w14:paraId="3BA095BB" w14:textId="45C9C1B0" w:rsidR="0034052D" w:rsidRPr="00354270" w:rsidRDefault="0034052D" w:rsidP="00422934">
            <w:pPr>
              <w:spacing w:line="256" w:lineRule="auto"/>
              <w:jc w:val="center"/>
              <w:rPr>
                <w:rFonts w:ascii="Montserrat" w:hAnsi="Montserrat" w:cstheme="majorHAnsi"/>
                <w:bCs/>
                <w:szCs w:val="21"/>
              </w:rPr>
            </w:pPr>
            <w:r w:rsidRPr="00354270">
              <w:rPr>
                <w:rFonts w:ascii="Montserrat" w:hAnsi="Montserrat" w:cstheme="majorHAnsi"/>
                <w:bCs/>
                <w:szCs w:val="21"/>
              </w:rPr>
              <w:t xml:space="preserve">IMPORTANT: THIS STATEMENT MUST BE READ </w:t>
            </w:r>
            <w:r w:rsidR="00217DC1">
              <w:rPr>
                <w:rFonts w:ascii="Montserrat" w:hAnsi="Montserrat" w:cstheme="majorHAnsi"/>
                <w:bCs/>
                <w:szCs w:val="21"/>
              </w:rPr>
              <w:t>AND</w:t>
            </w:r>
            <w:r w:rsidRPr="00354270">
              <w:rPr>
                <w:rFonts w:ascii="Montserrat" w:hAnsi="Montserrat" w:cstheme="majorHAnsi"/>
                <w:bCs/>
                <w:szCs w:val="21"/>
              </w:rPr>
              <w:t xml:space="preserve"> SIGNED</w:t>
            </w:r>
          </w:p>
          <w:p w14:paraId="1A9CF516" w14:textId="77777777" w:rsidR="0034052D" w:rsidRPr="00354270" w:rsidRDefault="0034052D" w:rsidP="00422934">
            <w:pPr>
              <w:spacing w:line="256" w:lineRule="auto"/>
              <w:rPr>
                <w:rFonts w:ascii="Montserrat" w:hAnsi="Montserrat" w:cstheme="majorHAnsi"/>
                <w:b/>
                <w:bCs/>
                <w:szCs w:val="21"/>
              </w:rPr>
            </w:pPr>
          </w:p>
          <w:p w14:paraId="127311C8" w14:textId="77777777" w:rsidR="0034052D" w:rsidRPr="00354270" w:rsidRDefault="0034052D" w:rsidP="00422934">
            <w:pPr>
              <w:spacing w:line="256" w:lineRule="auto"/>
              <w:rPr>
                <w:rFonts w:ascii="Montserrat" w:hAnsi="Montserrat" w:cstheme="majorHAnsi"/>
                <w:b/>
                <w:bCs/>
                <w:szCs w:val="21"/>
              </w:rPr>
            </w:pPr>
            <w:r w:rsidRPr="00354270">
              <w:rPr>
                <w:rFonts w:ascii="Montserrat" w:hAnsi="Montserrat" w:cstheme="majorHAnsi"/>
                <w:b/>
                <w:bCs/>
                <w:szCs w:val="21"/>
              </w:rPr>
              <w:t>Academic Integrity Statement</w:t>
            </w:r>
          </w:p>
          <w:p w14:paraId="637DCF64" w14:textId="77777777" w:rsidR="0034052D" w:rsidRPr="00354270" w:rsidRDefault="0034052D" w:rsidP="00422934">
            <w:pPr>
              <w:spacing w:line="256" w:lineRule="auto"/>
              <w:rPr>
                <w:rFonts w:ascii="Montserrat" w:hAnsi="Montserrat" w:cstheme="majorHAnsi"/>
                <w:b/>
                <w:bCs/>
                <w:szCs w:val="21"/>
              </w:rPr>
            </w:pPr>
          </w:p>
          <w:p w14:paraId="6C8A0FD5" w14:textId="77777777" w:rsidR="0034052D" w:rsidRPr="00354270" w:rsidRDefault="0034052D" w:rsidP="00422934">
            <w:pPr>
              <w:spacing w:line="256" w:lineRule="auto"/>
              <w:rPr>
                <w:rFonts w:ascii="Montserrat" w:hAnsi="Montserrat" w:cstheme="majorHAnsi"/>
                <w:bCs/>
                <w:szCs w:val="21"/>
              </w:rPr>
            </w:pPr>
            <w:r w:rsidRPr="00354270">
              <w:rPr>
                <w:rFonts w:ascii="Montserrat" w:hAnsi="Montserrat"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078E5CC9" w14:textId="77777777" w:rsidR="0034052D" w:rsidRPr="00354270" w:rsidRDefault="0034052D" w:rsidP="00422934">
            <w:pPr>
              <w:spacing w:line="256" w:lineRule="auto"/>
              <w:rPr>
                <w:rFonts w:ascii="Montserrat" w:hAnsi="Montserrat" w:cstheme="majorHAnsi"/>
                <w:bCs/>
                <w:szCs w:val="21"/>
              </w:rPr>
            </w:pPr>
            <w:r w:rsidRPr="00354270">
              <w:rPr>
                <w:rFonts w:ascii="Montserrat" w:hAnsi="Montserrat" w:cstheme="majorHAnsi"/>
                <w:bCs/>
                <w:szCs w:val="21"/>
              </w:rPr>
              <w:t> </w:t>
            </w:r>
            <w:r w:rsidRPr="00354270">
              <w:rPr>
                <w:rFonts w:ascii="Montserrat" w:hAnsi="Montserrat" w:cs="Arial"/>
                <w:bCs/>
                <w:szCs w:val="21"/>
              </w:rPr>
              <w:t>​</w:t>
            </w:r>
          </w:p>
          <w:p w14:paraId="7B8A4EFA" w14:textId="77777777" w:rsidR="0034052D" w:rsidRPr="00354270" w:rsidRDefault="0034052D" w:rsidP="00422934">
            <w:pPr>
              <w:spacing w:line="256" w:lineRule="auto"/>
              <w:rPr>
                <w:rFonts w:ascii="Montserrat" w:hAnsi="Montserrat" w:cstheme="majorHAnsi"/>
                <w:b/>
                <w:bCs/>
                <w:szCs w:val="21"/>
              </w:rPr>
            </w:pPr>
            <w:r w:rsidRPr="00354270">
              <w:rPr>
                <w:rFonts w:ascii="Montserrat" w:hAnsi="Montserrat" w:cstheme="majorHAnsi"/>
                <w:b/>
                <w:bCs/>
                <w:szCs w:val="21"/>
              </w:rPr>
              <w:t>I declare that the work I am submitting is my own work, is properly referenced and has not been submitted elsewhere.</w:t>
            </w:r>
          </w:p>
          <w:p w14:paraId="0404C35C" w14:textId="77777777" w:rsidR="0034052D" w:rsidRPr="00354270" w:rsidRDefault="0034052D" w:rsidP="00422934">
            <w:pPr>
              <w:spacing w:line="256" w:lineRule="auto"/>
              <w:rPr>
                <w:rFonts w:ascii="Montserrat" w:hAnsi="Montserrat" w:cstheme="majorHAnsi"/>
                <w:sz w:val="22"/>
              </w:rPr>
            </w:pPr>
            <w:r w:rsidRPr="00354270">
              <w:rPr>
                <w:rFonts w:ascii="Montserrat" w:hAnsi="Montserrat" w:cstheme="majorHAnsi"/>
                <w:sz w:val="20"/>
                <w:szCs w:val="20"/>
              </w:rPr>
              <w:t xml:space="preserve">   </w:t>
            </w:r>
          </w:p>
        </w:tc>
      </w:tr>
      <w:tr w:rsidR="0034052D" w:rsidRPr="00354270" w14:paraId="4E559FB8" w14:textId="77777777" w:rsidTr="00DC28E9">
        <w:trPr>
          <w:trHeight w:val="1018"/>
        </w:trPr>
        <w:tc>
          <w:tcPr>
            <w:tcW w:w="5000" w:type="pct"/>
            <w:tcBorders>
              <w:top w:val="single" w:sz="4" w:space="0" w:color="auto"/>
              <w:left w:val="single" w:sz="4" w:space="0" w:color="auto"/>
              <w:bottom w:val="single" w:sz="4" w:space="0" w:color="auto"/>
              <w:right w:val="single" w:sz="4" w:space="0" w:color="auto"/>
            </w:tcBorders>
          </w:tcPr>
          <w:p w14:paraId="0CFB586F" w14:textId="09DD2EA8" w:rsidR="0034052D" w:rsidRPr="00354270" w:rsidRDefault="000507F6" w:rsidP="00422934">
            <w:pPr>
              <w:spacing w:line="256" w:lineRule="auto"/>
              <w:rPr>
                <w:rFonts w:ascii="Montserrat" w:hAnsi="Montserrat" w:cstheme="majorHAnsi"/>
                <w:b/>
                <w:bCs/>
                <w:szCs w:val="21"/>
              </w:rPr>
            </w:pPr>
            <w:r>
              <w:rPr>
                <w:rFonts w:ascii="Montserrat" w:hAnsi="Montserrat" w:cstheme="majorHAnsi"/>
                <w:b/>
                <w:bCs/>
                <w:szCs w:val="21"/>
              </w:rPr>
              <w:t>Learner</w:t>
            </w:r>
            <w:r w:rsidR="0034052D" w:rsidRPr="00354270">
              <w:rPr>
                <w:rFonts w:ascii="Montserrat" w:hAnsi="Montserrat" w:cstheme="majorHAnsi"/>
                <w:b/>
                <w:bCs/>
                <w:szCs w:val="21"/>
              </w:rPr>
              <w:t xml:space="preserve"> </w:t>
            </w:r>
            <w:r w:rsidRPr="00354270">
              <w:rPr>
                <w:rFonts w:ascii="Montserrat" w:hAnsi="Montserrat" w:cstheme="majorHAnsi"/>
                <w:b/>
                <w:bCs/>
                <w:szCs w:val="21"/>
              </w:rPr>
              <w:t xml:space="preserve">signature (full name): </w:t>
            </w:r>
          </w:p>
          <w:p w14:paraId="217C5658" w14:textId="77777777" w:rsidR="0034052D" w:rsidRPr="00354270" w:rsidRDefault="0034052D" w:rsidP="00422934">
            <w:pPr>
              <w:spacing w:line="256" w:lineRule="auto"/>
              <w:rPr>
                <w:rFonts w:ascii="Montserrat" w:hAnsi="Montserrat" w:cstheme="majorHAnsi"/>
                <w:b/>
                <w:bCs/>
                <w:szCs w:val="21"/>
              </w:rPr>
            </w:pPr>
          </w:p>
          <w:p w14:paraId="0E2C235F" w14:textId="6BDCBE0C" w:rsidR="0034052D" w:rsidRPr="00354270" w:rsidRDefault="0034052D" w:rsidP="00422934">
            <w:pPr>
              <w:spacing w:line="256" w:lineRule="auto"/>
              <w:rPr>
                <w:rFonts w:ascii="Montserrat" w:hAnsi="Montserrat" w:cstheme="majorHAnsi"/>
                <w:b/>
                <w:bCs/>
                <w:szCs w:val="21"/>
              </w:rPr>
            </w:pPr>
            <w:r w:rsidRPr="00354270">
              <w:rPr>
                <w:rFonts w:ascii="Montserrat" w:hAnsi="Montserrat" w:cstheme="majorHAnsi"/>
                <w:b/>
                <w:bCs/>
                <w:szCs w:val="21"/>
              </w:rPr>
              <w:t>Date:</w:t>
            </w:r>
          </w:p>
        </w:tc>
      </w:tr>
      <w:bookmarkEnd w:id="8"/>
    </w:tbl>
    <w:p w14:paraId="3B0A97A3" w14:textId="77777777" w:rsidR="00532499" w:rsidRPr="00354270" w:rsidRDefault="00532499" w:rsidP="0009354B">
      <w:pPr>
        <w:pStyle w:val="Heading1"/>
        <w:rPr>
          <w:rFonts w:ascii="Montserrat" w:hAnsi="Montserrat"/>
        </w:rPr>
      </w:pPr>
    </w:p>
    <w:sectPr w:rsidR="00532499" w:rsidRPr="00354270" w:rsidSect="004A4F3F">
      <w:pgSz w:w="11900" w:h="16840"/>
      <w:pgMar w:top="1440" w:right="1268" w:bottom="1440" w:left="1440" w:header="720" w:footer="720"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F1DA" w14:textId="77777777" w:rsidR="00F97458" w:rsidRDefault="00F97458">
      <w:r>
        <w:separator/>
      </w:r>
    </w:p>
  </w:endnote>
  <w:endnote w:type="continuationSeparator" w:id="0">
    <w:p w14:paraId="32F44603" w14:textId="77777777" w:rsidR="00F97458" w:rsidRDefault="00F9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w:altName w:val="Bell MT"/>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altName w:val="Calibri"/>
    <w:panose1 w:val="00000500000000000000"/>
    <w:charset w:val="00"/>
    <w:family w:val="auto"/>
    <w:pitch w:val="variable"/>
    <w:sig w:usb0="2000020F" w:usb1="00000003" w:usb2="00000000" w:usb3="00000000" w:csb0="00000197" w:csb1="00000000"/>
  </w:font>
  <w:font w:name="Wingdings 2">
    <w:panose1 w:val="05020102010507070707"/>
    <w:charset w:val="02"/>
    <w:family w:val="roman"/>
    <w:pitch w:val="variable"/>
    <w:sig w:usb0="00000000" w:usb1="10000000" w:usb2="00000000" w:usb3="00000000" w:csb0="80000000"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A60E" w14:textId="652305DD" w:rsidR="00BE7B0B" w:rsidRDefault="00BE7B0B">
    <w:pPr>
      <w:pStyle w:val="Footer"/>
      <w:jc w:val="right"/>
    </w:pPr>
    <w:r>
      <w:fldChar w:fldCharType="begin"/>
    </w:r>
    <w:r>
      <w:instrText xml:space="preserve"> PAGE \* Arabic </w:instrText>
    </w:r>
    <w:r>
      <w:fldChar w:fldCharType="separate"/>
    </w:r>
    <w:r>
      <w:rPr>
        <w:noProof/>
      </w:rPr>
      <w:t>1</w:t>
    </w:r>
    <w:r>
      <w:fldChar w:fldCharType="end"/>
    </w:r>
  </w:p>
  <w:p w14:paraId="1E9A38FC" w14:textId="77777777" w:rsidR="00BE7B0B" w:rsidRDefault="00BE7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695F" w14:textId="77777777" w:rsidR="00F97458" w:rsidRDefault="00F97458">
      <w:r>
        <w:separator/>
      </w:r>
    </w:p>
  </w:footnote>
  <w:footnote w:type="continuationSeparator" w:id="0">
    <w:p w14:paraId="3FD7E7C9" w14:textId="77777777" w:rsidR="00F97458" w:rsidRDefault="00F9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2B1617"/>
    <w:multiLevelType w:val="hybridMultilevel"/>
    <w:tmpl w:val="83B2A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03370"/>
    <w:multiLevelType w:val="hybridMultilevel"/>
    <w:tmpl w:val="2B32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11A7C"/>
    <w:multiLevelType w:val="hybridMultilevel"/>
    <w:tmpl w:val="8CAA0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63541"/>
    <w:multiLevelType w:val="hybridMultilevel"/>
    <w:tmpl w:val="9D680A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A371D5"/>
    <w:multiLevelType w:val="hybridMultilevel"/>
    <w:tmpl w:val="1F6E1C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90D07"/>
    <w:multiLevelType w:val="hybridMultilevel"/>
    <w:tmpl w:val="DC843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CB2FEA"/>
    <w:multiLevelType w:val="hybridMultilevel"/>
    <w:tmpl w:val="BD5E36C4"/>
    <w:lvl w:ilvl="0" w:tplc="08090001">
      <w:start w:val="1"/>
      <w:numFmt w:val="bullet"/>
      <w:lvlText w:val=""/>
      <w:lvlJc w:val="left"/>
      <w:pPr>
        <w:ind w:left="720" w:hanging="360"/>
      </w:pPr>
      <w:rPr>
        <w:rFonts w:ascii="Symbol" w:hAnsi="Symbol" w:hint="default"/>
      </w:rPr>
    </w:lvl>
    <w:lvl w:ilvl="1" w:tplc="61403AE0">
      <w:numFmt w:val="bullet"/>
      <w:lvlText w:val="-"/>
      <w:lvlJc w:val="left"/>
      <w:pPr>
        <w:ind w:left="1440" w:hanging="360"/>
      </w:pPr>
      <w:rPr>
        <w:rFonts w:ascii="Verdana" w:eastAsia="Calibri"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DD381F"/>
    <w:multiLevelType w:val="hybridMultilevel"/>
    <w:tmpl w:val="F402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77BF1"/>
    <w:multiLevelType w:val="hybridMultilevel"/>
    <w:tmpl w:val="3DBE2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F0A3F"/>
    <w:multiLevelType w:val="hybridMultilevel"/>
    <w:tmpl w:val="A992E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DD4687"/>
    <w:multiLevelType w:val="hybridMultilevel"/>
    <w:tmpl w:val="D222D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D1B7E"/>
    <w:multiLevelType w:val="hybridMultilevel"/>
    <w:tmpl w:val="B0705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841C7F"/>
    <w:multiLevelType w:val="hybridMultilevel"/>
    <w:tmpl w:val="EB5CA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93651"/>
    <w:multiLevelType w:val="hybridMultilevel"/>
    <w:tmpl w:val="85766B24"/>
    <w:lvl w:ilvl="0" w:tplc="08090001">
      <w:start w:val="1"/>
      <w:numFmt w:val="bullet"/>
      <w:lvlText w:val=""/>
      <w:lvlJc w:val="left"/>
      <w:pPr>
        <w:ind w:left="720" w:hanging="360"/>
      </w:pPr>
      <w:rPr>
        <w:rFonts w:ascii="Symbol" w:hAnsi="Symbol" w:hint="default"/>
      </w:rPr>
    </w:lvl>
    <w:lvl w:ilvl="1" w:tplc="D5ACDE80">
      <w:numFmt w:val="bullet"/>
      <w:lvlText w:val="-"/>
      <w:lvlJc w:val="left"/>
      <w:pPr>
        <w:ind w:left="1440" w:hanging="360"/>
      </w:pPr>
      <w:rPr>
        <w:rFonts w:ascii="Verdana" w:eastAsia="Calibri"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705A8D"/>
    <w:multiLevelType w:val="hybridMultilevel"/>
    <w:tmpl w:val="4DC86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47F1F"/>
    <w:multiLevelType w:val="hybridMultilevel"/>
    <w:tmpl w:val="37B68B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AC5BA2"/>
    <w:multiLevelType w:val="hybridMultilevel"/>
    <w:tmpl w:val="4452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1184D"/>
    <w:multiLevelType w:val="hybridMultilevel"/>
    <w:tmpl w:val="DDE8900C"/>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51160FEF"/>
    <w:multiLevelType w:val="hybridMultilevel"/>
    <w:tmpl w:val="E6C6C4C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26E1AD4"/>
    <w:multiLevelType w:val="hybridMultilevel"/>
    <w:tmpl w:val="C122E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34F5380"/>
    <w:multiLevelType w:val="hybridMultilevel"/>
    <w:tmpl w:val="99EA5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AD6E3B"/>
    <w:multiLevelType w:val="hybridMultilevel"/>
    <w:tmpl w:val="2BDE72A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5AF8BC64"/>
    <w:multiLevelType w:val="multilevel"/>
    <w:tmpl w:val="5AF8BC64"/>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15:restartNumberingAfterBreak="0">
    <w:nsid w:val="5AF8BC65"/>
    <w:multiLevelType w:val="multilevel"/>
    <w:tmpl w:val="5AF8BC65"/>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15:restartNumberingAfterBreak="0">
    <w:nsid w:val="5AF8BC66"/>
    <w:multiLevelType w:val="multilevel"/>
    <w:tmpl w:val="5AF8BC66"/>
    <w:name w:val="Numbered list 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26" w15:restartNumberingAfterBreak="0">
    <w:nsid w:val="5AF8BC67"/>
    <w:multiLevelType w:val="multilevel"/>
    <w:tmpl w:val="5AF8BC67"/>
    <w:name w:val="Numbered list 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7" w15:restartNumberingAfterBreak="0">
    <w:nsid w:val="5AF8BC68"/>
    <w:multiLevelType w:val="multilevel"/>
    <w:tmpl w:val="5AF8BC68"/>
    <w:name w:val="Numbered list 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8" w15:restartNumberingAfterBreak="0">
    <w:nsid w:val="5AF8BC69"/>
    <w:multiLevelType w:val="multilevel"/>
    <w:tmpl w:val="5AF8BC69"/>
    <w:name w:val="Numbered list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15:restartNumberingAfterBreak="0">
    <w:nsid w:val="5AF8BC6A"/>
    <w:multiLevelType w:val="multilevel"/>
    <w:tmpl w:val="5AF8BC6A"/>
    <w:name w:val="Numbered list 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15:restartNumberingAfterBreak="0">
    <w:nsid w:val="5AF8BC6B"/>
    <w:multiLevelType w:val="multilevel"/>
    <w:tmpl w:val="5AF8BC6B"/>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15:restartNumberingAfterBreak="0">
    <w:nsid w:val="5AF8BC6C"/>
    <w:multiLevelType w:val="multilevel"/>
    <w:tmpl w:val="5AF8BC6C"/>
    <w:name w:val="Numbered list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2" w15:restartNumberingAfterBreak="0">
    <w:nsid w:val="5AF8BC6D"/>
    <w:multiLevelType w:val="multilevel"/>
    <w:tmpl w:val="5AF8BC6D"/>
    <w:name w:val="Numbered list 1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15:restartNumberingAfterBreak="0">
    <w:nsid w:val="5AF8BC6E"/>
    <w:multiLevelType w:val="multilevel"/>
    <w:tmpl w:val="5AF8BC6E"/>
    <w:name w:val="Numbered list 1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6"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8"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9"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0"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1"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2"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3"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47"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8"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9"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0"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1"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2"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53"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4"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5"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6"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7"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8"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9"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0"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1"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3"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5"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66" w15:restartNumberingAfterBreak="0">
    <w:nsid w:val="5FC13523"/>
    <w:multiLevelType w:val="hybridMultilevel"/>
    <w:tmpl w:val="72EE7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9175F04"/>
    <w:multiLevelType w:val="hybridMultilevel"/>
    <w:tmpl w:val="99D06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9A37144"/>
    <w:multiLevelType w:val="hybridMultilevel"/>
    <w:tmpl w:val="253E222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15:restartNumberingAfterBreak="0">
    <w:nsid w:val="6A1161A7"/>
    <w:multiLevelType w:val="hybridMultilevel"/>
    <w:tmpl w:val="481EFC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D82556D"/>
    <w:multiLevelType w:val="hybridMultilevel"/>
    <w:tmpl w:val="DCDEC31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1" w15:restartNumberingAfterBreak="0">
    <w:nsid w:val="6E4111B4"/>
    <w:multiLevelType w:val="hybridMultilevel"/>
    <w:tmpl w:val="FD4AA086"/>
    <w:lvl w:ilvl="0" w:tplc="C214FCAC">
      <w:start w:val="5"/>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E4E01F6"/>
    <w:multiLevelType w:val="hybridMultilevel"/>
    <w:tmpl w:val="C360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26155A3"/>
    <w:multiLevelType w:val="hybridMultilevel"/>
    <w:tmpl w:val="A7EEEE0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B63F241"/>
    <w:multiLevelType w:val="hybridMultilevel"/>
    <w:tmpl w:val="5921F4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7CFF1328"/>
    <w:multiLevelType w:val="hybridMultilevel"/>
    <w:tmpl w:val="2BDE72A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458382607">
    <w:abstractNumId w:val="20"/>
  </w:num>
  <w:num w:numId="2" w16cid:durableId="1309361964">
    <w:abstractNumId w:val="0"/>
  </w:num>
  <w:num w:numId="3" w16cid:durableId="2092771484">
    <w:abstractNumId w:val="67"/>
  </w:num>
  <w:num w:numId="4" w16cid:durableId="1707871294">
    <w:abstractNumId w:val="8"/>
  </w:num>
  <w:num w:numId="5" w16cid:durableId="1480000158">
    <w:abstractNumId w:val="11"/>
  </w:num>
  <w:num w:numId="6" w16cid:durableId="906190896">
    <w:abstractNumId w:val="19"/>
  </w:num>
  <w:num w:numId="7" w16cid:durableId="395473901">
    <w:abstractNumId w:val="68"/>
  </w:num>
  <w:num w:numId="8" w16cid:durableId="507260373">
    <w:abstractNumId w:val="1"/>
  </w:num>
  <w:num w:numId="9" w16cid:durableId="1489858196">
    <w:abstractNumId w:val="72"/>
  </w:num>
  <w:num w:numId="10" w16cid:durableId="1624574095">
    <w:abstractNumId w:val="69"/>
  </w:num>
  <w:num w:numId="11" w16cid:durableId="830944181">
    <w:abstractNumId w:val="5"/>
  </w:num>
  <w:num w:numId="12" w16cid:durableId="666327560">
    <w:abstractNumId w:val="15"/>
  </w:num>
  <w:num w:numId="13" w16cid:durableId="1716538087">
    <w:abstractNumId w:val="75"/>
  </w:num>
  <w:num w:numId="14" w16cid:durableId="1875727004">
    <w:abstractNumId w:val="70"/>
  </w:num>
  <w:num w:numId="15" w16cid:durableId="2127002263">
    <w:abstractNumId w:val="17"/>
  </w:num>
  <w:num w:numId="16" w16cid:durableId="874931766">
    <w:abstractNumId w:val="66"/>
  </w:num>
  <w:num w:numId="17" w16cid:durableId="117260041">
    <w:abstractNumId w:val="22"/>
  </w:num>
  <w:num w:numId="18" w16cid:durableId="154078603">
    <w:abstractNumId w:val="4"/>
  </w:num>
  <w:num w:numId="19" w16cid:durableId="1998872480">
    <w:abstractNumId w:val="3"/>
  </w:num>
  <w:num w:numId="20" w16cid:durableId="41683227">
    <w:abstractNumId w:val="18"/>
  </w:num>
  <w:num w:numId="21" w16cid:durableId="1884052126">
    <w:abstractNumId w:val="74"/>
  </w:num>
  <w:num w:numId="22" w16cid:durableId="1560633064">
    <w:abstractNumId w:val="6"/>
  </w:num>
  <w:num w:numId="23" w16cid:durableId="1533303285">
    <w:abstractNumId w:val="16"/>
  </w:num>
  <w:num w:numId="24" w16cid:durableId="807282393">
    <w:abstractNumId w:val="2"/>
  </w:num>
  <w:num w:numId="25" w16cid:durableId="1031759546">
    <w:abstractNumId w:val="14"/>
  </w:num>
  <w:num w:numId="26" w16cid:durableId="1874343226">
    <w:abstractNumId w:val="13"/>
  </w:num>
  <w:num w:numId="27" w16cid:durableId="2116510170">
    <w:abstractNumId w:val="7"/>
  </w:num>
  <w:num w:numId="28" w16cid:durableId="1466853637">
    <w:abstractNumId w:val="12"/>
  </w:num>
  <w:num w:numId="29" w16cid:durableId="1808471245">
    <w:abstractNumId w:val="10"/>
  </w:num>
  <w:num w:numId="30" w16cid:durableId="594555632">
    <w:abstractNumId w:val="21"/>
  </w:num>
  <w:num w:numId="31" w16cid:durableId="1932548713">
    <w:abstractNumId w:val="9"/>
  </w:num>
  <w:num w:numId="32" w16cid:durableId="919026310">
    <w:abstractNumId w:val="71"/>
  </w:num>
  <w:num w:numId="33" w16cid:durableId="621156451">
    <w:abstractNumId w:val="7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NbcwsjA3NTI2N7JU0lEKTi0uzszPAykwMqgFAOyce1YtAAAA"/>
  </w:docVars>
  <w:rsids>
    <w:rsidRoot w:val="00B56071"/>
    <w:rsid w:val="00002111"/>
    <w:rsid w:val="00003E5D"/>
    <w:rsid w:val="00010B8F"/>
    <w:rsid w:val="000166F1"/>
    <w:rsid w:val="0002073A"/>
    <w:rsid w:val="00026C19"/>
    <w:rsid w:val="00041C51"/>
    <w:rsid w:val="000507F6"/>
    <w:rsid w:val="00074B51"/>
    <w:rsid w:val="000853CF"/>
    <w:rsid w:val="0009354B"/>
    <w:rsid w:val="00096866"/>
    <w:rsid w:val="000A033C"/>
    <w:rsid w:val="000A14FE"/>
    <w:rsid w:val="000A1F3E"/>
    <w:rsid w:val="000B0725"/>
    <w:rsid w:val="000D1AF1"/>
    <w:rsid w:val="000D38C7"/>
    <w:rsid w:val="000D6FD1"/>
    <w:rsid w:val="00114D68"/>
    <w:rsid w:val="00115E85"/>
    <w:rsid w:val="001207FB"/>
    <w:rsid w:val="00130E14"/>
    <w:rsid w:val="00131AD4"/>
    <w:rsid w:val="00133ACD"/>
    <w:rsid w:val="00133C69"/>
    <w:rsid w:val="00134781"/>
    <w:rsid w:val="00134C34"/>
    <w:rsid w:val="00136BED"/>
    <w:rsid w:val="00136F81"/>
    <w:rsid w:val="00153948"/>
    <w:rsid w:val="001705F3"/>
    <w:rsid w:val="00171C1F"/>
    <w:rsid w:val="0018113A"/>
    <w:rsid w:val="001A6B88"/>
    <w:rsid w:val="001B1A1E"/>
    <w:rsid w:val="001C1D5F"/>
    <w:rsid w:val="001C50D7"/>
    <w:rsid w:val="001D4D3A"/>
    <w:rsid w:val="001E0912"/>
    <w:rsid w:val="001E5DBF"/>
    <w:rsid w:val="001F3B7F"/>
    <w:rsid w:val="00200C51"/>
    <w:rsid w:val="00214E79"/>
    <w:rsid w:val="00217BBA"/>
    <w:rsid w:val="00217DC1"/>
    <w:rsid w:val="002315C2"/>
    <w:rsid w:val="00231F90"/>
    <w:rsid w:val="00242986"/>
    <w:rsid w:val="00250E1D"/>
    <w:rsid w:val="00257E93"/>
    <w:rsid w:val="00293A15"/>
    <w:rsid w:val="00294DB6"/>
    <w:rsid w:val="00295AEB"/>
    <w:rsid w:val="002A3309"/>
    <w:rsid w:val="002B12A8"/>
    <w:rsid w:val="002C26F7"/>
    <w:rsid w:val="002D0BC3"/>
    <w:rsid w:val="002D2D91"/>
    <w:rsid w:val="002D616B"/>
    <w:rsid w:val="002D6213"/>
    <w:rsid w:val="002E0D36"/>
    <w:rsid w:val="002E4CCC"/>
    <w:rsid w:val="002F1388"/>
    <w:rsid w:val="002F1D35"/>
    <w:rsid w:val="002F5585"/>
    <w:rsid w:val="002F5C4F"/>
    <w:rsid w:val="00302064"/>
    <w:rsid w:val="003023B3"/>
    <w:rsid w:val="00306E56"/>
    <w:rsid w:val="00311CA1"/>
    <w:rsid w:val="00331407"/>
    <w:rsid w:val="0033224D"/>
    <w:rsid w:val="0034052D"/>
    <w:rsid w:val="00345A84"/>
    <w:rsid w:val="003477E6"/>
    <w:rsid w:val="00351277"/>
    <w:rsid w:val="00354270"/>
    <w:rsid w:val="00361BA5"/>
    <w:rsid w:val="00375418"/>
    <w:rsid w:val="003855E3"/>
    <w:rsid w:val="003878E6"/>
    <w:rsid w:val="00394D50"/>
    <w:rsid w:val="003D07D9"/>
    <w:rsid w:val="003E60E4"/>
    <w:rsid w:val="003F3484"/>
    <w:rsid w:val="00422934"/>
    <w:rsid w:val="00436171"/>
    <w:rsid w:val="00443F2D"/>
    <w:rsid w:val="00451B80"/>
    <w:rsid w:val="004545CA"/>
    <w:rsid w:val="004722C1"/>
    <w:rsid w:val="00487425"/>
    <w:rsid w:val="0048765A"/>
    <w:rsid w:val="00493F65"/>
    <w:rsid w:val="0049436C"/>
    <w:rsid w:val="00495537"/>
    <w:rsid w:val="004A4F3F"/>
    <w:rsid w:val="004B5E5B"/>
    <w:rsid w:val="004B6045"/>
    <w:rsid w:val="004B6887"/>
    <w:rsid w:val="004F10E7"/>
    <w:rsid w:val="004F4C69"/>
    <w:rsid w:val="004F6571"/>
    <w:rsid w:val="00517BCB"/>
    <w:rsid w:val="005216AD"/>
    <w:rsid w:val="00527A12"/>
    <w:rsid w:val="00530782"/>
    <w:rsid w:val="00531607"/>
    <w:rsid w:val="00531701"/>
    <w:rsid w:val="00532499"/>
    <w:rsid w:val="00533154"/>
    <w:rsid w:val="00535466"/>
    <w:rsid w:val="0055460F"/>
    <w:rsid w:val="00563F29"/>
    <w:rsid w:val="005678F1"/>
    <w:rsid w:val="0057649D"/>
    <w:rsid w:val="0058033F"/>
    <w:rsid w:val="0058349D"/>
    <w:rsid w:val="00584778"/>
    <w:rsid w:val="0059037B"/>
    <w:rsid w:val="005908A9"/>
    <w:rsid w:val="005A1623"/>
    <w:rsid w:val="005A1EA2"/>
    <w:rsid w:val="005D0AD0"/>
    <w:rsid w:val="005D3EFA"/>
    <w:rsid w:val="005F2A08"/>
    <w:rsid w:val="005F403C"/>
    <w:rsid w:val="005F4446"/>
    <w:rsid w:val="005F58A0"/>
    <w:rsid w:val="005F6658"/>
    <w:rsid w:val="006079D6"/>
    <w:rsid w:val="00612C67"/>
    <w:rsid w:val="006431CF"/>
    <w:rsid w:val="00650DBE"/>
    <w:rsid w:val="00652129"/>
    <w:rsid w:val="006541D5"/>
    <w:rsid w:val="006575CA"/>
    <w:rsid w:val="0068307F"/>
    <w:rsid w:val="00687BDD"/>
    <w:rsid w:val="0069120D"/>
    <w:rsid w:val="006A584B"/>
    <w:rsid w:val="006B00FC"/>
    <w:rsid w:val="006B774B"/>
    <w:rsid w:val="006C171F"/>
    <w:rsid w:val="006C4A6E"/>
    <w:rsid w:val="006C5986"/>
    <w:rsid w:val="006D2ADD"/>
    <w:rsid w:val="006E2672"/>
    <w:rsid w:val="006E2EFB"/>
    <w:rsid w:val="006F11CB"/>
    <w:rsid w:val="006F3FEF"/>
    <w:rsid w:val="00714252"/>
    <w:rsid w:val="0071439A"/>
    <w:rsid w:val="00714865"/>
    <w:rsid w:val="007314A7"/>
    <w:rsid w:val="007336A1"/>
    <w:rsid w:val="00745EAE"/>
    <w:rsid w:val="007502ED"/>
    <w:rsid w:val="00757417"/>
    <w:rsid w:val="0076142C"/>
    <w:rsid w:val="00770A58"/>
    <w:rsid w:val="00770BA8"/>
    <w:rsid w:val="00771599"/>
    <w:rsid w:val="007778FA"/>
    <w:rsid w:val="007866F3"/>
    <w:rsid w:val="007A498E"/>
    <w:rsid w:val="007A59D2"/>
    <w:rsid w:val="007A74F5"/>
    <w:rsid w:val="007D56CD"/>
    <w:rsid w:val="007D6891"/>
    <w:rsid w:val="007E294E"/>
    <w:rsid w:val="007F0E5D"/>
    <w:rsid w:val="007F5AA2"/>
    <w:rsid w:val="0080062E"/>
    <w:rsid w:val="008030F6"/>
    <w:rsid w:val="00810DAE"/>
    <w:rsid w:val="00824B5F"/>
    <w:rsid w:val="008264E0"/>
    <w:rsid w:val="00826D05"/>
    <w:rsid w:val="00835472"/>
    <w:rsid w:val="0084141D"/>
    <w:rsid w:val="0085413E"/>
    <w:rsid w:val="00857B7E"/>
    <w:rsid w:val="00863566"/>
    <w:rsid w:val="00873157"/>
    <w:rsid w:val="0087680F"/>
    <w:rsid w:val="00881E69"/>
    <w:rsid w:val="008854B1"/>
    <w:rsid w:val="00885FE5"/>
    <w:rsid w:val="00886954"/>
    <w:rsid w:val="00897A3C"/>
    <w:rsid w:val="008A0949"/>
    <w:rsid w:val="008C2B6B"/>
    <w:rsid w:val="008C3729"/>
    <w:rsid w:val="008C4578"/>
    <w:rsid w:val="008D1061"/>
    <w:rsid w:val="008E16E7"/>
    <w:rsid w:val="008F15E5"/>
    <w:rsid w:val="008F3BC3"/>
    <w:rsid w:val="009132BA"/>
    <w:rsid w:val="00936D10"/>
    <w:rsid w:val="00951111"/>
    <w:rsid w:val="00960DBF"/>
    <w:rsid w:val="00971E01"/>
    <w:rsid w:val="00974289"/>
    <w:rsid w:val="009A4274"/>
    <w:rsid w:val="009A636C"/>
    <w:rsid w:val="009C7740"/>
    <w:rsid w:val="009D639D"/>
    <w:rsid w:val="009F4A77"/>
    <w:rsid w:val="00A02A40"/>
    <w:rsid w:val="00A22DBE"/>
    <w:rsid w:val="00A329B0"/>
    <w:rsid w:val="00A37F9D"/>
    <w:rsid w:val="00A411B7"/>
    <w:rsid w:val="00A52CE0"/>
    <w:rsid w:val="00A7084B"/>
    <w:rsid w:val="00A7248C"/>
    <w:rsid w:val="00A73DB2"/>
    <w:rsid w:val="00A93DE9"/>
    <w:rsid w:val="00AB481E"/>
    <w:rsid w:val="00AB68C0"/>
    <w:rsid w:val="00AC1ACA"/>
    <w:rsid w:val="00AC29C8"/>
    <w:rsid w:val="00AD2703"/>
    <w:rsid w:val="00AD271D"/>
    <w:rsid w:val="00AE0541"/>
    <w:rsid w:val="00AE2927"/>
    <w:rsid w:val="00AE3D00"/>
    <w:rsid w:val="00AE7FAF"/>
    <w:rsid w:val="00B07B03"/>
    <w:rsid w:val="00B1415B"/>
    <w:rsid w:val="00B25042"/>
    <w:rsid w:val="00B44798"/>
    <w:rsid w:val="00B45D8E"/>
    <w:rsid w:val="00B56071"/>
    <w:rsid w:val="00B56A98"/>
    <w:rsid w:val="00B627EE"/>
    <w:rsid w:val="00B7517E"/>
    <w:rsid w:val="00B75FE7"/>
    <w:rsid w:val="00B84453"/>
    <w:rsid w:val="00B85BDF"/>
    <w:rsid w:val="00BB1B55"/>
    <w:rsid w:val="00BB2AC9"/>
    <w:rsid w:val="00BB318F"/>
    <w:rsid w:val="00BC33B1"/>
    <w:rsid w:val="00BC656C"/>
    <w:rsid w:val="00BE5648"/>
    <w:rsid w:val="00BE7B0B"/>
    <w:rsid w:val="00C0209B"/>
    <w:rsid w:val="00C02ED2"/>
    <w:rsid w:val="00C15142"/>
    <w:rsid w:val="00C16119"/>
    <w:rsid w:val="00C22113"/>
    <w:rsid w:val="00C2609F"/>
    <w:rsid w:val="00C33163"/>
    <w:rsid w:val="00C365AC"/>
    <w:rsid w:val="00C7211E"/>
    <w:rsid w:val="00C73D78"/>
    <w:rsid w:val="00C8044D"/>
    <w:rsid w:val="00C91203"/>
    <w:rsid w:val="00C94F6D"/>
    <w:rsid w:val="00CA3BB9"/>
    <w:rsid w:val="00CC7F45"/>
    <w:rsid w:val="00CD1823"/>
    <w:rsid w:val="00CD4EDE"/>
    <w:rsid w:val="00CD501C"/>
    <w:rsid w:val="00CF2604"/>
    <w:rsid w:val="00CF59E9"/>
    <w:rsid w:val="00D054C2"/>
    <w:rsid w:val="00D14480"/>
    <w:rsid w:val="00D30BBF"/>
    <w:rsid w:val="00D3320D"/>
    <w:rsid w:val="00D35E19"/>
    <w:rsid w:val="00D36046"/>
    <w:rsid w:val="00D55D52"/>
    <w:rsid w:val="00D6293A"/>
    <w:rsid w:val="00D73A3E"/>
    <w:rsid w:val="00D801F3"/>
    <w:rsid w:val="00D872F8"/>
    <w:rsid w:val="00D903AC"/>
    <w:rsid w:val="00D97CE2"/>
    <w:rsid w:val="00DA1323"/>
    <w:rsid w:val="00DA4580"/>
    <w:rsid w:val="00DA4809"/>
    <w:rsid w:val="00DA70C6"/>
    <w:rsid w:val="00DB5991"/>
    <w:rsid w:val="00DC014D"/>
    <w:rsid w:val="00DC103A"/>
    <w:rsid w:val="00DC28E9"/>
    <w:rsid w:val="00DC6996"/>
    <w:rsid w:val="00DD09A5"/>
    <w:rsid w:val="00DE6DD5"/>
    <w:rsid w:val="00DF23B1"/>
    <w:rsid w:val="00DF49AC"/>
    <w:rsid w:val="00E04AF6"/>
    <w:rsid w:val="00E131C3"/>
    <w:rsid w:val="00E1383E"/>
    <w:rsid w:val="00E40333"/>
    <w:rsid w:val="00E83F98"/>
    <w:rsid w:val="00E92E8E"/>
    <w:rsid w:val="00E94F17"/>
    <w:rsid w:val="00E97C59"/>
    <w:rsid w:val="00EA7C87"/>
    <w:rsid w:val="00EB23BA"/>
    <w:rsid w:val="00EB597A"/>
    <w:rsid w:val="00EC5DEE"/>
    <w:rsid w:val="00EC685C"/>
    <w:rsid w:val="00ED452F"/>
    <w:rsid w:val="00ED73BF"/>
    <w:rsid w:val="00EE40EF"/>
    <w:rsid w:val="00EF0A5C"/>
    <w:rsid w:val="00F03D41"/>
    <w:rsid w:val="00F043A4"/>
    <w:rsid w:val="00F1033F"/>
    <w:rsid w:val="00F174AB"/>
    <w:rsid w:val="00F318CD"/>
    <w:rsid w:val="00F3437B"/>
    <w:rsid w:val="00F418FE"/>
    <w:rsid w:val="00F45839"/>
    <w:rsid w:val="00F5188C"/>
    <w:rsid w:val="00F56E55"/>
    <w:rsid w:val="00F83E0E"/>
    <w:rsid w:val="00F90485"/>
    <w:rsid w:val="00F97458"/>
    <w:rsid w:val="00FA39C8"/>
    <w:rsid w:val="00FA3C63"/>
    <w:rsid w:val="00FA67EA"/>
    <w:rsid w:val="00FA6988"/>
    <w:rsid w:val="00FA7D93"/>
    <w:rsid w:val="00FC7453"/>
    <w:rsid w:val="00FE764C"/>
    <w:rsid w:val="45E4D437"/>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docId w15:val="{032C5D0B-A863-4BD5-97F5-507B861B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3948"/>
    <w:rPr>
      <w:rFonts w:ascii="Verdana" w:eastAsia="Calibri" w:hAnsi="Verdana"/>
      <w:sz w:val="24"/>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uiPriority w:val="1"/>
    <w:qFormat/>
    <w:pPr>
      <w:widowControl w:val="0"/>
    </w:pPr>
    <w:rPr>
      <w:rFonts w:ascii="Optima" w:eastAsia="Calibri" w:hAnsi="Optima"/>
      <w:sz w:val="22"/>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basedOn w:val="DefaultParagraphFont"/>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uiPriority w:val="59"/>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63566"/>
    <w:rPr>
      <w:sz w:val="16"/>
      <w:szCs w:val="16"/>
    </w:rPr>
  </w:style>
  <w:style w:type="paragraph" w:styleId="CommentText">
    <w:name w:val="annotation text"/>
    <w:basedOn w:val="Normal"/>
    <w:link w:val="CommentTextChar1"/>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customStyle="1" w:styleId="name">
    <w:name w:val="name"/>
    <w:basedOn w:val="DefaultParagraphFont"/>
    <w:rsid w:val="00A52CE0"/>
  </w:style>
  <w:style w:type="character" w:customStyle="1" w:styleId="questionpointsholder">
    <w:name w:val="question_points_holder"/>
    <w:basedOn w:val="DefaultParagraphFont"/>
    <w:rsid w:val="00A52CE0"/>
  </w:style>
  <w:style w:type="character" w:customStyle="1" w:styleId="points">
    <w:name w:val="points"/>
    <w:basedOn w:val="DefaultParagraphFont"/>
    <w:rsid w:val="00A52CE0"/>
  </w:style>
  <w:style w:type="paragraph" w:styleId="z-TopofForm">
    <w:name w:val="HTML Top of Form"/>
    <w:basedOn w:val="Normal"/>
    <w:next w:val="Normal"/>
    <w:link w:val="z-TopofFormChar"/>
    <w:hidden/>
    <w:uiPriority w:val="99"/>
    <w:unhideWhenUsed/>
    <w:rsid w:val="00A52CE0"/>
    <w:pPr>
      <w:pBdr>
        <w:bottom w:val="single" w:sz="6" w:space="1" w:color="auto"/>
      </w:pBdr>
      <w:jc w:val="center"/>
    </w:pPr>
    <w:rPr>
      <w:rFonts w:eastAsia="Times New Roman" w:cs="Arial"/>
      <w:vanish/>
      <w:sz w:val="16"/>
      <w:szCs w:val="16"/>
      <w:lang w:val="en-US" w:eastAsia="en-GB"/>
    </w:rPr>
  </w:style>
  <w:style w:type="character" w:customStyle="1" w:styleId="z-TopofFormChar">
    <w:name w:val="z-Top of Form Char"/>
    <w:basedOn w:val="DefaultParagraphFont"/>
    <w:link w:val="z-TopofForm"/>
    <w:uiPriority w:val="99"/>
    <w:rsid w:val="00A52CE0"/>
    <w:rPr>
      <w:rFonts w:ascii="Arial" w:hAnsi="Arial" w:cs="Arial"/>
      <w:vanish/>
      <w:sz w:val="16"/>
      <w:szCs w:val="16"/>
      <w:lang w:val="en-US" w:bidi="ar-SA"/>
    </w:rPr>
  </w:style>
  <w:style w:type="paragraph" w:styleId="z-BottomofForm">
    <w:name w:val="HTML Bottom of Form"/>
    <w:basedOn w:val="Normal"/>
    <w:next w:val="Normal"/>
    <w:link w:val="z-BottomofFormChar"/>
    <w:hidden/>
    <w:uiPriority w:val="99"/>
    <w:unhideWhenUsed/>
    <w:rsid w:val="00A52CE0"/>
    <w:pPr>
      <w:pBdr>
        <w:top w:val="single" w:sz="6" w:space="1" w:color="auto"/>
      </w:pBdr>
      <w:jc w:val="center"/>
    </w:pPr>
    <w:rPr>
      <w:rFonts w:eastAsia="Times New Roman" w:cs="Arial"/>
      <w:vanish/>
      <w:sz w:val="16"/>
      <w:szCs w:val="16"/>
      <w:lang w:val="en-US" w:eastAsia="en-GB"/>
    </w:rPr>
  </w:style>
  <w:style w:type="character" w:customStyle="1" w:styleId="z-BottomofFormChar">
    <w:name w:val="z-Bottom of Form Char"/>
    <w:basedOn w:val="DefaultParagraphFont"/>
    <w:link w:val="z-BottomofForm"/>
    <w:uiPriority w:val="99"/>
    <w:rsid w:val="00A52CE0"/>
    <w:rPr>
      <w:rFonts w:ascii="Arial" w:hAnsi="Arial" w:cs="Arial"/>
      <w:vanish/>
      <w:sz w:val="16"/>
      <w:szCs w:val="16"/>
      <w:lang w:val="en-US" w:bidi="ar-SA"/>
    </w:rPr>
  </w:style>
  <w:style w:type="character" w:customStyle="1" w:styleId="description3">
    <w:name w:val="description3"/>
    <w:basedOn w:val="DefaultParagraphFont"/>
    <w:rsid w:val="002D6213"/>
  </w:style>
  <w:style w:type="character" w:customStyle="1" w:styleId="UnresolvedMention1">
    <w:name w:val="Unresolved Mention1"/>
    <w:basedOn w:val="DefaultParagraphFont"/>
    <w:uiPriority w:val="99"/>
    <w:semiHidden/>
    <w:unhideWhenUsed/>
    <w:rsid w:val="00826D05"/>
    <w:rPr>
      <w:color w:val="605E5C"/>
      <w:shd w:val="clear" w:color="auto" w:fill="E1DFDD"/>
    </w:rPr>
  </w:style>
  <w:style w:type="character" w:styleId="UnresolvedMention">
    <w:name w:val="Unresolved Mention"/>
    <w:basedOn w:val="DefaultParagraphFont"/>
    <w:uiPriority w:val="99"/>
    <w:semiHidden/>
    <w:unhideWhenUsed/>
    <w:rsid w:val="00153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70562">
      <w:bodyDiv w:val="1"/>
      <w:marLeft w:val="0"/>
      <w:marRight w:val="0"/>
      <w:marTop w:val="0"/>
      <w:marBottom w:val="0"/>
      <w:divBdr>
        <w:top w:val="none" w:sz="0" w:space="0" w:color="auto"/>
        <w:left w:val="none" w:sz="0" w:space="0" w:color="auto"/>
        <w:bottom w:val="none" w:sz="0" w:space="0" w:color="auto"/>
        <w:right w:val="none" w:sz="0" w:space="0" w:color="auto"/>
      </w:divBdr>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631667224">
      <w:bodyDiv w:val="1"/>
      <w:marLeft w:val="0"/>
      <w:marRight w:val="0"/>
      <w:marTop w:val="0"/>
      <w:marBottom w:val="0"/>
      <w:divBdr>
        <w:top w:val="none" w:sz="0" w:space="0" w:color="auto"/>
        <w:left w:val="none" w:sz="0" w:space="0" w:color="auto"/>
        <w:bottom w:val="none" w:sz="0" w:space="0" w:color="auto"/>
        <w:right w:val="none" w:sz="0" w:space="0" w:color="auto"/>
      </w:divBdr>
    </w:div>
    <w:div w:id="1493788688">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qa.com/courses/1041/files/660514?module_item_id=14366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QA Colours">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eb7c3fc1-ccd5-477b-94a4-7b6dc96a8d59" xsi:nil="true"/>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90B65B-E0E0-4EBA-A0E7-96DBC990DA8A}">
  <ds:schemaRefs>
    <ds:schemaRef ds:uri="http://schemas.microsoft.com/office/2006/metadata/properties"/>
    <ds:schemaRef ds:uri="http://schemas.microsoft.com/office/infopath/2007/PartnerControls"/>
    <ds:schemaRef ds:uri="eb7c3fc1-ccd5-477b-94a4-7b6dc96a8d59"/>
    <ds:schemaRef ds:uri="9e706368-9a73-4dcc-9221-b8fc62424fbc"/>
  </ds:schemaRefs>
</ds:datastoreItem>
</file>

<file path=customXml/itemProps2.xml><?xml version="1.0" encoding="utf-8"?>
<ds:datastoreItem xmlns:ds="http://schemas.openxmlformats.org/officeDocument/2006/customXml" ds:itemID="{93190FF0-8CE2-41BA-8CBE-1B0892FBE8C3}">
  <ds:schemaRefs>
    <ds:schemaRef ds:uri="http://schemas.microsoft.com/sharepoint/v3/contenttype/forms"/>
  </ds:schemaRefs>
</ds:datastoreItem>
</file>

<file path=customXml/itemProps3.xml><?xml version="1.0" encoding="utf-8"?>
<ds:datastoreItem xmlns:ds="http://schemas.openxmlformats.org/officeDocument/2006/customXml" ds:itemID="{BFB89E83-A1C1-4C4D-93F4-85638781D906}">
  <ds:schemaRefs>
    <ds:schemaRef ds:uri="http://schemas.openxmlformats.org/officeDocument/2006/bibliography"/>
  </ds:schemaRefs>
</ds:datastoreItem>
</file>

<file path=customXml/itemProps4.xml><?xml version="1.0" encoding="utf-8"?>
<ds:datastoreItem xmlns:ds="http://schemas.openxmlformats.org/officeDocument/2006/customXml" ds:itemID="{89639B0F-FC87-47F5-9974-DB4141001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Shepherd</dc:creator>
  <cp:lastModifiedBy>Stockman, Oliver</cp:lastModifiedBy>
  <cp:revision>16</cp:revision>
  <cp:lastPrinted>2018-05-24T12:32:00Z</cp:lastPrinted>
  <dcterms:created xsi:type="dcterms:W3CDTF">2023-09-18T10:02:00Z</dcterms:created>
  <dcterms:modified xsi:type="dcterms:W3CDTF">2023-12-11T16:29:00Z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Order">
    <vt:r8>63500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