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8031" w14:textId="65AA3B85" w:rsidR="00D23F3F" w:rsidRDefault="00D23F3F">
      <w:r>
        <w:t>Jon Rippe</w:t>
      </w:r>
      <w:r>
        <w:br/>
        <w:t>CSCE A415 – Machine Learning</w:t>
      </w:r>
      <w:r>
        <w:br/>
        <w:t>HW #3</w:t>
      </w:r>
    </w:p>
    <w:p w14:paraId="4EBA44CB" w14:textId="749719F9" w:rsidR="00D23F3F" w:rsidRDefault="00D23F3F" w:rsidP="00D23F3F">
      <w:pPr>
        <w:pStyle w:val="Heading1"/>
      </w:pPr>
      <w:r>
        <w:t>Random Forest Regressor &amp; Linear Regression</w:t>
      </w:r>
    </w:p>
    <w:p w14:paraId="0FEDC31C" w14:textId="2F62B9CD" w:rsidR="00DE3866" w:rsidRDefault="00D23F3F" w:rsidP="00DE3866">
      <w:pPr>
        <w:pStyle w:val="Heading2"/>
      </w:pPr>
      <w:r>
        <w:t>Data Inspection</w:t>
      </w:r>
      <w:r w:rsidR="00C46F9F">
        <w:t>, Visualization, &amp; Cleaning</w:t>
      </w:r>
    </w:p>
    <w:p w14:paraId="0D0836F9" w14:textId="2BD1A1B3" w:rsidR="00C46F9F" w:rsidRDefault="004E6CBE" w:rsidP="00C46F9F">
      <w:r>
        <w:t>There are 7610 rows missing Price data</w:t>
      </w:r>
      <w:r w:rsidR="00C46F9F">
        <w:t xml:space="preserve">.  Because this is the value </w:t>
      </w:r>
      <w:proofErr w:type="gramStart"/>
      <w:r w:rsidR="004A7D9B">
        <w:t>I’m</w:t>
      </w:r>
      <w:proofErr w:type="gramEnd"/>
      <w:r w:rsidR="00C46F9F">
        <w:t xml:space="preserve"> trying to predict, </w:t>
      </w:r>
      <w:r w:rsidR="004A7D9B">
        <w:t>I</w:t>
      </w:r>
      <w:r w:rsidR="00C46F9F">
        <w:t xml:space="preserve"> can’t use these rows; chicken/egg situation where </w:t>
      </w:r>
      <w:r w:rsidR="004A7D9B">
        <w:t>my</w:t>
      </w:r>
      <w:r w:rsidR="00C46F9F">
        <w:t xml:space="preserve"> own Price predictions are used to train and test </w:t>
      </w:r>
      <w:r w:rsidR="004A7D9B">
        <w:t>my</w:t>
      </w:r>
      <w:r w:rsidR="00C46F9F">
        <w:t xml:space="preserve"> Price predictions.</w:t>
      </w:r>
    </w:p>
    <w:p w14:paraId="242A67D7" w14:textId="7DFF3B28" w:rsidR="00526C6C" w:rsidRDefault="00526C6C" w:rsidP="00C46F9F">
      <w:r>
        <w:t>The following can be removed based on an initial glance at the data:</w:t>
      </w:r>
    </w:p>
    <w:p w14:paraId="7CF6AAC6" w14:textId="031D80D6" w:rsidR="00526C6C" w:rsidRDefault="00526C6C" w:rsidP="00526C6C">
      <w:pPr>
        <w:pStyle w:val="ListParagraph"/>
        <w:numPr>
          <w:ilvl w:val="0"/>
          <w:numId w:val="7"/>
        </w:numPr>
      </w:pPr>
      <w:proofErr w:type="spellStart"/>
      <w:r>
        <w:t>SellerG</w:t>
      </w:r>
      <w:proofErr w:type="spellEnd"/>
      <w:r>
        <w:t>: seller name is not related to price.</w:t>
      </w:r>
    </w:p>
    <w:p w14:paraId="1DE43449" w14:textId="088B1BA5" w:rsidR="00526C6C" w:rsidRDefault="00526C6C" w:rsidP="00526C6C">
      <w:pPr>
        <w:pStyle w:val="ListParagraph"/>
        <w:numPr>
          <w:ilvl w:val="0"/>
          <w:numId w:val="7"/>
        </w:numPr>
      </w:pPr>
      <w:r>
        <w:t>Date: date ranges are narrow (Jan 2017 to Sept 2017) and should not be related to price.</w:t>
      </w:r>
    </w:p>
    <w:p w14:paraId="5BB045DB" w14:textId="56D171A1" w:rsidR="00526C6C" w:rsidRDefault="00526C6C" w:rsidP="00526C6C">
      <w:pPr>
        <w:pStyle w:val="ListParagraph"/>
        <w:numPr>
          <w:ilvl w:val="0"/>
          <w:numId w:val="7"/>
        </w:numPr>
      </w:pPr>
      <w:r>
        <w:t xml:space="preserve">Postcode: suburb and </w:t>
      </w:r>
      <w:proofErr w:type="spellStart"/>
      <w:r>
        <w:t>lat</w:t>
      </w:r>
      <w:proofErr w:type="spellEnd"/>
      <w:r>
        <w:t>/long can be used for geographic location.</w:t>
      </w:r>
    </w:p>
    <w:p w14:paraId="4D094279" w14:textId="2A67BCD2" w:rsidR="00526C6C" w:rsidRDefault="00526C6C" w:rsidP="00526C6C">
      <w:pPr>
        <w:pStyle w:val="ListParagraph"/>
        <w:numPr>
          <w:ilvl w:val="0"/>
          <w:numId w:val="7"/>
        </w:numPr>
      </w:pPr>
      <w:proofErr w:type="spellStart"/>
      <w:r>
        <w:t>Regionname</w:t>
      </w:r>
      <w:proofErr w:type="spellEnd"/>
      <w:r>
        <w:t xml:space="preserve">: suburb and </w:t>
      </w:r>
      <w:proofErr w:type="spellStart"/>
      <w:r>
        <w:t>councilarea</w:t>
      </w:r>
      <w:proofErr w:type="spellEnd"/>
      <w:r>
        <w:t xml:space="preserve"> are more granular.</w:t>
      </w:r>
    </w:p>
    <w:p w14:paraId="0F07815E" w14:textId="3F93B71D" w:rsidR="00DE3866" w:rsidRDefault="00DE3866" w:rsidP="00DE3866">
      <w:pPr>
        <w:pStyle w:val="Heading3"/>
        <w:jc w:val="center"/>
      </w:pPr>
      <w:r>
        <w:t>Checkpoint 1</w:t>
      </w:r>
    </w:p>
    <w:p w14:paraId="7B14233A" w14:textId="797EC2E3" w:rsidR="00526C6C" w:rsidRDefault="00526C6C" w:rsidP="00526C6C">
      <w:r>
        <w:t>A few things to note after visualizing some data:</w:t>
      </w:r>
    </w:p>
    <w:p w14:paraId="373B39D5" w14:textId="64803712" w:rsidR="00526C6C" w:rsidRDefault="00526C6C" w:rsidP="00526C6C">
      <w:pPr>
        <w:pStyle w:val="ListParagraph"/>
        <w:numPr>
          <w:ilvl w:val="0"/>
          <w:numId w:val="8"/>
        </w:numPr>
      </w:pPr>
      <w:r>
        <w:t>Rooms and Bedroom2 are practically the same.  Will drop Bedroom2 as it is incomplete.</w:t>
      </w:r>
    </w:p>
    <w:p w14:paraId="04862CBB" w14:textId="35774A5F" w:rsidR="00526C6C" w:rsidRDefault="00526C6C" w:rsidP="00526C6C">
      <w:pPr>
        <w:pStyle w:val="ListParagraph"/>
        <w:numPr>
          <w:ilvl w:val="0"/>
          <w:numId w:val="8"/>
        </w:numPr>
      </w:pPr>
      <w:proofErr w:type="spellStart"/>
      <w:r>
        <w:t>Propertycount</w:t>
      </w:r>
      <w:proofErr w:type="spellEnd"/>
      <w:r>
        <w:t xml:space="preserve"> is per Suburb and </w:t>
      </w:r>
      <w:proofErr w:type="gramStart"/>
      <w:r>
        <w:t>doesn’t</w:t>
      </w:r>
      <w:proofErr w:type="gramEnd"/>
      <w:r>
        <w:t xml:space="preserve"> appear to be correlated with Price.  Will drop.</w:t>
      </w:r>
    </w:p>
    <w:p w14:paraId="10F41326" w14:textId="65ACB68C" w:rsidR="00A35DA1" w:rsidRDefault="00A35DA1" w:rsidP="00526C6C">
      <w:pPr>
        <w:pStyle w:val="ListParagraph"/>
        <w:numPr>
          <w:ilvl w:val="0"/>
          <w:numId w:val="8"/>
        </w:numPr>
      </w:pPr>
      <w:r>
        <w:t xml:space="preserve">Type </w:t>
      </w:r>
      <w:r w:rsidR="00DE3866">
        <w:t>appears to be</w:t>
      </w:r>
      <w:r>
        <w:t xml:space="preserve"> correlated with Price (houses are more expensive, then townhouses, then units).  Method may</w:t>
      </w:r>
      <w:r w:rsidR="00DE3866">
        <w:t xml:space="preserve"> also</w:t>
      </w:r>
      <w:r>
        <w:t xml:space="preserve"> be correlated with Price.  Will create dummy columns to better visualize.</w:t>
      </w:r>
    </w:p>
    <w:p w14:paraId="1DE1603D" w14:textId="77777777" w:rsidR="00DE3866" w:rsidRDefault="00DE3866" w:rsidP="00DE3866">
      <w:pPr>
        <w:pStyle w:val="ListParagraph"/>
        <w:numPr>
          <w:ilvl w:val="0"/>
          <w:numId w:val="8"/>
        </w:numPr>
      </w:pPr>
      <w:r>
        <w:t xml:space="preserve">There are extreme outliers in </w:t>
      </w:r>
      <w:proofErr w:type="spellStart"/>
      <w:r>
        <w:t>Landsize</w:t>
      </w:r>
      <w:proofErr w:type="spellEnd"/>
      <w:r>
        <w:t xml:space="preserve">, </w:t>
      </w:r>
      <w:proofErr w:type="spellStart"/>
      <w:r>
        <w:t>BuildingArea</w:t>
      </w:r>
      <w:proofErr w:type="spellEnd"/>
      <w:r>
        <w:t xml:space="preserve">, and </w:t>
      </w:r>
      <w:proofErr w:type="spellStart"/>
      <w:r>
        <w:t>YearBuilt</w:t>
      </w:r>
      <w:proofErr w:type="spellEnd"/>
      <w:r>
        <w:t>.  These may be typos or rare, one-off, situations.  Will drop outliers.</w:t>
      </w:r>
    </w:p>
    <w:p w14:paraId="58662CC5" w14:textId="48D1391C" w:rsidR="00A35DA1" w:rsidRDefault="00A35DA1" w:rsidP="00526C6C">
      <w:pPr>
        <w:pStyle w:val="ListParagraph"/>
        <w:numPr>
          <w:ilvl w:val="0"/>
          <w:numId w:val="8"/>
        </w:numPr>
      </w:pPr>
      <w:r>
        <w:t xml:space="preserve">I wish there </w:t>
      </w:r>
      <w:proofErr w:type="gramStart"/>
      <w:r>
        <w:t>wasn’t</w:t>
      </w:r>
      <w:proofErr w:type="gramEnd"/>
      <w:r>
        <w:t xml:space="preserve"> so much missing </w:t>
      </w:r>
      <w:proofErr w:type="spellStart"/>
      <w:r>
        <w:t>YearBuilt</w:t>
      </w:r>
      <w:proofErr w:type="spellEnd"/>
      <w:r>
        <w:t xml:space="preserve"> data.</w:t>
      </w:r>
    </w:p>
    <w:p w14:paraId="1D88B9D2" w14:textId="6E4AFE6C" w:rsidR="00DE3866" w:rsidRDefault="00DE3866" w:rsidP="00DE3866">
      <w:pPr>
        <w:pStyle w:val="Heading3"/>
        <w:jc w:val="center"/>
      </w:pPr>
      <w:r>
        <w:t>Checkpoint 2</w:t>
      </w:r>
    </w:p>
    <w:p w14:paraId="19613E72" w14:textId="7A5DA8EF" w:rsidR="00A35DA1" w:rsidRDefault="00A35DA1" w:rsidP="00A35DA1">
      <w:r>
        <w:t>After</w:t>
      </w:r>
      <w:r w:rsidR="00DE3866">
        <w:t xml:space="preserve"> the first round of</w:t>
      </w:r>
      <w:r>
        <w:t xml:space="preserve"> cleaning</w:t>
      </w:r>
      <w:r w:rsidR="00DE3866">
        <w:t>:</w:t>
      </w:r>
    </w:p>
    <w:p w14:paraId="7626CA90" w14:textId="7FB38659" w:rsidR="00DF43AC" w:rsidRDefault="00DF43AC" w:rsidP="00DF43AC">
      <w:pPr>
        <w:pStyle w:val="ListParagraph"/>
        <w:numPr>
          <w:ilvl w:val="0"/>
          <w:numId w:val="9"/>
        </w:numPr>
      </w:pPr>
      <w:r>
        <w:t xml:space="preserve">Method </w:t>
      </w:r>
      <w:proofErr w:type="gramStart"/>
      <w:r>
        <w:t>doesn’t</w:t>
      </w:r>
      <w:proofErr w:type="gramEnd"/>
      <w:r>
        <w:t xml:space="preserve"> appear to have a huge impact on Price.  Will drop.</w:t>
      </w:r>
    </w:p>
    <w:p w14:paraId="191F06B7" w14:textId="1E3CA3A9" w:rsidR="00DF43AC" w:rsidRDefault="00DF43AC" w:rsidP="00DF43AC">
      <w:pPr>
        <w:pStyle w:val="ListParagraph"/>
        <w:numPr>
          <w:ilvl w:val="0"/>
          <w:numId w:val="9"/>
        </w:numPr>
      </w:pPr>
      <w:r>
        <w:t xml:space="preserve">Type is </w:t>
      </w:r>
      <w:proofErr w:type="gramStart"/>
      <w:r>
        <w:t>definitely correlated</w:t>
      </w:r>
      <w:proofErr w:type="gramEnd"/>
      <w:r>
        <w:t xml:space="preserve"> with price, but only h and u.  Will keep all three for filling missing data but will drop t before feeding into models.</w:t>
      </w:r>
    </w:p>
    <w:p w14:paraId="175F3CAD" w14:textId="380549B9" w:rsidR="004262F6" w:rsidRDefault="004262F6" w:rsidP="00DF43AC">
      <w:pPr>
        <w:pStyle w:val="ListParagraph"/>
        <w:numPr>
          <w:ilvl w:val="0"/>
          <w:numId w:val="9"/>
        </w:numPr>
      </w:pPr>
      <w:r>
        <w:t xml:space="preserve">I expected </w:t>
      </w:r>
      <w:proofErr w:type="spellStart"/>
      <w:r>
        <w:t>Landsize</w:t>
      </w:r>
      <w:proofErr w:type="spellEnd"/>
      <w:r>
        <w:t xml:space="preserve"> to have a bigger impact on Price and </w:t>
      </w:r>
      <w:proofErr w:type="spellStart"/>
      <w:r>
        <w:t>BuildingArea</w:t>
      </w:r>
      <w:proofErr w:type="spellEnd"/>
      <w:r>
        <w:t xml:space="preserve">, but that </w:t>
      </w:r>
      <w:proofErr w:type="gramStart"/>
      <w:r>
        <w:t>doesn’t</w:t>
      </w:r>
      <w:proofErr w:type="gramEnd"/>
      <w:r>
        <w:t xml:space="preserve"> appear to be the case.  It will be dropped.</w:t>
      </w:r>
    </w:p>
    <w:p w14:paraId="36F3FA2C" w14:textId="3D61E2A7" w:rsidR="00DE3866" w:rsidRDefault="004262F6" w:rsidP="004262F6">
      <w:pPr>
        <w:pStyle w:val="Heading2"/>
      </w:pPr>
      <w:r>
        <w:t>Filling Missing Data</w:t>
      </w:r>
    </w:p>
    <w:p w14:paraId="69FEFC7B" w14:textId="790AF67C" w:rsidR="004A7D9B" w:rsidRDefault="004A7D9B" w:rsidP="004A7D9B">
      <w:r>
        <w:t xml:space="preserve">The Suburb column gives a good granular geographic location and should give an easy and effective way of filling in some missing data.  </w:t>
      </w:r>
      <w:proofErr w:type="gramStart"/>
      <w:r>
        <w:t>I’ll</w:t>
      </w:r>
      <w:proofErr w:type="gramEnd"/>
      <w:r>
        <w:t xml:space="preserve"> be using the Suburb attribute to fill some missing information:</w:t>
      </w:r>
    </w:p>
    <w:p w14:paraId="349EE9BC" w14:textId="5B441892" w:rsidR="004262F6" w:rsidRDefault="004262F6" w:rsidP="004A7D9B">
      <w:r>
        <w:t>Round 1</w:t>
      </w:r>
    </w:p>
    <w:p w14:paraId="0922D750" w14:textId="30D9918A" w:rsidR="004262F6" w:rsidRDefault="00446C63" w:rsidP="004262F6">
      <w:pPr>
        <w:pStyle w:val="ListParagraph"/>
        <w:numPr>
          <w:ilvl w:val="0"/>
          <w:numId w:val="4"/>
        </w:numPr>
      </w:pPr>
      <w:r>
        <w:t>Bathroom</w:t>
      </w:r>
      <w:r w:rsidR="004262F6">
        <w:t xml:space="preserve">: Median value of properties in the same </w:t>
      </w:r>
      <w:r w:rsidR="00041165">
        <w:t>Suburb</w:t>
      </w:r>
      <w:r w:rsidR="004262F6">
        <w:t xml:space="preserve"> of the same </w:t>
      </w:r>
      <w:r w:rsidR="00041165">
        <w:t>Type</w:t>
      </w:r>
      <w:r w:rsidR="004262F6">
        <w:t xml:space="preserve"> with the same Rooms value</w:t>
      </w:r>
    </w:p>
    <w:p w14:paraId="37E318D6" w14:textId="5203CD81" w:rsidR="004262F6" w:rsidRDefault="00446C63" w:rsidP="004262F6">
      <w:pPr>
        <w:pStyle w:val="ListParagraph"/>
        <w:numPr>
          <w:ilvl w:val="0"/>
          <w:numId w:val="4"/>
        </w:numPr>
      </w:pPr>
      <w:r>
        <w:t>Car</w:t>
      </w:r>
      <w:r w:rsidR="00041165">
        <w:t>: Median value of properties in the same Suburb of the same Type with the same Rooms value</w:t>
      </w:r>
    </w:p>
    <w:p w14:paraId="629CDA96" w14:textId="0DD4D727" w:rsidR="00041165" w:rsidRDefault="00041165" w:rsidP="004262F6">
      <w:pPr>
        <w:pStyle w:val="ListParagraph"/>
        <w:numPr>
          <w:ilvl w:val="0"/>
          <w:numId w:val="4"/>
        </w:numPr>
      </w:pPr>
      <w:proofErr w:type="spellStart"/>
      <w:r>
        <w:t>BuildingArea</w:t>
      </w:r>
      <w:proofErr w:type="spellEnd"/>
      <w:r>
        <w:t>: Median value of properties in the same Suburb of the same Type with the same Rooms value</w:t>
      </w:r>
    </w:p>
    <w:p w14:paraId="6C5C4872" w14:textId="4C19E9C2" w:rsidR="00041165" w:rsidRDefault="00041165" w:rsidP="004262F6">
      <w:pPr>
        <w:pStyle w:val="ListParagraph"/>
        <w:numPr>
          <w:ilvl w:val="0"/>
          <w:numId w:val="4"/>
        </w:numPr>
      </w:pPr>
      <w:proofErr w:type="spellStart"/>
      <w:r>
        <w:t>YearBuilt</w:t>
      </w:r>
      <w:proofErr w:type="spellEnd"/>
      <w:r>
        <w:t>: Median value of properties in the same Suburb of the same Type</w:t>
      </w:r>
    </w:p>
    <w:p w14:paraId="343AC798" w14:textId="3911474B" w:rsidR="00041165" w:rsidRDefault="00041165" w:rsidP="004262F6">
      <w:pPr>
        <w:pStyle w:val="ListParagraph"/>
        <w:numPr>
          <w:ilvl w:val="0"/>
          <w:numId w:val="4"/>
        </w:numPr>
      </w:pPr>
      <w:proofErr w:type="spellStart"/>
      <w:r>
        <w:t>CouncilArea</w:t>
      </w:r>
      <w:proofErr w:type="spellEnd"/>
      <w:r>
        <w:t>: Mode value of Suburb</w:t>
      </w:r>
    </w:p>
    <w:p w14:paraId="66E8DDBD" w14:textId="1019D3BD" w:rsidR="005A7188" w:rsidRDefault="005A7188" w:rsidP="005A7188">
      <w:r>
        <w:t>Round 2</w:t>
      </w:r>
      <w:r w:rsidR="002F71CE">
        <w:t xml:space="preserve">: Same as Round 1 but using the less granular </w:t>
      </w:r>
      <w:proofErr w:type="spellStart"/>
      <w:r w:rsidR="002F71CE">
        <w:t>CouncilArea</w:t>
      </w:r>
      <w:proofErr w:type="spellEnd"/>
      <w:r w:rsidR="002F71CE">
        <w:t xml:space="preserve"> instead of Suburb.</w:t>
      </w:r>
    </w:p>
    <w:p w14:paraId="749307A1" w14:textId="07B8837E" w:rsidR="005A7188" w:rsidRDefault="002F71CE" w:rsidP="002F71CE">
      <w:r>
        <w:t>Round 3: Same as Round 1 but not narrowing to Type/Rooms.</w:t>
      </w:r>
    </w:p>
    <w:p w14:paraId="2A4F0FEB" w14:textId="44D95C78" w:rsidR="002F71CE" w:rsidRDefault="002F71CE" w:rsidP="002F71CE">
      <w:pPr>
        <w:pStyle w:val="Heading3"/>
        <w:jc w:val="center"/>
      </w:pPr>
      <w:r>
        <w:lastRenderedPageBreak/>
        <w:t>Checkpoint 3</w:t>
      </w:r>
    </w:p>
    <w:p w14:paraId="57F7C6C0" w14:textId="4C9925E1" w:rsidR="00D94A1E" w:rsidRPr="00D94A1E" w:rsidRDefault="00D94A1E" w:rsidP="004A7D9B">
      <w:pPr>
        <w:rPr>
          <w:b/>
          <w:bCs/>
        </w:rPr>
      </w:pPr>
      <w:r>
        <w:t>Latitude and Longitude can be filled in using the Address/Suburb attributes and geolocation.  (</w:t>
      </w:r>
      <w:r>
        <w:rPr>
          <w:b/>
          <w:bCs/>
        </w:rPr>
        <w:t xml:space="preserve">Note: 6000+ geolocation requests using a free service takes several hours.  I’ve run it and </w:t>
      </w:r>
      <w:proofErr w:type="gramStart"/>
      <w:r>
        <w:rPr>
          <w:b/>
          <w:bCs/>
        </w:rPr>
        <w:t>stored</w:t>
      </w:r>
      <w:proofErr w:type="gramEnd"/>
      <w:r>
        <w:rPr>
          <w:b/>
          <w:bCs/>
        </w:rPr>
        <w:t xml:space="preserve"> the results in a new csv for easy access.  The code is modified to use the csv file.)</w:t>
      </w:r>
    </w:p>
    <w:p w14:paraId="0E5A8CA2" w14:textId="5B27FD20" w:rsidR="00822050" w:rsidRDefault="00826A7E" w:rsidP="00826A7E">
      <w:pPr>
        <w:pStyle w:val="Heading2"/>
      </w:pPr>
      <w:r>
        <w:t>Initial Model Runs</w:t>
      </w:r>
    </w:p>
    <w:p w14:paraId="05ACB7C6" w14:textId="09EE4D46" w:rsidR="00383FA2" w:rsidRDefault="00446A28" w:rsidP="00EA3D46">
      <w:r>
        <w:t>The forest regressor performs better than the linear regression model</w:t>
      </w:r>
      <w:r w:rsidR="00015ECD">
        <w:t xml:space="preserve"> at the expense of speed.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5438"/>
      </w:tblGrid>
      <w:tr w:rsidR="001A382B" w14:paraId="34113660" w14:textId="77777777" w:rsidTr="001A382B">
        <w:tc>
          <w:tcPr>
            <w:tcW w:w="5395" w:type="dxa"/>
          </w:tcPr>
          <w:p w14:paraId="32D21F4C" w14:textId="5C396B1E" w:rsidR="001A382B" w:rsidRDefault="001A382B" w:rsidP="00EA3D46">
            <w:r>
              <w:rPr>
                <w:noProof/>
              </w:rPr>
              <w:drawing>
                <wp:inline distT="0" distB="0" distL="0" distR="0" wp14:anchorId="21CF4F58" wp14:editId="29239699">
                  <wp:extent cx="3419475" cy="278066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39"/>
                          <a:stretch/>
                        </pic:blipFill>
                        <pic:spPr bwMode="auto">
                          <a:xfrm>
                            <a:off x="0" y="0"/>
                            <a:ext cx="3419475" cy="278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2077B47" w14:textId="617C85CC" w:rsidR="001A382B" w:rsidRDefault="001A382B" w:rsidP="00EA3D46">
            <w:r>
              <w:rPr>
                <w:noProof/>
              </w:rPr>
              <w:drawing>
                <wp:inline distT="0" distB="0" distL="0" distR="0" wp14:anchorId="0125DC33" wp14:editId="247D3206">
                  <wp:extent cx="3486150" cy="27806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67"/>
                          <a:stretch/>
                        </pic:blipFill>
                        <pic:spPr bwMode="auto">
                          <a:xfrm>
                            <a:off x="0" y="0"/>
                            <a:ext cx="3486150" cy="278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82B" w14:paraId="1CBFA259" w14:textId="77777777" w:rsidTr="001A382B">
        <w:tc>
          <w:tcPr>
            <w:tcW w:w="5395" w:type="dxa"/>
          </w:tcPr>
          <w:p w14:paraId="6CC16337" w14:textId="7C4D120F" w:rsidR="001A382B" w:rsidRDefault="001A382B" w:rsidP="00EA3D46">
            <w:pPr>
              <w:rPr>
                <w:noProof/>
              </w:rPr>
            </w:pPr>
            <w:r>
              <w:rPr>
                <w:noProof/>
              </w:rPr>
              <w:t>Convergence of testing and training error rates for the random forest regressor may happen given a much larger sample size.  A</w:t>
            </w:r>
            <w:r w:rsidR="00EA1A9B">
              <w:rPr>
                <w:noProof/>
              </w:rPr>
              <w:t xml:space="preserve"> larger gap between the two suggests the model is overfitting the model to the training data.  However, even with increased overfitting, the model shows increased accuracy.</w:t>
            </w:r>
          </w:p>
        </w:tc>
        <w:tc>
          <w:tcPr>
            <w:tcW w:w="5395" w:type="dxa"/>
          </w:tcPr>
          <w:p w14:paraId="52081FFA" w14:textId="63646CFD" w:rsidR="001A382B" w:rsidRDefault="001A382B" w:rsidP="00EA3D46">
            <w:r>
              <w:t>Training and validation error rates in the linear regression model converge around 10-15K samples, suggesting an increase in sample size would likely not be beneficial beyond this.</w:t>
            </w:r>
            <w:r>
              <w:t xml:space="preserve">  </w:t>
            </w:r>
          </w:p>
        </w:tc>
      </w:tr>
    </w:tbl>
    <w:p w14:paraId="5A5D59ED" w14:textId="697B6B11" w:rsidR="00EA1A9B" w:rsidRDefault="00EA1A9B" w:rsidP="00EA3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3775"/>
      </w:tblGrid>
      <w:tr w:rsidR="00EA1A9B" w14:paraId="3BE3AB9F" w14:textId="77777777" w:rsidTr="00EA1A9B">
        <w:tc>
          <w:tcPr>
            <w:tcW w:w="7015" w:type="dxa"/>
          </w:tcPr>
          <w:p w14:paraId="362864CF" w14:textId="6C8C8760" w:rsidR="00EA1A9B" w:rsidRDefault="00EA1A9B" w:rsidP="00EA1A9B">
            <w:r>
              <w:t>The scatter plot of the linear regression predicted vs. true values shows a non-linear trend.</w:t>
            </w:r>
          </w:p>
          <w:p w14:paraId="66327186" w14:textId="383A0110" w:rsidR="00EA1A9B" w:rsidRDefault="00EA1A9B" w:rsidP="00EA1A9B"/>
          <w:p w14:paraId="2447A56C" w14:textId="7459987D" w:rsidR="00EA1A9B" w:rsidRPr="00EA3D46" w:rsidRDefault="00EA1A9B" w:rsidP="00EA1A9B">
            <w:r>
              <w:t>Applying a polynomial feature to the model could help straighten this trend.</w:t>
            </w:r>
          </w:p>
          <w:p w14:paraId="2D2AD96B" w14:textId="77777777" w:rsidR="00EA1A9B" w:rsidRDefault="00EA1A9B" w:rsidP="00EA3D46"/>
        </w:tc>
        <w:tc>
          <w:tcPr>
            <w:tcW w:w="3775" w:type="dxa"/>
          </w:tcPr>
          <w:p w14:paraId="5FE3A952" w14:textId="095851E9" w:rsidR="00EA1A9B" w:rsidRDefault="00EA1A9B" w:rsidP="00EA3D4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8790F87" wp14:editId="4F96B057">
                  <wp:simplePos x="0" y="0"/>
                  <wp:positionH relativeFrom="margin">
                    <wp:posOffset>1083945</wp:posOffset>
                  </wp:positionH>
                  <wp:positionV relativeFrom="paragraph">
                    <wp:posOffset>3810</wp:posOffset>
                  </wp:positionV>
                  <wp:extent cx="2228850" cy="177673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27" r="50694"/>
                          <a:stretch/>
                        </pic:blipFill>
                        <pic:spPr bwMode="auto">
                          <a:xfrm>
                            <a:off x="0" y="0"/>
                            <a:ext cx="2228850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20C260" w14:textId="0D8D85F2" w:rsidR="001A382B" w:rsidRDefault="001A382B" w:rsidP="00EA3D46"/>
    <w:p w14:paraId="55209841" w14:textId="77777777" w:rsidR="00EA1A9B" w:rsidRDefault="00EA1A9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7374B90" w14:textId="76A28DA3" w:rsidR="0010135D" w:rsidRDefault="0010135D" w:rsidP="0010135D">
      <w:pPr>
        <w:pStyle w:val="Heading3"/>
        <w:jc w:val="center"/>
      </w:pPr>
      <w:r>
        <w:lastRenderedPageBreak/>
        <w:t>Checkpoint 4</w:t>
      </w:r>
    </w:p>
    <w:p w14:paraId="4C7C53E9" w14:textId="654FF357" w:rsidR="00826A7E" w:rsidRDefault="00826A7E" w:rsidP="00826A7E">
      <w:pPr>
        <w:pStyle w:val="Heading2"/>
      </w:pPr>
      <w:r>
        <w:t>Modified Models</w:t>
      </w:r>
    </w:p>
    <w:p w14:paraId="0124E5EB" w14:textId="77777777" w:rsidR="00D95F23" w:rsidRDefault="00D95F23" w:rsidP="00826A7E">
      <w:r>
        <w:t>Evaluating performance based on k-best attributes:</w:t>
      </w:r>
    </w:p>
    <w:p w14:paraId="4A28B490" w14:textId="3362929D" w:rsidR="007D3F25" w:rsidRDefault="00EA1A9B" w:rsidP="00574A39">
      <w:r>
        <w:t xml:space="preserve">Both models perform better with more attributes with diminishing returns at </w:t>
      </w:r>
      <w:r>
        <w:rPr>
          <w:rFonts w:cstheme="minorHAnsi"/>
        </w:rPr>
        <w:t>≥</w:t>
      </w:r>
      <w:r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A1A9B" w14:paraId="45750155" w14:textId="77777777" w:rsidTr="00EA1A9B">
        <w:tc>
          <w:tcPr>
            <w:tcW w:w="3596" w:type="dxa"/>
          </w:tcPr>
          <w:p w14:paraId="46C44013" w14:textId="10574AE1" w:rsidR="00EA1A9B" w:rsidRDefault="00EA1A9B" w:rsidP="00574A39">
            <w:r>
              <w:t>Accuracy</w:t>
            </w:r>
          </w:p>
        </w:tc>
        <w:tc>
          <w:tcPr>
            <w:tcW w:w="3597" w:type="dxa"/>
          </w:tcPr>
          <w:p w14:paraId="71DAF07E" w14:textId="348F0C9B" w:rsidR="00EA1A9B" w:rsidRDefault="00EA1A9B" w:rsidP="00574A39">
            <w:r>
              <w:t>Mean</w:t>
            </w:r>
          </w:p>
        </w:tc>
        <w:tc>
          <w:tcPr>
            <w:tcW w:w="3597" w:type="dxa"/>
          </w:tcPr>
          <w:p w14:paraId="7748F892" w14:textId="25474D71" w:rsidR="00EA1A9B" w:rsidRDefault="00EA1A9B" w:rsidP="00574A39">
            <w:r>
              <w:t>Std Dev</w:t>
            </w:r>
          </w:p>
        </w:tc>
      </w:tr>
      <w:tr w:rsidR="00EA1A9B" w14:paraId="385E2DB9" w14:textId="77777777" w:rsidTr="00530F2A">
        <w:tc>
          <w:tcPr>
            <w:tcW w:w="10790" w:type="dxa"/>
            <w:gridSpan w:val="3"/>
          </w:tcPr>
          <w:p w14:paraId="5C049F3F" w14:textId="58B915F7" w:rsidR="00EA1A9B" w:rsidRDefault="00EA1A9B" w:rsidP="00574A39">
            <w:r>
              <w:rPr>
                <w:noProof/>
              </w:rPr>
              <w:drawing>
                <wp:inline distT="0" distB="0" distL="0" distR="0" wp14:anchorId="4F8C8EC1" wp14:editId="76C244A0">
                  <wp:extent cx="6713855" cy="177162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6869" cy="1790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2C84B" w14:textId="679F537F" w:rsidR="00EA1A9B" w:rsidRDefault="00EA1A9B" w:rsidP="00574A39"/>
    <w:p w14:paraId="66531BC8" w14:textId="1EF08A41" w:rsidR="00EA1A9B" w:rsidRDefault="00B01EAE" w:rsidP="00574A39">
      <w:r>
        <w:t>Evaluating the linear regression model with polynomial features:</w:t>
      </w:r>
    </w:p>
    <w:p w14:paraId="0CF49544" w14:textId="3A4B117B" w:rsidR="00CF5A6A" w:rsidRDefault="00CF5A6A" w:rsidP="00574A39">
      <w:r>
        <w:t>Adding a polynomial feature to the linear model increased accuracy by 10% but also increased runtime 5x (20ms to 100ms).  Using a polynomial feature also helps fit training and test error rates, so fewer samples are needed to maximize the accuracy of the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9"/>
        <w:gridCol w:w="1516"/>
        <w:gridCol w:w="1632"/>
        <w:gridCol w:w="3763"/>
      </w:tblGrid>
      <w:tr w:rsidR="00B01EAE" w14:paraId="5023E07B" w14:textId="77777777" w:rsidTr="007F2848">
        <w:tc>
          <w:tcPr>
            <w:tcW w:w="5395" w:type="dxa"/>
            <w:gridSpan w:val="2"/>
          </w:tcPr>
          <w:p w14:paraId="240EB0D6" w14:textId="3C3B949D" w:rsidR="00B01EAE" w:rsidRDefault="00581A56" w:rsidP="00574A39">
            <w:r>
              <w:t>Polynomial degree=2</w:t>
            </w:r>
            <w:r w:rsidR="00B01EAE">
              <w:rPr>
                <w:noProof/>
              </w:rPr>
              <w:drawing>
                <wp:inline distT="0" distB="0" distL="0" distR="0" wp14:anchorId="73A17059" wp14:editId="1593D0A5">
                  <wp:extent cx="3293530" cy="133540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4221" cy="135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gridSpan w:val="2"/>
          </w:tcPr>
          <w:p w14:paraId="2371645C" w14:textId="04C5E433" w:rsidR="00B01EAE" w:rsidRDefault="00581A56" w:rsidP="00574A39">
            <w:r>
              <w:t>Linear</w:t>
            </w:r>
            <w:r w:rsidR="00B01EAE">
              <w:rPr>
                <w:noProof/>
              </w:rPr>
              <w:drawing>
                <wp:inline distT="0" distB="0" distL="0" distR="0" wp14:anchorId="285E35E0" wp14:editId="7FAF71A9">
                  <wp:extent cx="3294443" cy="1335775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935" cy="1351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EAE" w14:paraId="25FD68B8" w14:textId="77777777" w:rsidTr="00B01EAE">
        <w:tc>
          <w:tcPr>
            <w:tcW w:w="10790" w:type="dxa"/>
            <w:gridSpan w:val="4"/>
          </w:tcPr>
          <w:p w14:paraId="0B67BE55" w14:textId="2CBC52A3" w:rsidR="00B01EAE" w:rsidRDefault="00B01EAE" w:rsidP="00574A39"/>
        </w:tc>
      </w:tr>
      <w:tr w:rsidR="00CF5A6A" w14:paraId="54175A50" w14:textId="77777777" w:rsidTr="001241A7">
        <w:tc>
          <w:tcPr>
            <w:tcW w:w="3596" w:type="dxa"/>
          </w:tcPr>
          <w:p w14:paraId="1DD265ED" w14:textId="77777777" w:rsidR="00CF5A6A" w:rsidRDefault="00CF5A6A" w:rsidP="001241A7">
            <w:r>
              <w:t>Accuracy</w:t>
            </w:r>
          </w:p>
        </w:tc>
        <w:tc>
          <w:tcPr>
            <w:tcW w:w="3597" w:type="dxa"/>
            <w:gridSpan w:val="2"/>
          </w:tcPr>
          <w:p w14:paraId="2B9CF2D7" w14:textId="77777777" w:rsidR="00CF5A6A" w:rsidRDefault="00CF5A6A" w:rsidP="001241A7">
            <w:r>
              <w:t>Mean</w:t>
            </w:r>
          </w:p>
        </w:tc>
        <w:tc>
          <w:tcPr>
            <w:tcW w:w="3597" w:type="dxa"/>
          </w:tcPr>
          <w:p w14:paraId="3F1CEF5B" w14:textId="77777777" w:rsidR="00CF5A6A" w:rsidRDefault="00CF5A6A" w:rsidP="001241A7">
            <w:r>
              <w:t>Std Dev</w:t>
            </w:r>
          </w:p>
        </w:tc>
      </w:tr>
      <w:tr w:rsidR="00B01EAE" w14:paraId="790D6138" w14:textId="77777777" w:rsidTr="00B01EAE">
        <w:tc>
          <w:tcPr>
            <w:tcW w:w="10790" w:type="dxa"/>
            <w:gridSpan w:val="4"/>
          </w:tcPr>
          <w:p w14:paraId="05A72A46" w14:textId="51B492C6" w:rsidR="00B01EAE" w:rsidRDefault="00581A56" w:rsidP="00574A39">
            <w:r>
              <w:rPr>
                <w:noProof/>
              </w:rPr>
              <w:drawing>
                <wp:inline distT="0" distB="0" distL="0" distR="0" wp14:anchorId="7DC23573" wp14:editId="272B3783">
                  <wp:extent cx="6667273" cy="177165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1792" cy="177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7D79E" w14:textId="6CEA6197" w:rsidR="00B01EAE" w:rsidRDefault="00B01EAE" w:rsidP="00574A39"/>
    <w:p w14:paraId="5EE92647" w14:textId="77777777" w:rsidR="00CF5A6A" w:rsidRDefault="00CF5A6A">
      <w:r>
        <w:br w:type="page"/>
      </w:r>
    </w:p>
    <w:p w14:paraId="76AEC9C0" w14:textId="3607A8F2" w:rsidR="00CF5A6A" w:rsidRDefault="00CF5A6A" w:rsidP="00574A39">
      <w:r>
        <w:lastRenderedPageBreak/>
        <w:t>Evaluating the random forest regressor based on tree count:</w:t>
      </w:r>
    </w:p>
    <w:p w14:paraId="5CDC6154" w14:textId="636C99B5" w:rsidR="00CF5A6A" w:rsidRDefault="00CF5A6A" w:rsidP="00574A39">
      <w:r>
        <w:t xml:space="preserve">The random forest regressor </w:t>
      </w:r>
      <w:r w:rsidR="00B72548">
        <w:t xml:space="preserve">shows diminishing returns around n=40 – leveling off drastically around n=70.  I would have ideally gone into the 100’s or 1000’s, but time is an important factor and the results up to 100 </w:t>
      </w:r>
      <w:proofErr w:type="gramStart"/>
      <w:r w:rsidR="00B72548">
        <w:t>look</w:t>
      </w:r>
      <w:proofErr w:type="gramEnd"/>
      <w:r w:rsidR="00B72548">
        <w:t xml:space="preserve"> conclusive enough.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5A6A" w14:paraId="07E901B6" w14:textId="77777777" w:rsidTr="001241A7">
        <w:tc>
          <w:tcPr>
            <w:tcW w:w="3596" w:type="dxa"/>
          </w:tcPr>
          <w:p w14:paraId="6F7BFCD0" w14:textId="77777777" w:rsidR="00CF5A6A" w:rsidRDefault="00CF5A6A" w:rsidP="001241A7">
            <w:r>
              <w:t>Accuracy</w:t>
            </w:r>
          </w:p>
        </w:tc>
        <w:tc>
          <w:tcPr>
            <w:tcW w:w="3597" w:type="dxa"/>
          </w:tcPr>
          <w:p w14:paraId="029E9DC5" w14:textId="77777777" w:rsidR="00CF5A6A" w:rsidRDefault="00CF5A6A" w:rsidP="001241A7">
            <w:r>
              <w:t>Mean</w:t>
            </w:r>
          </w:p>
        </w:tc>
        <w:tc>
          <w:tcPr>
            <w:tcW w:w="3597" w:type="dxa"/>
          </w:tcPr>
          <w:p w14:paraId="1A1738C1" w14:textId="77777777" w:rsidR="00CF5A6A" w:rsidRDefault="00CF5A6A" w:rsidP="001241A7">
            <w:r>
              <w:t>Std Dev</w:t>
            </w:r>
          </w:p>
        </w:tc>
      </w:tr>
      <w:tr w:rsidR="00CF5A6A" w14:paraId="61C6BCF8" w14:textId="77777777" w:rsidTr="001241A7">
        <w:tc>
          <w:tcPr>
            <w:tcW w:w="10790" w:type="dxa"/>
            <w:gridSpan w:val="3"/>
          </w:tcPr>
          <w:p w14:paraId="10F35313" w14:textId="395458F3" w:rsidR="00CF5A6A" w:rsidRDefault="00CF5A6A" w:rsidP="001241A7">
            <w:r>
              <w:rPr>
                <w:noProof/>
              </w:rPr>
              <w:drawing>
                <wp:inline distT="0" distB="0" distL="0" distR="0" wp14:anchorId="05AF5148" wp14:editId="2EB820AF">
                  <wp:extent cx="6714813" cy="18764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8904" cy="188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A4D15" w14:textId="585196D5" w:rsidR="00CF5A6A" w:rsidRDefault="00CF5A6A" w:rsidP="00574A39"/>
    <w:p w14:paraId="4D1460AA" w14:textId="3B40D158" w:rsidR="00B72548" w:rsidRDefault="00B72548" w:rsidP="00574A39">
      <w:r>
        <w:t>Evaluating the random forest regressor based on tree depth:</w:t>
      </w:r>
    </w:p>
    <w:p w14:paraId="40AC03B2" w14:textId="420925A3" w:rsidR="00B72548" w:rsidRDefault="00B72548" w:rsidP="00574A39">
      <w:r>
        <w:t xml:space="preserve">Because a tree count of 70 gave the best results in the previous test, </w:t>
      </w:r>
      <w:proofErr w:type="gramStart"/>
      <w:r>
        <w:t>I’ve</w:t>
      </w:r>
      <w:proofErr w:type="gramEnd"/>
      <w:r>
        <w:t xml:space="preserve"> used that </w:t>
      </w:r>
      <w:r w:rsidR="00764F61">
        <w:t>as the tree count</w:t>
      </w:r>
      <w:r>
        <w:t xml:space="preserve"> for this test.</w:t>
      </w:r>
    </w:p>
    <w:p w14:paraId="73F5A877" w14:textId="30F4B947" w:rsidR="00764F61" w:rsidRDefault="00764F61" w:rsidP="00574A39">
      <w:r>
        <w:t xml:space="preserve">There </w:t>
      </w:r>
      <w:proofErr w:type="gramStart"/>
      <w:r>
        <w:t>doesn’t</w:t>
      </w:r>
      <w:proofErr w:type="gramEnd"/>
      <w:r>
        <w:t xml:space="preserve"> seem to be an increase in overall model accuracy beyond a tree depth of 11, however precision does continue to get better as tree depth increases.  The error rate charts shown in the </w:t>
      </w:r>
      <w:proofErr w:type="spellStart"/>
      <w:r>
        <w:t>Jupyter</w:t>
      </w:r>
      <w:proofErr w:type="spellEnd"/>
      <w:r>
        <w:t xml:space="preserve"> Notebook also show more overfitting with deeper trees.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1"/>
        <w:gridCol w:w="3539"/>
        <w:gridCol w:w="3280"/>
      </w:tblGrid>
      <w:tr w:rsidR="00764F61" w14:paraId="37AFBFAC" w14:textId="77777777" w:rsidTr="00764F61">
        <w:trPr>
          <w:trHeight w:val="242"/>
        </w:trPr>
        <w:tc>
          <w:tcPr>
            <w:tcW w:w="3694" w:type="dxa"/>
          </w:tcPr>
          <w:p w14:paraId="68B8E72E" w14:textId="77777777" w:rsidR="00764F61" w:rsidRDefault="00764F61" w:rsidP="001241A7">
            <w:r>
              <w:t>Accuracy</w:t>
            </w:r>
          </w:p>
        </w:tc>
        <w:tc>
          <w:tcPr>
            <w:tcW w:w="3466" w:type="dxa"/>
          </w:tcPr>
          <w:p w14:paraId="1889C4E7" w14:textId="77777777" w:rsidR="00764F61" w:rsidRDefault="00764F61" w:rsidP="001241A7">
            <w:r>
              <w:t>Mean</w:t>
            </w:r>
          </w:p>
        </w:tc>
        <w:tc>
          <w:tcPr>
            <w:tcW w:w="3328" w:type="dxa"/>
          </w:tcPr>
          <w:p w14:paraId="785388B0" w14:textId="77777777" w:rsidR="00764F61" w:rsidRDefault="00764F61" w:rsidP="001241A7">
            <w:r>
              <w:t>Std Dev</w:t>
            </w:r>
          </w:p>
        </w:tc>
      </w:tr>
      <w:tr w:rsidR="00764F61" w14:paraId="2F68473D" w14:textId="77777777" w:rsidTr="00764F61">
        <w:trPr>
          <w:trHeight w:val="3720"/>
        </w:trPr>
        <w:tc>
          <w:tcPr>
            <w:tcW w:w="10490" w:type="dxa"/>
            <w:gridSpan w:val="3"/>
          </w:tcPr>
          <w:p w14:paraId="6C590D83" w14:textId="1B93F309" w:rsidR="00764F61" w:rsidRDefault="00764F61" w:rsidP="001241A7">
            <w:r>
              <w:rPr>
                <w:noProof/>
              </w:rPr>
              <w:drawing>
                <wp:inline distT="0" distB="0" distL="0" distR="0" wp14:anchorId="2EEC44F6" wp14:editId="45F779D1">
                  <wp:extent cx="6713032" cy="22574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428" cy="227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BF9BE" w14:textId="77777777" w:rsidR="00764F61" w:rsidRDefault="00764F61" w:rsidP="00574A39"/>
    <w:p w14:paraId="17D4B970" w14:textId="73B7F4FC" w:rsidR="00574A39" w:rsidRDefault="00574A39" w:rsidP="00574A39">
      <w:pPr>
        <w:pStyle w:val="Heading2"/>
      </w:pPr>
      <w:r>
        <w:t>Final Thoughts</w:t>
      </w:r>
    </w:p>
    <w:p w14:paraId="3D2F11C5" w14:textId="047E0F1A" w:rsidR="00674D74" w:rsidRDefault="00674D74" w:rsidP="00574A39">
      <w:r>
        <w:t xml:space="preserve">A linear regression model, even </w:t>
      </w:r>
      <w:r w:rsidR="00383FA2">
        <w:t>when evaluating polynomial features, is a better option if speed is important and processing power is limited.</w:t>
      </w:r>
    </w:p>
    <w:p w14:paraId="733E5DB5" w14:textId="7BE938A5" w:rsidR="00574A39" w:rsidRPr="00574A39" w:rsidRDefault="00574A39" w:rsidP="00574A39">
      <w:r>
        <w:t xml:space="preserve">There was a lot of important missing data in the original dataset that could greatly increase the accuracy of either model.  This is one </w:t>
      </w:r>
      <w:r w:rsidR="00674D74">
        <w:t>situation where collecting more data would be a valid way to improve model accuracy.  Most real property information is public record, so missing information in the dataset could be filled using datamining.</w:t>
      </w:r>
    </w:p>
    <w:sectPr w:rsidR="00574A39" w:rsidRPr="00574A39" w:rsidSect="00D23F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A50"/>
    <w:multiLevelType w:val="hybridMultilevel"/>
    <w:tmpl w:val="4FFCC6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025B4D"/>
    <w:multiLevelType w:val="hybridMultilevel"/>
    <w:tmpl w:val="BF16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9249B"/>
    <w:multiLevelType w:val="hybridMultilevel"/>
    <w:tmpl w:val="1F5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872BE"/>
    <w:multiLevelType w:val="hybridMultilevel"/>
    <w:tmpl w:val="749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84405"/>
    <w:multiLevelType w:val="hybridMultilevel"/>
    <w:tmpl w:val="554A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534B7"/>
    <w:multiLevelType w:val="hybridMultilevel"/>
    <w:tmpl w:val="2692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00D2C"/>
    <w:multiLevelType w:val="hybridMultilevel"/>
    <w:tmpl w:val="242E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17019"/>
    <w:multiLevelType w:val="hybridMultilevel"/>
    <w:tmpl w:val="963A9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253D2D"/>
    <w:multiLevelType w:val="hybridMultilevel"/>
    <w:tmpl w:val="70A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7193C"/>
    <w:multiLevelType w:val="hybridMultilevel"/>
    <w:tmpl w:val="9218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45BFB"/>
    <w:multiLevelType w:val="hybridMultilevel"/>
    <w:tmpl w:val="065C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99"/>
    <w:rsid w:val="00015ECD"/>
    <w:rsid w:val="000277FC"/>
    <w:rsid w:val="00041165"/>
    <w:rsid w:val="000C52A7"/>
    <w:rsid w:val="0010135D"/>
    <w:rsid w:val="001A382B"/>
    <w:rsid w:val="00284481"/>
    <w:rsid w:val="002866F6"/>
    <w:rsid w:val="00293053"/>
    <w:rsid w:val="002F71CE"/>
    <w:rsid w:val="0035521F"/>
    <w:rsid w:val="00383FA2"/>
    <w:rsid w:val="003B123C"/>
    <w:rsid w:val="003F2F42"/>
    <w:rsid w:val="004262F6"/>
    <w:rsid w:val="00446A28"/>
    <w:rsid w:val="00446C63"/>
    <w:rsid w:val="00485193"/>
    <w:rsid w:val="004A7D9B"/>
    <w:rsid w:val="004E6CBE"/>
    <w:rsid w:val="00526C6C"/>
    <w:rsid w:val="00527E64"/>
    <w:rsid w:val="00574A39"/>
    <w:rsid w:val="00581A56"/>
    <w:rsid w:val="005A7188"/>
    <w:rsid w:val="00660A1D"/>
    <w:rsid w:val="00674D74"/>
    <w:rsid w:val="006C5699"/>
    <w:rsid w:val="00753C15"/>
    <w:rsid w:val="00764F61"/>
    <w:rsid w:val="007D3F25"/>
    <w:rsid w:val="00822050"/>
    <w:rsid w:val="00826A7E"/>
    <w:rsid w:val="00924E56"/>
    <w:rsid w:val="009338D7"/>
    <w:rsid w:val="009464D2"/>
    <w:rsid w:val="0099121B"/>
    <w:rsid w:val="00A35DA1"/>
    <w:rsid w:val="00A70C3D"/>
    <w:rsid w:val="00AA528F"/>
    <w:rsid w:val="00B01EAE"/>
    <w:rsid w:val="00B72548"/>
    <w:rsid w:val="00C46F9F"/>
    <w:rsid w:val="00C85D0E"/>
    <w:rsid w:val="00CF5A6A"/>
    <w:rsid w:val="00D23F3F"/>
    <w:rsid w:val="00D35FED"/>
    <w:rsid w:val="00D94A1E"/>
    <w:rsid w:val="00D95F23"/>
    <w:rsid w:val="00DE3866"/>
    <w:rsid w:val="00DF43AC"/>
    <w:rsid w:val="00EA1A9B"/>
    <w:rsid w:val="00EA3D46"/>
    <w:rsid w:val="00F316B8"/>
    <w:rsid w:val="00F5135D"/>
    <w:rsid w:val="00FC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91F3"/>
  <w15:chartTrackingRefBased/>
  <w15:docId w15:val="{4199E734-790E-4C6B-B257-42514A61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3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3F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C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7</cp:revision>
  <cp:lastPrinted>2021-04-06T01:40:00Z</cp:lastPrinted>
  <dcterms:created xsi:type="dcterms:W3CDTF">2021-03-31T21:08:00Z</dcterms:created>
  <dcterms:modified xsi:type="dcterms:W3CDTF">2021-04-06T01:51:00Z</dcterms:modified>
</cp:coreProperties>
</file>