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3F69F" w14:textId="0D569D2B" w:rsidR="004E2430" w:rsidRDefault="00F56A41">
      <w:r w:rsidRPr="00F56A41">
        <w:t>BUG: WCIS Storage Console View Events - Associate all ALARM and LOG with a telemetry system</w:t>
      </w:r>
    </w:p>
    <w:p w14:paraId="5F19E414" w14:textId="2112F0F6" w:rsidR="00F56A41" w:rsidRPr="00F56A41" w:rsidRDefault="00F56A41" w:rsidP="00F56A41">
      <w:pPr>
        <w:rPr>
          <w:rFonts w:ascii="Calibri" w:hAnsi="Calibri" w:cs="Calibri"/>
          <w:sz w:val="22"/>
          <w:szCs w:val="22"/>
          <w:u w:val="single"/>
        </w:rPr>
      </w:pPr>
      <w:r w:rsidRPr="00F56A41">
        <w:rPr>
          <w:rFonts w:ascii="Calibri" w:hAnsi="Calibri" w:cs="Calibri"/>
          <w:sz w:val="22"/>
          <w:szCs w:val="22"/>
          <w:u w:val="single"/>
        </w:rPr>
        <w:t>statement of the problem:</w:t>
      </w:r>
    </w:p>
    <w:p w14:paraId="35DB8D19" w14:textId="29800CC7" w:rsidR="00315906" w:rsidRPr="00F56A41" w:rsidRDefault="00F56A41" w:rsidP="00F56A41">
      <w:pPr>
        <w:rPr>
          <w:rFonts w:ascii="Calibri" w:hAnsi="Calibri" w:cs="Calibri"/>
          <w:sz w:val="22"/>
          <w:szCs w:val="22"/>
        </w:rPr>
      </w:pPr>
      <w:r w:rsidRPr="00F56A41">
        <w:rPr>
          <w:rFonts w:ascii="Calibri" w:hAnsi="Calibri" w:cs="Calibri"/>
          <w:sz w:val="22"/>
          <w:szCs w:val="22"/>
        </w:rPr>
        <w:t>The View Events tab does not show an associated telemetry system with each ALARM and LOG. Especially for dual telemetry stations, this is a helpful piece of debugging info that should be included with all events. Even for storage errors the data comes from some telemetry system. When using a filter, ALARMs and LOGS could be missed if a telemetry system is not assigned.</w:t>
      </w:r>
    </w:p>
    <w:p w14:paraId="7FDD49B3" w14:textId="1FC5BC78" w:rsidR="00F56A41" w:rsidRPr="00F56A41" w:rsidRDefault="00F56A41" w:rsidP="00F56A41">
      <w:pPr>
        <w:rPr>
          <w:rFonts w:ascii="Calibri" w:hAnsi="Calibri" w:cs="Calibri"/>
          <w:sz w:val="22"/>
          <w:szCs w:val="22"/>
        </w:rPr>
      </w:pPr>
      <w:r>
        <w:rPr>
          <w:rFonts w:ascii="Calibri" w:hAnsi="Calibri" w:cs="Calibri"/>
          <w:sz w:val="22"/>
          <w:szCs w:val="22"/>
        </w:rPr>
        <w:t xml:space="preserve">Screenshot </w:t>
      </w:r>
      <w:r w:rsidRPr="00F56A41">
        <w:rPr>
          <w:rFonts w:ascii="Calibri" w:hAnsi="Calibri" w:cs="Calibri"/>
          <w:sz w:val="22"/>
          <w:szCs w:val="22"/>
        </w:rPr>
        <w:t>Examples:</w:t>
      </w:r>
    </w:p>
    <w:p w14:paraId="676164E4" w14:textId="7CFFC73F" w:rsidR="00F56A41" w:rsidRDefault="00F56A41" w:rsidP="00F56A41">
      <w:pPr>
        <w:rPr>
          <w:rFonts w:ascii="Calibri" w:hAnsi="Calibri" w:cs="Calibri"/>
          <w:sz w:val="22"/>
          <w:szCs w:val="22"/>
        </w:rPr>
      </w:pPr>
      <w:r w:rsidRPr="00F56A41">
        <w:rPr>
          <w:rFonts w:ascii="Calibri" w:hAnsi="Calibri" w:cs="Calibri"/>
          <w:noProof/>
          <w:sz w:val="22"/>
          <w:szCs w:val="22"/>
        </w:rPr>
        <w:drawing>
          <wp:inline distT="0" distB="0" distL="0" distR="0" wp14:anchorId="36750E8B" wp14:editId="078CC263">
            <wp:extent cx="3566597" cy="5426848"/>
            <wp:effectExtent l="0" t="0" r="0" b="2540"/>
            <wp:docPr id="255736692" name="Picture 2"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bl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68856" cy="5430286"/>
                    </a:xfrm>
                    <a:prstGeom prst="rect">
                      <a:avLst/>
                    </a:prstGeom>
                    <a:noFill/>
                    <a:ln>
                      <a:noFill/>
                    </a:ln>
                  </pic:spPr>
                </pic:pic>
              </a:graphicData>
            </a:graphic>
          </wp:inline>
        </w:drawing>
      </w:r>
    </w:p>
    <w:p w14:paraId="22B40665" w14:textId="77777777" w:rsidR="00F56A41" w:rsidRDefault="00F56A41" w:rsidP="00F56A41">
      <w:pPr>
        <w:rPr>
          <w:rFonts w:ascii="Calibri" w:hAnsi="Calibri" w:cs="Calibri"/>
          <w:sz w:val="22"/>
          <w:szCs w:val="22"/>
        </w:rPr>
      </w:pPr>
    </w:p>
    <w:p w14:paraId="3B248FFA" w14:textId="22A72DA6" w:rsidR="00F56A41" w:rsidRDefault="00F56A41" w:rsidP="00F56A41">
      <w:pPr>
        <w:rPr>
          <w:rFonts w:ascii="Calibri" w:hAnsi="Calibri" w:cs="Calibri"/>
          <w:sz w:val="22"/>
          <w:szCs w:val="22"/>
        </w:rPr>
      </w:pPr>
      <w:r w:rsidRPr="00F56A41">
        <w:rPr>
          <w:rFonts w:ascii="Calibri" w:hAnsi="Calibri" w:cs="Calibri"/>
          <w:sz w:val="22"/>
          <w:szCs w:val="22"/>
          <w:u w:val="single"/>
        </w:rPr>
        <w:t>expected results:</w:t>
      </w:r>
      <w:r>
        <w:rPr>
          <w:rFonts w:ascii="Calibri" w:hAnsi="Calibri" w:cs="Calibri"/>
          <w:sz w:val="22"/>
          <w:szCs w:val="22"/>
        </w:rPr>
        <w:t xml:space="preserve"> All events show an associated telemetry type.</w:t>
      </w:r>
    </w:p>
    <w:p w14:paraId="2CEC5333" w14:textId="1DCE0589" w:rsidR="00F56A41" w:rsidRPr="00F56A41" w:rsidRDefault="00F56A41" w:rsidP="00F56A41">
      <w:pPr>
        <w:rPr>
          <w:rFonts w:ascii="Calibri" w:hAnsi="Calibri" w:cs="Calibri"/>
        </w:rPr>
      </w:pPr>
      <w:r w:rsidRPr="00F56A41">
        <w:rPr>
          <w:rFonts w:ascii="Calibri" w:hAnsi="Calibri" w:cs="Calibri"/>
        </w:rPr>
        <w:lastRenderedPageBreak/>
        <w:t>BUG: WCIS Storage Console View Events - Missing station IDs for many ALARMs and LOGS</w:t>
      </w:r>
    </w:p>
    <w:p w14:paraId="1AA62156" w14:textId="57BA4F4B" w:rsidR="00F56A41" w:rsidRPr="00F56A41" w:rsidRDefault="00F56A41" w:rsidP="00F56A41">
      <w:pPr>
        <w:rPr>
          <w:rFonts w:ascii="Calibri" w:hAnsi="Calibri" w:cs="Calibri"/>
          <w:sz w:val="22"/>
          <w:szCs w:val="22"/>
        </w:rPr>
      </w:pPr>
      <w:r w:rsidRPr="00F56A41">
        <w:rPr>
          <w:rFonts w:ascii="Calibri" w:hAnsi="Calibri" w:cs="Calibri"/>
          <w:sz w:val="22"/>
          <w:szCs w:val="22"/>
          <w:u w:val="single"/>
        </w:rPr>
        <w:t>statement of the problem:</w:t>
      </w:r>
      <w:r>
        <w:rPr>
          <w:rFonts w:ascii="Calibri" w:hAnsi="Calibri" w:cs="Calibri"/>
          <w:sz w:val="22"/>
          <w:szCs w:val="22"/>
        </w:rPr>
        <w:t xml:space="preserve"> Not all events show an associated station ID.</w:t>
      </w:r>
      <w:r w:rsidR="00315906">
        <w:rPr>
          <w:rFonts w:ascii="Calibri" w:hAnsi="Calibri" w:cs="Calibri"/>
          <w:sz w:val="22"/>
          <w:szCs w:val="22"/>
        </w:rPr>
        <w:t xml:space="preserve"> If an event is truly not associated with any station do not leave them blank. Mark them as something else like Network Issue or something along those lines. When a DCO filters by station or DCO or state </w:t>
      </w:r>
      <w:r w:rsidR="00467996">
        <w:rPr>
          <w:rFonts w:ascii="Calibri" w:hAnsi="Calibri" w:cs="Calibri"/>
          <w:sz w:val="22"/>
          <w:szCs w:val="22"/>
        </w:rPr>
        <w:t>does</w:t>
      </w:r>
      <w:r w:rsidR="00315906">
        <w:rPr>
          <w:rFonts w:ascii="Calibri" w:hAnsi="Calibri" w:cs="Calibri"/>
          <w:sz w:val="22"/>
          <w:szCs w:val="22"/>
        </w:rPr>
        <w:t xml:space="preserve"> not show any events </w:t>
      </w:r>
      <w:r w:rsidR="00532F76">
        <w:rPr>
          <w:rFonts w:ascii="Calibri" w:hAnsi="Calibri" w:cs="Calibri"/>
          <w:sz w:val="22"/>
          <w:szCs w:val="22"/>
        </w:rPr>
        <w:t xml:space="preserve">that are not </w:t>
      </w:r>
      <w:r w:rsidR="00315906">
        <w:rPr>
          <w:rFonts w:ascii="Calibri" w:hAnsi="Calibri" w:cs="Calibri"/>
          <w:sz w:val="22"/>
          <w:szCs w:val="22"/>
        </w:rPr>
        <w:t xml:space="preserve">associated with the list of stations filtered for. </w:t>
      </w:r>
    </w:p>
    <w:p w14:paraId="7259A194" w14:textId="77777777" w:rsidR="00F56A41" w:rsidRPr="00F56A41" w:rsidRDefault="00F56A41" w:rsidP="00F56A41">
      <w:pPr>
        <w:rPr>
          <w:rFonts w:ascii="Calibri" w:hAnsi="Calibri" w:cs="Calibri"/>
          <w:sz w:val="22"/>
          <w:szCs w:val="22"/>
        </w:rPr>
      </w:pPr>
    </w:p>
    <w:p w14:paraId="535CA4FF" w14:textId="7AF9A00C" w:rsidR="00F56A41" w:rsidRPr="00F56A41" w:rsidRDefault="00F56A41" w:rsidP="00F56A41">
      <w:pPr>
        <w:rPr>
          <w:rFonts w:ascii="Calibri" w:hAnsi="Calibri" w:cs="Calibri"/>
          <w:sz w:val="22"/>
          <w:szCs w:val="22"/>
        </w:rPr>
      </w:pPr>
      <w:r w:rsidRPr="00F56A41">
        <w:rPr>
          <w:rFonts w:ascii="Calibri" w:hAnsi="Calibri" w:cs="Calibri"/>
          <w:noProof/>
          <w:sz w:val="22"/>
          <w:szCs w:val="22"/>
        </w:rPr>
        <w:drawing>
          <wp:inline distT="0" distB="0" distL="0" distR="0" wp14:anchorId="0251E40B" wp14:editId="5B2D7BF7">
            <wp:extent cx="5943600" cy="4318635"/>
            <wp:effectExtent l="0" t="0" r="0" b="5715"/>
            <wp:docPr id="1785700065" name="Picture 6"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00065" name="Picture 6" descr="Tabl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318635"/>
                    </a:xfrm>
                    <a:prstGeom prst="rect">
                      <a:avLst/>
                    </a:prstGeom>
                    <a:noFill/>
                    <a:ln>
                      <a:noFill/>
                    </a:ln>
                  </pic:spPr>
                </pic:pic>
              </a:graphicData>
            </a:graphic>
          </wp:inline>
        </w:drawing>
      </w:r>
    </w:p>
    <w:p w14:paraId="58057463" w14:textId="700F511B" w:rsidR="00193EF0" w:rsidRDefault="00F56A41">
      <w:pPr>
        <w:rPr>
          <w:rFonts w:ascii="Calibri" w:hAnsi="Calibri" w:cs="Calibri"/>
          <w:sz w:val="22"/>
          <w:szCs w:val="22"/>
        </w:rPr>
      </w:pPr>
      <w:r w:rsidRPr="00F56A41">
        <w:rPr>
          <w:rFonts w:ascii="Calibri" w:hAnsi="Calibri" w:cs="Calibri"/>
          <w:sz w:val="22"/>
          <w:szCs w:val="22"/>
          <w:u w:val="single"/>
        </w:rPr>
        <w:t>expected results:</w:t>
      </w:r>
      <w:r w:rsidRPr="00F56A41">
        <w:rPr>
          <w:rFonts w:ascii="Calibri" w:hAnsi="Calibri" w:cs="Calibri"/>
          <w:sz w:val="22"/>
          <w:szCs w:val="22"/>
        </w:rPr>
        <w:t xml:space="preserve"> All event logs should have an associated station ID</w:t>
      </w:r>
      <w:r w:rsidR="00532F76">
        <w:rPr>
          <w:rFonts w:ascii="Calibri" w:hAnsi="Calibri" w:cs="Calibri"/>
          <w:sz w:val="22"/>
          <w:szCs w:val="22"/>
        </w:rPr>
        <w:t xml:space="preserve"> or some other tag representing that the event is not associated with a specific station.</w:t>
      </w:r>
      <w:r w:rsidRPr="00F56A41">
        <w:rPr>
          <w:rFonts w:ascii="Calibri" w:hAnsi="Calibri" w:cs="Calibri"/>
          <w:sz w:val="22"/>
          <w:szCs w:val="22"/>
        </w:rPr>
        <w:t xml:space="preserve"> Filtering th</w:t>
      </w:r>
      <w:r>
        <w:rPr>
          <w:rFonts w:ascii="Calibri" w:hAnsi="Calibri" w:cs="Calibri"/>
          <w:sz w:val="22"/>
          <w:szCs w:val="22"/>
        </w:rPr>
        <w:t>a</w:t>
      </w:r>
      <w:r w:rsidRPr="00F56A41">
        <w:rPr>
          <w:rFonts w:ascii="Calibri" w:hAnsi="Calibri" w:cs="Calibri"/>
          <w:sz w:val="22"/>
          <w:szCs w:val="22"/>
        </w:rPr>
        <w:t xml:space="preserve">n by station </w:t>
      </w:r>
      <w:r w:rsidR="00532F76">
        <w:rPr>
          <w:rFonts w:ascii="Calibri" w:hAnsi="Calibri" w:cs="Calibri"/>
          <w:sz w:val="22"/>
          <w:szCs w:val="22"/>
        </w:rPr>
        <w:t xml:space="preserve">or group of stations </w:t>
      </w:r>
      <w:r w:rsidRPr="00F56A41">
        <w:rPr>
          <w:rFonts w:ascii="Calibri" w:hAnsi="Calibri" w:cs="Calibri"/>
          <w:sz w:val="22"/>
          <w:szCs w:val="22"/>
        </w:rPr>
        <w:t xml:space="preserve">then would actual show all the events for that </w:t>
      </w:r>
      <w:r w:rsidR="00532F76" w:rsidRPr="00F56A41">
        <w:rPr>
          <w:rFonts w:ascii="Calibri" w:hAnsi="Calibri" w:cs="Calibri"/>
          <w:sz w:val="22"/>
          <w:szCs w:val="22"/>
        </w:rPr>
        <w:t>station</w:t>
      </w:r>
      <w:r w:rsidR="00532F76">
        <w:rPr>
          <w:rFonts w:ascii="Calibri" w:hAnsi="Calibri" w:cs="Calibri"/>
          <w:sz w:val="22"/>
          <w:szCs w:val="22"/>
        </w:rPr>
        <w:t xml:space="preserve"> or group of stations</w:t>
      </w:r>
      <w:r w:rsidRPr="00F56A41">
        <w:rPr>
          <w:rFonts w:ascii="Calibri" w:hAnsi="Calibri" w:cs="Calibri"/>
          <w:sz w:val="22"/>
          <w:szCs w:val="22"/>
        </w:rPr>
        <w:t>. </w:t>
      </w:r>
    </w:p>
    <w:p w14:paraId="16A76409" w14:textId="77777777" w:rsidR="00193EF0" w:rsidRDefault="00193EF0">
      <w:pPr>
        <w:rPr>
          <w:rFonts w:ascii="Calibri" w:hAnsi="Calibri" w:cs="Calibri"/>
          <w:sz w:val="22"/>
          <w:szCs w:val="22"/>
        </w:rPr>
      </w:pPr>
      <w:r>
        <w:rPr>
          <w:rFonts w:ascii="Calibri" w:hAnsi="Calibri" w:cs="Calibri"/>
          <w:sz w:val="22"/>
          <w:szCs w:val="22"/>
        </w:rPr>
        <w:br w:type="page"/>
      </w:r>
    </w:p>
    <w:p w14:paraId="76273764" w14:textId="307F6865" w:rsidR="005E322D" w:rsidRDefault="00193EF0" w:rsidP="005E322D">
      <w:pPr>
        <w:rPr>
          <w:rFonts w:ascii="Calibri" w:hAnsi="Calibri" w:cs="Calibri"/>
        </w:rPr>
      </w:pPr>
      <w:r>
        <w:rPr>
          <w:rFonts w:ascii="Calibri" w:hAnsi="Calibri" w:cs="Calibri"/>
          <w:sz w:val="22"/>
          <w:szCs w:val="22"/>
        </w:rPr>
        <w:lastRenderedPageBreak/>
        <w:t xml:space="preserve"> </w:t>
      </w:r>
      <w:r w:rsidR="005E322D" w:rsidRPr="00F56A41">
        <w:rPr>
          <w:rFonts w:ascii="Calibri" w:hAnsi="Calibri" w:cs="Calibri"/>
        </w:rPr>
        <w:t xml:space="preserve">BUG: WCIS Storage Console View Events </w:t>
      </w:r>
      <w:r w:rsidR="005E322D">
        <w:rPr>
          <w:rFonts w:ascii="Calibri" w:hAnsi="Calibri" w:cs="Calibri"/>
        </w:rPr>
        <w:t>–</w:t>
      </w:r>
      <w:r w:rsidR="005E322D" w:rsidRPr="00F56A41">
        <w:rPr>
          <w:rFonts w:ascii="Calibri" w:hAnsi="Calibri" w:cs="Calibri"/>
        </w:rPr>
        <w:t xml:space="preserve"> </w:t>
      </w:r>
      <w:r w:rsidR="005E322D">
        <w:rPr>
          <w:rFonts w:ascii="Calibri" w:hAnsi="Calibri" w:cs="Calibri"/>
        </w:rPr>
        <w:t>Sample datetime on many events seems off</w:t>
      </w:r>
    </w:p>
    <w:p w14:paraId="4669F860" w14:textId="77777777" w:rsidR="005E322D" w:rsidRDefault="005E322D" w:rsidP="005E322D">
      <w:pPr>
        <w:rPr>
          <w:rFonts w:ascii="Calibri" w:hAnsi="Calibri" w:cs="Calibri"/>
          <w:sz w:val="22"/>
          <w:szCs w:val="22"/>
        </w:rPr>
      </w:pPr>
      <w:r w:rsidRPr="00F56A41">
        <w:rPr>
          <w:rFonts w:ascii="Calibri" w:hAnsi="Calibri" w:cs="Calibri"/>
          <w:sz w:val="22"/>
          <w:szCs w:val="22"/>
          <w:u w:val="single"/>
        </w:rPr>
        <w:t>statement of the problem:</w:t>
      </w:r>
      <w:r>
        <w:rPr>
          <w:rFonts w:ascii="Calibri" w:hAnsi="Calibri" w:cs="Calibri"/>
          <w:sz w:val="22"/>
          <w:szCs w:val="22"/>
        </w:rPr>
        <w:t xml:space="preserve"> On many of the ALERT events the sampled date seems erroneous. If no </w:t>
      </w:r>
      <w:proofErr w:type="gramStart"/>
      <w:r>
        <w:rPr>
          <w:rFonts w:ascii="Calibri" w:hAnsi="Calibri" w:cs="Calibri"/>
          <w:sz w:val="22"/>
          <w:szCs w:val="22"/>
        </w:rPr>
        <w:t>date</w:t>
      </w:r>
      <w:proofErr w:type="gramEnd"/>
      <w:r>
        <w:rPr>
          <w:rFonts w:ascii="Calibri" w:hAnsi="Calibri" w:cs="Calibri"/>
          <w:sz w:val="22"/>
          <w:szCs w:val="22"/>
        </w:rPr>
        <w:t xml:space="preserve"> is supplied because of bad </w:t>
      </w:r>
      <w:proofErr w:type="gramStart"/>
      <w:r>
        <w:rPr>
          <w:rFonts w:ascii="Calibri" w:hAnsi="Calibri" w:cs="Calibri"/>
          <w:sz w:val="22"/>
          <w:szCs w:val="22"/>
        </w:rPr>
        <w:t>data</w:t>
      </w:r>
      <w:proofErr w:type="gramEnd"/>
      <w:r>
        <w:rPr>
          <w:rFonts w:ascii="Calibri" w:hAnsi="Calibri" w:cs="Calibri"/>
          <w:sz w:val="22"/>
          <w:szCs w:val="22"/>
        </w:rPr>
        <w:t xml:space="preserve"> perhaps a </w:t>
      </w:r>
      <w:proofErr w:type="spellStart"/>
      <w:r>
        <w:rPr>
          <w:rFonts w:ascii="Calibri" w:hAnsi="Calibri" w:cs="Calibri"/>
          <w:sz w:val="22"/>
          <w:szCs w:val="22"/>
        </w:rPr>
        <w:t>NaN</w:t>
      </w:r>
      <w:proofErr w:type="spellEnd"/>
      <w:r>
        <w:rPr>
          <w:rFonts w:ascii="Calibri" w:hAnsi="Calibri" w:cs="Calibri"/>
          <w:sz w:val="22"/>
          <w:szCs w:val="22"/>
        </w:rPr>
        <w:t xml:space="preserve"> or -99.9 or other way to show that the date is not available or corrupted could be used.</w:t>
      </w:r>
    </w:p>
    <w:p w14:paraId="0ED8C448" w14:textId="0DC8DBDB" w:rsidR="005E322D" w:rsidRDefault="005E322D" w:rsidP="005E322D">
      <w:pPr>
        <w:rPr>
          <w:rFonts w:ascii="Calibri" w:hAnsi="Calibri" w:cs="Calibri"/>
          <w:sz w:val="22"/>
          <w:szCs w:val="22"/>
        </w:rPr>
      </w:pPr>
      <w:r w:rsidRPr="005E322D">
        <w:rPr>
          <w:rFonts w:ascii="Calibri" w:hAnsi="Calibri" w:cs="Calibri"/>
          <w:sz w:val="22"/>
          <w:szCs w:val="22"/>
        </w:rPr>
        <w:drawing>
          <wp:inline distT="0" distB="0" distL="0" distR="0" wp14:anchorId="6DA70F50" wp14:editId="2CFFF66F">
            <wp:extent cx="5943600" cy="2656205"/>
            <wp:effectExtent l="0" t="0" r="0" b="0"/>
            <wp:docPr id="1172797567"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97567" name="Picture 1" descr="Text&#10;&#10;AI-generated content may be incorrect."/>
                    <pic:cNvPicPr/>
                  </pic:nvPicPr>
                  <pic:blipFill>
                    <a:blip r:embed="rId7"/>
                    <a:stretch>
                      <a:fillRect/>
                    </a:stretch>
                  </pic:blipFill>
                  <pic:spPr>
                    <a:xfrm>
                      <a:off x="0" y="0"/>
                      <a:ext cx="5943600" cy="2656205"/>
                    </a:xfrm>
                    <a:prstGeom prst="rect">
                      <a:avLst/>
                    </a:prstGeom>
                  </pic:spPr>
                </pic:pic>
              </a:graphicData>
            </a:graphic>
          </wp:inline>
        </w:drawing>
      </w:r>
    </w:p>
    <w:p w14:paraId="2CDE4DE6" w14:textId="11C98C4F" w:rsidR="005E322D" w:rsidRDefault="005E322D" w:rsidP="005E322D">
      <w:pPr>
        <w:rPr>
          <w:rFonts w:ascii="Calibri" w:hAnsi="Calibri" w:cs="Calibri"/>
          <w:sz w:val="22"/>
          <w:szCs w:val="22"/>
        </w:rPr>
      </w:pPr>
      <w:r w:rsidRPr="00F56A41">
        <w:rPr>
          <w:rFonts w:ascii="Calibri" w:hAnsi="Calibri" w:cs="Calibri"/>
          <w:sz w:val="22"/>
          <w:szCs w:val="22"/>
          <w:u w:val="single"/>
        </w:rPr>
        <w:t>expected results</w:t>
      </w:r>
      <w:r>
        <w:rPr>
          <w:rFonts w:ascii="Calibri" w:hAnsi="Calibri" w:cs="Calibri"/>
          <w:sz w:val="22"/>
          <w:szCs w:val="22"/>
          <w:u w:val="single"/>
        </w:rPr>
        <w:t>:</w:t>
      </w:r>
      <w:r w:rsidRPr="00E1283E">
        <w:rPr>
          <w:rFonts w:ascii="Calibri" w:hAnsi="Calibri" w:cs="Calibri"/>
          <w:sz w:val="22"/>
          <w:szCs w:val="22"/>
        </w:rPr>
        <w:t xml:space="preserve"> </w:t>
      </w:r>
      <w:r>
        <w:rPr>
          <w:rFonts w:ascii="Calibri" w:hAnsi="Calibri" w:cs="Calibri"/>
          <w:sz w:val="22"/>
          <w:szCs w:val="22"/>
        </w:rPr>
        <w:t xml:space="preserve">If sample date is corrupted and date is missing return a </w:t>
      </w:r>
      <w:proofErr w:type="spellStart"/>
      <w:r>
        <w:rPr>
          <w:rFonts w:ascii="Calibri" w:hAnsi="Calibri" w:cs="Calibri"/>
          <w:sz w:val="22"/>
          <w:szCs w:val="22"/>
        </w:rPr>
        <w:t>NaN</w:t>
      </w:r>
      <w:proofErr w:type="spellEnd"/>
      <w:r>
        <w:rPr>
          <w:rFonts w:ascii="Calibri" w:hAnsi="Calibri" w:cs="Calibri"/>
          <w:sz w:val="22"/>
          <w:szCs w:val="22"/>
        </w:rPr>
        <w:t xml:space="preserve"> or other representation of a missing/bad datetime. </w:t>
      </w:r>
      <w:r w:rsidR="00B74DB6">
        <w:rPr>
          <w:rFonts w:ascii="Calibri" w:hAnsi="Calibri" w:cs="Calibri"/>
          <w:sz w:val="22"/>
          <w:szCs w:val="22"/>
        </w:rPr>
        <w:t>Otherwise,</w:t>
      </w:r>
      <w:r>
        <w:rPr>
          <w:rFonts w:ascii="Calibri" w:hAnsi="Calibri" w:cs="Calibri"/>
          <w:sz w:val="22"/>
          <w:szCs w:val="22"/>
        </w:rPr>
        <w:t xml:space="preserve"> the date should be accurate to what the station is reporting the timestamp is.</w:t>
      </w:r>
    </w:p>
    <w:p w14:paraId="21376A7E" w14:textId="77777777" w:rsidR="005E322D" w:rsidRDefault="005E322D">
      <w:pPr>
        <w:rPr>
          <w:rFonts w:ascii="Calibri" w:hAnsi="Calibri" w:cs="Calibri"/>
          <w:sz w:val="22"/>
          <w:szCs w:val="22"/>
        </w:rPr>
      </w:pPr>
      <w:r>
        <w:rPr>
          <w:rFonts w:ascii="Calibri" w:hAnsi="Calibri" w:cs="Calibri"/>
          <w:sz w:val="22"/>
          <w:szCs w:val="22"/>
        </w:rPr>
        <w:br w:type="page"/>
      </w:r>
    </w:p>
    <w:p w14:paraId="255805BC" w14:textId="73013A25" w:rsidR="005E322D" w:rsidRDefault="005E322D" w:rsidP="005E322D">
      <w:pPr>
        <w:rPr>
          <w:rFonts w:ascii="Calibri" w:hAnsi="Calibri" w:cs="Calibri"/>
        </w:rPr>
      </w:pPr>
      <w:r w:rsidRPr="00F56A41">
        <w:rPr>
          <w:rFonts w:ascii="Calibri" w:hAnsi="Calibri" w:cs="Calibri"/>
        </w:rPr>
        <w:lastRenderedPageBreak/>
        <w:t xml:space="preserve">BUG: </w:t>
      </w:r>
      <w:r>
        <w:rPr>
          <w:rFonts w:ascii="Calibri" w:hAnsi="Calibri" w:cs="Calibri"/>
        </w:rPr>
        <w:t xml:space="preserve">SYSTEM and DATABASE errors </w:t>
      </w:r>
      <w:r w:rsidR="00501E93">
        <w:rPr>
          <w:rFonts w:ascii="Calibri" w:hAnsi="Calibri" w:cs="Calibri"/>
        </w:rPr>
        <w:t xml:space="preserve">are hard to understand and </w:t>
      </w:r>
      <w:r>
        <w:rPr>
          <w:rFonts w:ascii="Calibri" w:hAnsi="Calibri" w:cs="Calibri"/>
        </w:rPr>
        <w:t>seem t</w:t>
      </w:r>
      <w:r w:rsidR="00501E93">
        <w:rPr>
          <w:rFonts w:ascii="Calibri" w:hAnsi="Calibri" w:cs="Calibri"/>
        </w:rPr>
        <w:t>o not be functioning correctly</w:t>
      </w:r>
      <w:r>
        <w:rPr>
          <w:rFonts w:ascii="Calibri" w:hAnsi="Calibri" w:cs="Calibri"/>
        </w:rPr>
        <w:t>.</w:t>
      </w:r>
    </w:p>
    <w:p w14:paraId="13F001D6" w14:textId="682D12E6" w:rsidR="005E322D" w:rsidRPr="005E322D" w:rsidRDefault="005E322D" w:rsidP="005E322D">
      <w:pPr>
        <w:rPr>
          <w:rFonts w:ascii="Calibri" w:hAnsi="Calibri" w:cs="Calibri"/>
        </w:rPr>
      </w:pPr>
      <w:r w:rsidRPr="00F56A41">
        <w:rPr>
          <w:rFonts w:ascii="Calibri" w:hAnsi="Calibri" w:cs="Calibri"/>
          <w:sz w:val="22"/>
          <w:szCs w:val="22"/>
          <w:u w:val="single"/>
        </w:rPr>
        <w:t>statement of the problem:</w:t>
      </w:r>
      <w:r>
        <w:rPr>
          <w:rFonts w:ascii="Calibri" w:hAnsi="Calibri" w:cs="Calibri"/>
          <w:sz w:val="22"/>
          <w:szCs w:val="22"/>
        </w:rPr>
        <w:t xml:space="preserve"> The system and database errors do not seem to be working properly. </w:t>
      </w:r>
      <w:r w:rsidR="00501E93" w:rsidRPr="00501E93">
        <w:rPr>
          <w:rFonts w:ascii="Calibri" w:hAnsi="Calibri" w:cs="Calibri"/>
          <w:sz w:val="22"/>
          <w:szCs w:val="22"/>
        </w:rPr>
        <w:t>B</w:t>
      </w:r>
      <w:r w:rsidR="00501E93" w:rsidRPr="00501E93">
        <w:rPr>
          <w:rFonts w:ascii="Calibri" w:hAnsi="Calibri" w:cs="Calibri"/>
          <w:sz w:val="22"/>
          <w:szCs w:val="22"/>
        </w:rPr>
        <w:t>usiness</w:t>
      </w:r>
      <w:r w:rsidR="00501E93">
        <w:rPr>
          <w:rFonts w:ascii="Calibri" w:hAnsi="Calibri" w:cs="Calibri"/>
          <w:sz w:val="22"/>
          <w:szCs w:val="22"/>
        </w:rPr>
        <w:t xml:space="preserve"> </w:t>
      </w:r>
      <w:r>
        <w:rPr>
          <w:rFonts w:ascii="Calibri" w:hAnsi="Calibri" w:cs="Calibri"/>
          <w:sz w:val="22"/>
          <w:szCs w:val="22"/>
        </w:rPr>
        <w:t xml:space="preserve">staff are uncertain as to what is connected to those tags and what </w:t>
      </w:r>
      <w:r w:rsidR="00B74DB6">
        <w:rPr>
          <w:rFonts w:ascii="Calibri" w:hAnsi="Calibri" w:cs="Calibri"/>
          <w:sz w:val="22"/>
          <w:szCs w:val="22"/>
        </w:rPr>
        <w:t>events are</w:t>
      </w:r>
      <w:r>
        <w:rPr>
          <w:rFonts w:ascii="Calibri" w:hAnsi="Calibri" w:cs="Calibri"/>
          <w:sz w:val="22"/>
          <w:szCs w:val="22"/>
        </w:rPr>
        <w:t xml:space="preserve"> supposed to show up. An example is a recent GOES outage </w:t>
      </w:r>
      <w:r w:rsidR="00B74DB6">
        <w:rPr>
          <w:rFonts w:ascii="Calibri" w:hAnsi="Calibri" w:cs="Calibri"/>
          <w:sz w:val="22"/>
          <w:szCs w:val="22"/>
        </w:rPr>
        <w:t>in</w:t>
      </w:r>
      <w:r>
        <w:rPr>
          <w:rFonts w:ascii="Calibri" w:hAnsi="Calibri" w:cs="Calibri"/>
          <w:sz w:val="22"/>
          <w:szCs w:val="22"/>
        </w:rPr>
        <w:t xml:space="preserve"> the first week of </w:t>
      </w:r>
      <w:r w:rsidR="00501E93">
        <w:rPr>
          <w:rFonts w:ascii="Calibri" w:hAnsi="Calibri" w:cs="Calibri"/>
          <w:sz w:val="22"/>
          <w:szCs w:val="22"/>
        </w:rPr>
        <w:t>September</w:t>
      </w:r>
      <w:r>
        <w:rPr>
          <w:rFonts w:ascii="Calibri" w:hAnsi="Calibri" w:cs="Calibri"/>
          <w:sz w:val="22"/>
          <w:szCs w:val="22"/>
        </w:rPr>
        <w:t xml:space="preserve"> 2025 didn’t produce any </w:t>
      </w:r>
      <w:r w:rsidR="00501E93">
        <w:rPr>
          <w:rFonts w:ascii="Calibri" w:hAnsi="Calibri" w:cs="Calibri"/>
        </w:rPr>
        <w:t xml:space="preserve">SYSTEM </w:t>
      </w:r>
      <w:r>
        <w:rPr>
          <w:rFonts w:ascii="Calibri" w:hAnsi="Calibri" w:cs="Calibri"/>
          <w:sz w:val="22"/>
          <w:szCs w:val="22"/>
        </w:rPr>
        <w:t xml:space="preserve">errors. </w:t>
      </w:r>
      <w:r w:rsidR="00501E93">
        <w:rPr>
          <w:rFonts w:ascii="Calibri" w:hAnsi="Calibri" w:cs="Calibri"/>
          <w:sz w:val="22"/>
          <w:szCs w:val="22"/>
        </w:rPr>
        <w:t xml:space="preserve">Additionally, some of the errors that do show up are not very informative (see screen capture of lone errors during the last 30 days). Additionally, several of the DATABASE errors are related to a station and therefore should have an associated station id and telemetry type. </w:t>
      </w:r>
    </w:p>
    <w:p w14:paraId="07277348" w14:textId="6AFD87EB" w:rsidR="005E322D" w:rsidRDefault="005E322D" w:rsidP="005E322D">
      <w:pPr>
        <w:rPr>
          <w:rFonts w:ascii="Calibri" w:hAnsi="Calibri" w:cs="Calibri"/>
        </w:rPr>
      </w:pPr>
      <w:r w:rsidRPr="005E322D">
        <w:rPr>
          <w:rFonts w:ascii="Calibri" w:hAnsi="Calibri" w:cs="Calibri"/>
        </w:rPr>
        <w:drawing>
          <wp:inline distT="0" distB="0" distL="0" distR="0" wp14:anchorId="1B54279A" wp14:editId="55012C04">
            <wp:extent cx="5943600" cy="1967865"/>
            <wp:effectExtent l="0" t="0" r="0" b="0"/>
            <wp:docPr id="1019508222" name="Picture 1" descr="Graphical user interface,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08222" name="Picture 1" descr="Graphical user interface, application, email&#10;&#10;AI-generated content may be incorrect."/>
                    <pic:cNvPicPr/>
                  </pic:nvPicPr>
                  <pic:blipFill>
                    <a:blip r:embed="rId8"/>
                    <a:stretch>
                      <a:fillRect/>
                    </a:stretch>
                  </pic:blipFill>
                  <pic:spPr>
                    <a:xfrm>
                      <a:off x="0" y="0"/>
                      <a:ext cx="5943600" cy="1967865"/>
                    </a:xfrm>
                    <a:prstGeom prst="rect">
                      <a:avLst/>
                    </a:prstGeom>
                  </pic:spPr>
                </pic:pic>
              </a:graphicData>
            </a:graphic>
          </wp:inline>
        </w:drawing>
      </w:r>
      <w:r>
        <w:rPr>
          <w:rFonts w:ascii="Calibri" w:hAnsi="Calibri" w:cs="Calibri"/>
        </w:rPr>
        <w:t xml:space="preserve"> </w:t>
      </w:r>
    </w:p>
    <w:p w14:paraId="7CFC017E" w14:textId="2E0CD53C" w:rsidR="00501E93" w:rsidRDefault="00501E93" w:rsidP="005E322D">
      <w:pPr>
        <w:rPr>
          <w:rFonts w:ascii="Calibri" w:hAnsi="Calibri" w:cs="Calibri"/>
        </w:rPr>
      </w:pPr>
      <w:r w:rsidRPr="00501E93">
        <w:rPr>
          <w:rFonts w:ascii="Calibri" w:hAnsi="Calibri" w:cs="Calibri"/>
        </w:rPr>
        <w:drawing>
          <wp:inline distT="0" distB="0" distL="0" distR="0" wp14:anchorId="3D5D357D" wp14:editId="23441DD7">
            <wp:extent cx="5943600" cy="1214120"/>
            <wp:effectExtent l="0" t="0" r="0" b="5080"/>
            <wp:docPr id="2008080675" name="Picture 1" descr="Graphical user interface, application,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80675" name="Picture 1" descr="Graphical user interface, application, table&#10;&#10;AI-generated content may be incorrect."/>
                    <pic:cNvPicPr/>
                  </pic:nvPicPr>
                  <pic:blipFill>
                    <a:blip r:embed="rId9"/>
                    <a:stretch>
                      <a:fillRect/>
                    </a:stretch>
                  </pic:blipFill>
                  <pic:spPr>
                    <a:xfrm>
                      <a:off x="0" y="0"/>
                      <a:ext cx="5943600" cy="1214120"/>
                    </a:xfrm>
                    <a:prstGeom prst="rect">
                      <a:avLst/>
                    </a:prstGeom>
                  </pic:spPr>
                </pic:pic>
              </a:graphicData>
            </a:graphic>
          </wp:inline>
        </w:drawing>
      </w:r>
    </w:p>
    <w:p w14:paraId="2864161C" w14:textId="698BBE3C" w:rsidR="00501E93" w:rsidRPr="00501E93" w:rsidRDefault="00501E93" w:rsidP="005E322D">
      <w:pPr>
        <w:rPr>
          <w:rFonts w:ascii="Calibri" w:hAnsi="Calibri" w:cs="Calibri"/>
        </w:rPr>
      </w:pPr>
      <w:r w:rsidRPr="00F56A41">
        <w:rPr>
          <w:rFonts w:ascii="Calibri" w:hAnsi="Calibri" w:cs="Calibri"/>
          <w:sz w:val="22"/>
          <w:szCs w:val="22"/>
          <w:u w:val="single"/>
        </w:rPr>
        <w:t>expected results</w:t>
      </w:r>
      <w:r>
        <w:rPr>
          <w:rFonts w:ascii="Calibri" w:hAnsi="Calibri" w:cs="Calibri"/>
          <w:sz w:val="22"/>
          <w:szCs w:val="22"/>
          <w:u w:val="single"/>
        </w:rPr>
        <w:t>:</w:t>
      </w:r>
      <w:r>
        <w:rPr>
          <w:rFonts w:ascii="Calibri" w:hAnsi="Calibri" w:cs="Calibri"/>
          <w:sz w:val="22"/>
          <w:szCs w:val="22"/>
        </w:rPr>
        <w:t xml:space="preserve"> SYSTEM events should be for system-wide events. A new category in the Station column could be defined called “SYSTEM WIDE”. There should be warnings when external GOES system </w:t>
      </w:r>
      <w:r w:rsidR="00B74DB6">
        <w:rPr>
          <w:rFonts w:ascii="Calibri" w:hAnsi="Calibri" w:cs="Calibri"/>
          <w:sz w:val="22"/>
          <w:szCs w:val="22"/>
        </w:rPr>
        <w:t>goes offline</w:t>
      </w:r>
      <w:r>
        <w:rPr>
          <w:rFonts w:ascii="Calibri" w:hAnsi="Calibri" w:cs="Calibri"/>
          <w:sz w:val="22"/>
          <w:szCs w:val="22"/>
        </w:rPr>
        <w:t xml:space="preserve">. </w:t>
      </w:r>
      <w:r w:rsidR="00B74DB6">
        <w:rPr>
          <w:rFonts w:ascii="Calibri" w:hAnsi="Calibri" w:cs="Calibri"/>
          <w:sz w:val="22"/>
          <w:szCs w:val="22"/>
        </w:rPr>
        <w:t xml:space="preserve">If DATABASE errors are associated with a station, the stations telemetry and id should be populated. </w:t>
      </w:r>
      <w:r>
        <w:rPr>
          <w:rFonts w:ascii="Calibri" w:hAnsi="Calibri" w:cs="Calibri"/>
          <w:sz w:val="22"/>
          <w:szCs w:val="22"/>
        </w:rPr>
        <w:t>Finally, messages should be more helpful and informative.</w:t>
      </w:r>
      <w:r w:rsidR="00B74DB6">
        <w:rPr>
          <w:rFonts w:ascii="Calibri" w:hAnsi="Calibri" w:cs="Calibri"/>
          <w:sz w:val="22"/>
          <w:szCs w:val="22"/>
        </w:rPr>
        <w:t xml:space="preserve"> All messages should state the exact component or system the error was generated by. </w:t>
      </w:r>
    </w:p>
    <w:p w14:paraId="324D5A71" w14:textId="77777777" w:rsidR="005E322D" w:rsidRDefault="005E322D" w:rsidP="005E322D">
      <w:pPr>
        <w:rPr>
          <w:rFonts w:ascii="Calibri" w:hAnsi="Calibri" w:cs="Calibri"/>
          <w:sz w:val="22"/>
          <w:szCs w:val="22"/>
        </w:rPr>
      </w:pPr>
    </w:p>
    <w:p w14:paraId="48B98FC9" w14:textId="77777777" w:rsidR="005E322D" w:rsidRDefault="005E322D" w:rsidP="005E322D">
      <w:pPr>
        <w:rPr>
          <w:rFonts w:ascii="Calibri" w:hAnsi="Calibri" w:cs="Calibri"/>
          <w:sz w:val="22"/>
          <w:szCs w:val="22"/>
        </w:rPr>
      </w:pPr>
    </w:p>
    <w:p w14:paraId="54B8A747" w14:textId="6A6A6605" w:rsidR="005E322D" w:rsidRPr="005E322D" w:rsidRDefault="005E322D" w:rsidP="005E322D">
      <w:pPr>
        <w:rPr>
          <w:rFonts w:ascii="Calibri" w:hAnsi="Calibri" w:cs="Calibri"/>
        </w:rPr>
      </w:pPr>
      <w:r>
        <w:rPr>
          <w:rFonts w:ascii="Calibri" w:hAnsi="Calibri" w:cs="Calibri"/>
          <w:sz w:val="22"/>
          <w:szCs w:val="22"/>
        </w:rPr>
        <w:t xml:space="preserve"> </w:t>
      </w:r>
    </w:p>
    <w:p w14:paraId="31F3C668" w14:textId="5984DE34" w:rsidR="00F56A41" w:rsidRDefault="00F56A41">
      <w:pPr>
        <w:rPr>
          <w:rFonts w:ascii="Calibri" w:hAnsi="Calibri" w:cs="Calibri"/>
          <w:sz w:val="22"/>
          <w:szCs w:val="22"/>
        </w:rPr>
      </w:pPr>
    </w:p>
    <w:p w14:paraId="6A81E933" w14:textId="77777777" w:rsidR="00F56A41" w:rsidRDefault="00F56A41">
      <w:pPr>
        <w:rPr>
          <w:rFonts w:ascii="Calibri" w:hAnsi="Calibri" w:cs="Calibri"/>
          <w:sz w:val="22"/>
          <w:szCs w:val="22"/>
        </w:rPr>
      </w:pPr>
      <w:r>
        <w:rPr>
          <w:rFonts w:ascii="Calibri" w:hAnsi="Calibri" w:cs="Calibri"/>
          <w:sz w:val="22"/>
          <w:szCs w:val="22"/>
        </w:rPr>
        <w:br w:type="page"/>
      </w:r>
    </w:p>
    <w:p w14:paraId="254EE440" w14:textId="0102CD78" w:rsidR="00F56A41" w:rsidRPr="00BD4724" w:rsidRDefault="00BD4724">
      <w:pPr>
        <w:rPr>
          <w:sz w:val="28"/>
          <w:szCs w:val="28"/>
        </w:rPr>
      </w:pPr>
      <w:r w:rsidRPr="00BD4724">
        <w:rPr>
          <w:sz w:val="28"/>
          <w:szCs w:val="28"/>
        </w:rPr>
        <w:lastRenderedPageBreak/>
        <w:t>BUG: WCIS Storage Console View Events - messages are difficult to understand</w:t>
      </w:r>
    </w:p>
    <w:p w14:paraId="72C3C40E" w14:textId="4F342D96" w:rsidR="00BD4724" w:rsidRDefault="00BD4724">
      <w:pPr>
        <w:rPr>
          <w:rFonts w:ascii="Calibri" w:hAnsi="Calibri" w:cs="Calibri"/>
          <w:sz w:val="22"/>
          <w:szCs w:val="22"/>
        </w:rPr>
      </w:pPr>
      <w:r w:rsidRPr="00F56A41">
        <w:rPr>
          <w:rFonts w:ascii="Calibri" w:hAnsi="Calibri" w:cs="Calibri"/>
          <w:sz w:val="22"/>
          <w:szCs w:val="22"/>
          <w:u w:val="single"/>
        </w:rPr>
        <w:t>statement of the problem:</w:t>
      </w:r>
      <w:r w:rsidRPr="00BD4724">
        <w:rPr>
          <w:rFonts w:ascii="Calibri" w:hAnsi="Calibri" w:cs="Calibri"/>
          <w:sz w:val="22"/>
          <w:szCs w:val="22"/>
        </w:rPr>
        <w:t xml:space="preserve"> LOG and ALARM messages are difficult to understand for DCO staff that are not in the technical weeds of how the database, storage, and external fetches work.</w:t>
      </w:r>
    </w:p>
    <w:p w14:paraId="2E563292" w14:textId="081AC05C" w:rsidR="00BD4724" w:rsidRPr="00BD4724" w:rsidRDefault="00BD4724" w:rsidP="00BD4724">
      <w:pPr>
        <w:rPr>
          <w:rFonts w:ascii="Calibri" w:hAnsi="Calibri" w:cs="Calibri"/>
          <w:sz w:val="22"/>
          <w:szCs w:val="22"/>
        </w:rPr>
      </w:pPr>
      <w:r w:rsidRPr="00BD4724">
        <w:rPr>
          <w:rFonts w:ascii="Calibri" w:hAnsi="Calibri" w:cs="Calibri"/>
          <w:sz w:val="22"/>
          <w:szCs w:val="22"/>
        </w:rPr>
        <w:t>Recommend</w:t>
      </w:r>
      <w:r>
        <w:rPr>
          <w:rFonts w:ascii="Calibri" w:hAnsi="Calibri" w:cs="Calibri"/>
          <w:sz w:val="22"/>
          <w:szCs w:val="22"/>
        </w:rPr>
        <w:t>ed Solution</w:t>
      </w:r>
      <w:r w:rsidRPr="00BD4724">
        <w:rPr>
          <w:rFonts w:ascii="Calibri" w:hAnsi="Calibri" w:cs="Calibri"/>
          <w:sz w:val="22"/>
          <w:szCs w:val="22"/>
        </w:rPr>
        <w:t>:</w:t>
      </w:r>
      <w:r w:rsidR="00E1283E">
        <w:rPr>
          <w:rFonts w:ascii="Calibri" w:hAnsi="Calibri" w:cs="Calibri"/>
          <w:sz w:val="22"/>
          <w:szCs w:val="22"/>
        </w:rPr>
        <w:t xml:space="preserve"> </w:t>
      </w:r>
      <w:r w:rsidRPr="00BD4724">
        <w:rPr>
          <w:rFonts w:ascii="Calibri" w:hAnsi="Calibri" w:cs="Calibri"/>
          <w:sz w:val="22"/>
          <w:szCs w:val="22"/>
        </w:rPr>
        <w:t>Keep original message as an option to view but provide more DCO understandable messages. </w:t>
      </w:r>
    </w:p>
    <w:p w14:paraId="3BDEE52E" w14:textId="77777777" w:rsidR="00BD4724" w:rsidRPr="00BD4724" w:rsidRDefault="00BD4724" w:rsidP="00BD4724">
      <w:pPr>
        <w:rPr>
          <w:rFonts w:ascii="Calibri" w:hAnsi="Calibri" w:cs="Calibri"/>
          <w:sz w:val="22"/>
          <w:szCs w:val="22"/>
        </w:rPr>
      </w:pPr>
      <w:r w:rsidRPr="00BD4724">
        <w:rPr>
          <w:rFonts w:ascii="Calibri" w:hAnsi="Calibri" w:cs="Calibri"/>
          <w:sz w:val="22"/>
          <w:szCs w:val="22"/>
        </w:rPr>
        <w:t>Example 1:</w:t>
      </w:r>
    </w:p>
    <w:p w14:paraId="48C90619" w14:textId="5FD96CE1" w:rsidR="00BD4724" w:rsidRPr="00BD4724" w:rsidRDefault="00BD4724" w:rsidP="00BD4724">
      <w:pPr>
        <w:numPr>
          <w:ilvl w:val="0"/>
          <w:numId w:val="4"/>
        </w:numPr>
        <w:rPr>
          <w:rFonts w:ascii="Calibri" w:hAnsi="Calibri" w:cs="Calibri"/>
          <w:sz w:val="22"/>
          <w:szCs w:val="22"/>
        </w:rPr>
      </w:pPr>
      <w:r w:rsidRPr="00BD4724">
        <w:rPr>
          <w:rFonts w:ascii="Calibri" w:hAnsi="Calibri" w:cs="Calibri"/>
          <w:sz w:val="22"/>
          <w:szCs w:val="22"/>
        </w:rPr>
        <w:t xml:space="preserve">Original/technical Message: “Invalid msg 'DA51C07825255141824G40+0NN086WXW00069' -- spec says new B </w:t>
      </w:r>
      <w:r w:rsidR="00E1283E" w:rsidRPr="00BD4724">
        <w:rPr>
          <w:rFonts w:ascii="Calibri" w:hAnsi="Calibri" w:cs="Calibri"/>
          <w:sz w:val="22"/>
          <w:szCs w:val="22"/>
        </w:rPr>
        <w:t>format,</w:t>
      </w:r>
      <w:r w:rsidRPr="00BD4724">
        <w:rPr>
          <w:rFonts w:ascii="Calibri" w:hAnsi="Calibri" w:cs="Calibri"/>
          <w:sz w:val="22"/>
          <w:szCs w:val="22"/>
        </w:rPr>
        <w:t xml:space="preserve"> but message contains ASCII chars. Msg skipped. (Time=2025-09-1206:30).”</w:t>
      </w:r>
    </w:p>
    <w:p w14:paraId="62FBBCE1" w14:textId="36798785" w:rsidR="00BD4724" w:rsidRPr="00BD4724" w:rsidRDefault="00BD4724" w:rsidP="00BD4724">
      <w:pPr>
        <w:numPr>
          <w:ilvl w:val="0"/>
          <w:numId w:val="4"/>
        </w:numPr>
        <w:rPr>
          <w:rFonts w:ascii="Calibri" w:hAnsi="Calibri" w:cs="Calibri"/>
          <w:sz w:val="22"/>
          <w:szCs w:val="22"/>
        </w:rPr>
      </w:pPr>
      <w:r w:rsidRPr="00BD4724">
        <w:rPr>
          <w:rFonts w:ascii="Calibri" w:hAnsi="Calibri" w:cs="Calibri"/>
          <w:sz w:val="22"/>
          <w:szCs w:val="22"/>
        </w:rPr>
        <w:t>New short message: Storage Error: GOES /Iridium message decoding failed with both Header v1 and non-Header v1 format. No data stored.</w:t>
      </w:r>
    </w:p>
    <w:p w14:paraId="6E89EEBC" w14:textId="77777777" w:rsidR="00BD4724" w:rsidRPr="00BD4724" w:rsidRDefault="00BD4724" w:rsidP="00BD4724">
      <w:pPr>
        <w:rPr>
          <w:rFonts w:ascii="Calibri" w:hAnsi="Calibri" w:cs="Calibri"/>
          <w:sz w:val="22"/>
          <w:szCs w:val="22"/>
        </w:rPr>
      </w:pPr>
    </w:p>
    <w:p w14:paraId="3C988AD3" w14:textId="77777777" w:rsidR="00BD4724" w:rsidRPr="00BD4724" w:rsidRDefault="00BD4724" w:rsidP="00BD4724">
      <w:pPr>
        <w:rPr>
          <w:rFonts w:ascii="Calibri" w:hAnsi="Calibri" w:cs="Calibri"/>
          <w:sz w:val="22"/>
          <w:szCs w:val="22"/>
        </w:rPr>
      </w:pPr>
      <w:r w:rsidRPr="00BD4724">
        <w:rPr>
          <w:rFonts w:ascii="Calibri" w:hAnsi="Calibri" w:cs="Calibri"/>
          <w:sz w:val="22"/>
          <w:szCs w:val="22"/>
        </w:rPr>
        <w:t>Example 2: </w:t>
      </w:r>
    </w:p>
    <w:p w14:paraId="4312831D" w14:textId="77777777" w:rsidR="00BD4724" w:rsidRPr="00BD4724" w:rsidRDefault="00BD4724" w:rsidP="00BD4724">
      <w:pPr>
        <w:numPr>
          <w:ilvl w:val="0"/>
          <w:numId w:val="5"/>
        </w:numPr>
        <w:rPr>
          <w:rFonts w:ascii="Calibri" w:hAnsi="Calibri" w:cs="Calibri"/>
          <w:sz w:val="22"/>
          <w:szCs w:val="22"/>
        </w:rPr>
      </w:pPr>
      <w:r w:rsidRPr="00BD4724">
        <w:rPr>
          <w:rFonts w:ascii="Calibri" w:hAnsi="Calibri" w:cs="Calibri"/>
          <w:sz w:val="22"/>
          <w:szCs w:val="22"/>
        </w:rPr>
        <w:t xml:space="preserve">Original/technical Message: “Message 'DA60B26225255150109G37-0NN141EXE00053': Spec says format B but </w:t>
      </w:r>
      <w:proofErr w:type="spellStart"/>
      <w:r w:rsidRPr="00BD4724">
        <w:rPr>
          <w:rFonts w:ascii="Calibri" w:hAnsi="Calibri" w:cs="Calibri"/>
          <w:sz w:val="22"/>
          <w:szCs w:val="22"/>
        </w:rPr>
        <w:t>numHours</w:t>
      </w:r>
      <w:proofErr w:type="spellEnd"/>
      <w:r w:rsidRPr="00BD4724">
        <w:rPr>
          <w:rFonts w:ascii="Calibri" w:hAnsi="Calibri" w:cs="Calibri"/>
          <w:sz w:val="22"/>
          <w:szCs w:val="22"/>
        </w:rPr>
        <w:t xml:space="preserve">=255 and </w:t>
      </w:r>
      <w:proofErr w:type="spellStart"/>
      <w:r w:rsidRPr="00BD4724">
        <w:rPr>
          <w:rFonts w:ascii="Calibri" w:hAnsi="Calibri" w:cs="Calibri"/>
          <w:sz w:val="22"/>
          <w:szCs w:val="22"/>
        </w:rPr>
        <w:t>numChans</w:t>
      </w:r>
      <w:proofErr w:type="spellEnd"/>
      <w:r w:rsidRPr="00BD4724">
        <w:rPr>
          <w:rFonts w:ascii="Calibri" w:hAnsi="Calibri" w:cs="Calibri"/>
          <w:sz w:val="22"/>
          <w:szCs w:val="22"/>
        </w:rPr>
        <w:t>=700 which are impossible values -- will attempt format A. (Time=2025-09-12 07:15).”</w:t>
      </w:r>
    </w:p>
    <w:p w14:paraId="383CCDCC" w14:textId="77777777" w:rsidR="00BD4724" w:rsidRPr="00BD4724" w:rsidRDefault="00BD4724" w:rsidP="00BD4724">
      <w:pPr>
        <w:numPr>
          <w:ilvl w:val="1"/>
          <w:numId w:val="5"/>
        </w:numPr>
        <w:rPr>
          <w:rFonts w:ascii="Calibri" w:hAnsi="Calibri" w:cs="Calibri"/>
          <w:sz w:val="22"/>
          <w:szCs w:val="22"/>
        </w:rPr>
      </w:pPr>
      <w:r w:rsidRPr="00BD4724">
        <w:rPr>
          <w:rFonts w:ascii="Calibri" w:hAnsi="Calibri" w:cs="Calibri"/>
          <w:sz w:val="22"/>
          <w:szCs w:val="22"/>
        </w:rPr>
        <w:t>Question on the above message: Does this mean that the no header format succeeded or if it failed would an additional log be posted as in example 1? Or would this message not be posted at all if both failed?</w:t>
      </w:r>
    </w:p>
    <w:p w14:paraId="0FAFD1EB" w14:textId="081477A1" w:rsidR="00BD4724" w:rsidRPr="00BD4724" w:rsidRDefault="00BD4724" w:rsidP="00BD4724">
      <w:pPr>
        <w:numPr>
          <w:ilvl w:val="0"/>
          <w:numId w:val="5"/>
        </w:numPr>
        <w:rPr>
          <w:rFonts w:ascii="Calibri" w:hAnsi="Calibri" w:cs="Calibri"/>
          <w:sz w:val="22"/>
          <w:szCs w:val="22"/>
        </w:rPr>
      </w:pPr>
      <w:r w:rsidRPr="00BD4724">
        <w:rPr>
          <w:rFonts w:ascii="Calibri" w:hAnsi="Calibri" w:cs="Calibri"/>
          <w:sz w:val="22"/>
          <w:szCs w:val="22"/>
        </w:rPr>
        <w:t>New short message: Storage Error: GOES /Iridium message decoding failed with Header v1 attempting non-Header v1.</w:t>
      </w:r>
    </w:p>
    <w:p w14:paraId="6714F0CC" w14:textId="77777777" w:rsidR="00BD4724" w:rsidRPr="00BD4724" w:rsidRDefault="00BD4724" w:rsidP="00BD4724">
      <w:pPr>
        <w:rPr>
          <w:rFonts w:ascii="Calibri" w:hAnsi="Calibri" w:cs="Calibri"/>
          <w:sz w:val="22"/>
          <w:szCs w:val="22"/>
        </w:rPr>
      </w:pPr>
    </w:p>
    <w:p w14:paraId="2966A671" w14:textId="77777777" w:rsidR="00BD4724" w:rsidRPr="00BD4724" w:rsidRDefault="00BD4724" w:rsidP="00BD4724">
      <w:pPr>
        <w:rPr>
          <w:rFonts w:ascii="Calibri" w:hAnsi="Calibri" w:cs="Calibri"/>
          <w:sz w:val="22"/>
          <w:szCs w:val="22"/>
        </w:rPr>
      </w:pPr>
      <w:r w:rsidRPr="00BD4724">
        <w:rPr>
          <w:rFonts w:ascii="Calibri" w:hAnsi="Calibri" w:cs="Calibri"/>
          <w:sz w:val="22"/>
          <w:szCs w:val="22"/>
        </w:rPr>
        <w:t>Example 3: </w:t>
      </w:r>
    </w:p>
    <w:p w14:paraId="620BF8D8" w14:textId="77777777" w:rsidR="00BD4724" w:rsidRPr="00BD4724" w:rsidRDefault="00BD4724" w:rsidP="00BD4724">
      <w:pPr>
        <w:numPr>
          <w:ilvl w:val="0"/>
          <w:numId w:val="6"/>
        </w:numPr>
        <w:rPr>
          <w:rFonts w:ascii="Calibri" w:hAnsi="Calibri" w:cs="Calibri"/>
          <w:sz w:val="22"/>
          <w:szCs w:val="22"/>
        </w:rPr>
      </w:pPr>
      <w:r w:rsidRPr="00BD4724">
        <w:rPr>
          <w:rFonts w:ascii="Calibri" w:hAnsi="Calibri" w:cs="Calibri"/>
          <w:sz w:val="22"/>
          <w:szCs w:val="22"/>
        </w:rPr>
        <w:t>Original/technical Message: “Error in LRGS -- The length of data is not correct:[166.6, 9.03, 8.35, 10.3, 14.91, 11.61, 12.88, 12.91, 12.9, -0.08, 0.01, 369.1, 370.3, -1.35, 1.533, 0.041, 305.9, 11.36, 100, 100, 100, 3.698, 8, 0, 0, 0] (</w:t>
      </w:r>
      <w:proofErr w:type="spellStart"/>
      <w:r w:rsidRPr="00BD4724">
        <w:rPr>
          <w:rFonts w:ascii="Calibri" w:hAnsi="Calibri" w:cs="Calibri"/>
          <w:sz w:val="22"/>
          <w:szCs w:val="22"/>
        </w:rPr>
        <w:t>StationId</w:t>
      </w:r>
      <w:proofErr w:type="spellEnd"/>
      <w:r w:rsidRPr="00BD4724">
        <w:rPr>
          <w:rFonts w:ascii="Calibri" w:hAnsi="Calibri" w:cs="Calibri"/>
          <w:sz w:val="22"/>
          <w:szCs w:val="22"/>
        </w:rPr>
        <w:t xml:space="preserve">=897, </w:t>
      </w:r>
      <w:proofErr w:type="spellStart"/>
      <w:r w:rsidRPr="00BD4724">
        <w:rPr>
          <w:rFonts w:ascii="Calibri" w:hAnsi="Calibri" w:cs="Calibri"/>
          <w:sz w:val="22"/>
          <w:szCs w:val="22"/>
        </w:rPr>
        <w:t>GroupId</w:t>
      </w:r>
      <w:proofErr w:type="spellEnd"/>
      <w:r w:rsidRPr="00BD4724">
        <w:rPr>
          <w:rFonts w:ascii="Calibri" w:hAnsi="Calibri" w:cs="Calibri"/>
          <w:sz w:val="22"/>
          <w:szCs w:val="22"/>
        </w:rPr>
        <w:t>=3, Sampled=2025-09-12 06:00, Time=2025-09-12 06:25).”</w:t>
      </w:r>
    </w:p>
    <w:p w14:paraId="00564E5D" w14:textId="17BA9DAE" w:rsidR="00BD4724" w:rsidRDefault="00BD4724" w:rsidP="00BD4724">
      <w:pPr>
        <w:numPr>
          <w:ilvl w:val="0"/>
          <w:numId w:val="6"/>
        </w:numPr>
        <w:rPr>
          <w:rFonts w:ascii="Calibri" w:hAnsi="Calibri" w:cs="Calibri"/>
          <w:sz w:val="22"/>
          <w:szCs w:val="22"/>
        </w:rPr>
      </w:pPr>
      <w:r w:rsidRPr="00BD4724">
        <w:rPr>
          <w:rFonts w:ascii="Calibri" w:hAnsi="Calibri" w:cs="Calibri"/>
          <w:sz w:val="22"/>
          <w:szCs w:val="22"/>
        </w:rPr>
        <w:t>New short message: Storage Error: Expected (number) channels but received (different number).</w:t>
      </w:r>
      <w:r w:rsidR="00E1283E">
        <w:rPr>
          <w:rFonts w:ascii="Calibri" w:hAnsi="Calibri" w:cs="Calibri"/>
          <w:sz w:val="22"/>
          <w:szCs w:val="22"/>
        </w:rPr>
        <w:br/>
      </w:r>
    </w:p>
    <w:p w14:paraId="44F27A65" w14:textId="312871BD" w:rsidR="00E1283E" w:rsidRDefault="00E1283E" w:rsidP="00E1283E">
      <w:pPr>
        <w:rPr>
          <w:rFonts w:ascii="Calibri" w:hAnsi="Calibri" w:cs="Calibri"/>
          <w:sz w:val="22"/>
          <w:szCs w:val="22"/>
        </w:rPr>
      </w:pPr>
      <w:r>
        <w:rPr>
          <w:rFonts w:ascii="Calibri" w:hAnsi="Calibri" w:cs="Calibri"/>
          <w:sz w:val="22"/>
          <w:szCs w:val="22"/>
        </w:rPr>
        <w:t xml:space="preserve">Business </w:t>
      </w:r>
      <w:r w:rsidRPr="00E1283E">
        <w:rPr>
          <w:rFonts w:ascii="Calibri" w:hAnsi="Calibri" w:cs="Calibri"/>
          <w:sz w:val="22"/>
          <w:szCs w:val="22"/>
        </w:rPr>
        <w:t>can help to translate all possible LOG and ALARM messages into more DCO friendly messages</w:t>
      </w:r>
      <w:r>
        <w:rPr>
          <w:rFonts w:ascii="Calibri" w:hAnsi="Calibri" w:cs="Calibri"/>
          <w:sz w:val="22"/>
          <w:szCs w:val="22"/>
        </w:rPr>
        <w:t>, than a lookup table could be used in the application.</w:t>
      </w:r>
    </w:p>
    <w:p w14:paraId="6175C934" w14:textId="564E0F32" w:rsidR="00E1283E" w:rsidRDefault="00E1283E" w:rsidP="00E1283E">
      <w:pPr>
        <w:rPr>
          <w:rFonts w:ascii="Calibri" w:hAnsi="Calibri" w:cs="Calibri"/>
          <w:sz w:val="22"/>
          <w:szCs w:val="22"/>
        </w:rPr>
      </w:pPr>
      <w:r w:rsidRPr="00F56A41">
        <w:rPr>
          <w:rFonts w:ascii="Calibri" w:hAnsi="Calibri" w:cs="Calibri"/>
          <w:sz w:val="22"/>
          <w:szCs w:val="22"/>
          <w:u w:val="single"/>
        </w:rPr>
        <w:lastRenderedPageBreak/>
        <w:t>expected results</w:t>
      </w:r>
      <w:r>
        <w:rPr>
          <w:rFonts w:ascii="Calibri" w:hAnsi="Calibri" w:cs="Calibri"/>
          <w:sz w:val="22"/>
          <w:szCs w:val="22"/>
          <w:u w:val="single"/>
        </w:rPr>
        <w:t>:</w:t>
      </w:r>
      <w:r w:rsidRPr="00E1283E">
        <w:rPr>
          <w:rFonts w:ascii="Calibri" w:hAnsi="Calibri" w:cs="Calibri"/>
          <w:sz w:val="22"/>
          <w:szCs w:val="22"/>
        </w:rPr>
        <w:t xml:space="preserve"> DCO staff should be able to understand messages,</w:t>
      </w:r>
      <w:r>
        <w:rPr>
          <w:rFonts w:ascii="Calibri" w:hAnsi="Calibri" w:cs="Calibri"/>
          <w:sz w:val="22"/>
          <w:szCs w:val="22"/>
        </w:rPr>
        <w:t xml:space="preserve"> however the more technical message should still be accessible. </w:t>
      </w:r>
    </w:p>
    <w:p w14:paraId="0BA9E5D5" w14:textId="77777777" w:rsidR="00E1283E" w:rsidRDefault="00E1283E">
      <w:pPr>
        <w:rPr>
          <w:rFonts w:ascii="Calibri" w:hAnsi="Calibri" w:cs="Calibri"/>
          <w:sz w:val="22"/>
          <w:szCs w:val="22"/>
        </w:rPr>
      </w:pPr>
      <w:r>
        <w:rPr>
          <w:rFonts w:ascii="Calibri" w:hAnsi="Calibri" w:cs="Calibri"/>
          <w:sz w:val="22"/>
          <w:szCs w:val="22"/>
        </w:rPr>
        <w:br w:type="page"/>
      </w:r>
    </w:p>
    <w:p w14:paraId="56974E85" w14:textId="29F0F654" w:rsidR="00E1283E" w:rsidRPr="00BD4724" w:rsidRDefault="00E1283E" w:rsidP="00E1283E">
      <w:pPr>
        <w:rPr>
          <w:rFonts w:ascii="Calibri" w:hAnsi="Calibri" w:cs="Calibri"/>
        </w:rPr>
      </w:pPr>
      <w:r w:rsidRPr="00E1283E">
        <w:rPr>
          <w:rFonts w:ascii="Calibri" w:hAnsi="Calibri" w:cs="Calibri"/>
        </w:rPr>
        <w:lastRenderedPageBreak/>
        <w:t xml:space="preserve">BUG: WCIS Storage Console View Events - related </w:t>
      </w:r>
      <w:r w:rsidR="00B74DB6">
        <w:rPr>
          <w:rFonts w:ascii="Calibri" w:hAnsi="Calibri" w:cs="Calibri"/>
        </w:rPr>
        <w:t>events</w:t>
      </w:r>
      <w:r w:rsidRPr="00E1283E">
        <w:rPr>
          <w:rFonts w:ascii="Calibri" w:hAnsi="Calibri" w:cs="Calibri"/>
        </w:rPr>
        <w:t xml:space="preserve"> for a given station are hard to decipher.</w:t>
      </w:r>
    </w:p>
    <w:p w14:paraId="6EF1C9F9" w14:textId="1E453552" w:rsidR="00BD4724" w:rsidRDefault="00E1283E">
      <w:pPr>
        <w:rPr>
          <w:rFonts w:ascii="Calibri" w:hAnsi="Calibri" w:cs="Calibri"/>
          <w:sz w:val="22"/>
          <w:szCs w:val="22"/>
        </w:rPr>
      </w:pPr>
      <w:r w:rsidRPr="00F56A41">
        <w:rPr>
          <w:rFonts w:ascii="Calibri" w:hAnsi="Calibri" w:cs="Calibri"/>
          <w:sz w:val="22"/>
          <w:szCs w:val="22"/>
          <w:u w:val="single"/>
        </w:rPr>
        <w:t>statement of the problem:</w:t>
      </w:r>
      <w:r w:rsidRPr="00BD4724">
        <w:rPr>
          <w:rFonts w:ascii="Calibri" w:hAnsi="Calibri" w:cs="Calibri"/>
          <w:sz w:val="22"/>
          <w:szCs w:val="22"/>
        </w:rPr>
        <w:t xml:space="preserve"> </w:t>
      </w:r>
      <w:r w:rsidRPr="00E1283E">
        <w:rPr>
          <w:rFonts w:ascii="Calibri" w:hAnsi="Calibri" w:cs="Calibri"/>
          <w:sz w:val="22"/>
          <w:szCs w:val="22"/>
        </w:rPr>
        <w:t xml:space="preserve">Often a station configuration issue will trigger multiple </w:t>
      </w:r>
      <w:r w:rsidR="00B74DB6">
        <w:rPr>
          <w:rFonts w:ascii="Calibri" w:hAnsi="Calibri" w:cs="Calibri"/>
          <w:sz w:val="22"/>
          <w:szCs w:val="22"/>
        </w:rPr>
        <w:t>events</w:t>
      </w:r>
      <w:r w:rsidRPr="00E1283E">
        <w:rPr>
          <w:rFonts w:ascii="Calibri" w:hAnsi="Calibri" w:cs="Calibri"/>
          <w:sz w:val="22"/>
          <w:szCs w:val="22"/>
        </w:rPr>
        <w:t xml:space="preserve"> in the View Events tab in the Storage Console. In its current form it is hard for DCO staff to decipher if </w:t>
      </w:r>
      <w:r w:rsidR="00B74DB6">
        <w:rPr>
          <w:rFonts w:ascii="Calibri" w:hAnsi="Calibri" w:cs="Calibri"/>
          <w:sz w:val="22"/>
          <w:szCs w:val="22"/>
        </w:rPr>
        <w:t xml:space="preserve">a given </w:t>
      </w:r>
      <w:r w:rsidRPr="00E1283E">
        <w:rPr>
          <w:rFonts w:ascii="Calibri" w:hAnsi="Calibri" w:cs="Calibri"/>
          <w:sz w:val="22"/>
          <w:szCs w:val="22"/>
        </w:rPr>
        <w:t xml:space="preserve">station </w:t>
      </w:r>
      <w:r w:rsidR="00B74DB6">
        <w:rPr>
          <w:rFonts w:ascii="Calibri" w:hAnsi="Calibri" w:cs="Calibri"/>
          <w:sz w:val="22"/>
          <w:szCs w:val="22"/>
        </w:rPr>
        <w:t>event is</w:t>
      </w:r>
      <w:r w:rsidRPr="00E1283E">
        <w:rPr>
          <w:rFonts w:ascii="Calibri" w:hAnsi="Calibri" w:cs="Calibri"/>
          <w:sz w:val="22"/>
          <w:szCs w:val="22"/>
        </w:rPr>
        <w:t xml:space="preserve"> related. </w:t>
      </w:r>
    </w:p>
    <w:p w14:paraId="4D5202BD" w14:textId="47C9D87E" w:rsidR="00E1283E" w:rsidRPr="00E1283E" w:rsidRDefault="00E1283E" w:rsidP="00E1283E">
      <w:pPr>
        <w:rPr>
          <w:rFonts w:ascii="Calibri" w:hAnsi="Calibri" w:cs="Calibri"/>
          <w:sz w:val="22"/>
          <w:szCs w:val="22"/>
        </w:rPr>
      </w:pPr>
      <w:r w:rsidRPr="00E1283E">
        <w:rPr>
          <w:rFonts w:ascii="Calibri" w:hAnsi="Calibri" w:cs="Calibri"/>
          <w:sz w:val="22"/>
          <w:szCs w:val="22"/>
        </w:rPr>
        <w:t>Proposal to fix issue:</w:t>
      </w:r>
    </w:p>
    <w:p w14:paraId="5696F5DC" w14:textId="43C82704" w:rsidR="00E1283E" w:rsidRPr="00E1283E" w:rsidRDefault="00E1283E" w:rsidP="00E1283E">
      <w:pPr>
        <w:rPr>
          <w:rFonts w:ascii="Calibri" w:hAnsi="Calibri" w:cs="Calibri"/>
          <w:sz w:val="22"/>
          <w:szCs w:val="22"/>
        </w:rPr>
      </w:pPr>
      <w:r>
        <w:rPr>
          <w:rFonts w:ascii="Calibri" w:hAnsi="Calibri" w:cs="Calibri"/>
          <w:sz w:val="22"/>
          <w:szCs w:val="22"/>
        </w:rPr>
        <w:t>I</w:t>
      </w:r>
      <w:r w:rsidRPr="00E1283E">
        <w:rPr>
          <w:rFonts w:ascii="Calibri" w:hAnsi="Calibri" w:cs="Calibri"/>
          <w:sz w:val="22"/>
          <w:szCs w:val="22"/>
        </w:rPr>
        <w:t>nstead of displaying every event</w:t>
      </w:r>
      <w:r w:rsidR="00B74DB6">
        <w:rPr>
          <w:rFonts w:ascii="Calibri" w:hAnsi="Calibri" w:cs="Calibri"/>
          <w:sz w:val="22"/>
          <w:szCs w:val="22"/>
        </w:rPr>
        <w:t>,</w:t>
      </w:r>
      <w:r w:rsidRPr="00E1283E">
        <w:rPr>
          <w:rFonts w:ascii="Calibri" w:hAnsi="Calibri" w:cs="Calibri"/>
          <w:sz w:val="22"/>
          <w:szCs w:val="22"/>
        </w:rPr>
        <w:t xml:space="preserve"> </w:t>
      </w:r>
      <w:r w:rsidR="00B74DB6">
        <w:rPr>
          <w:rFonts w:ascii="Calibri" w:hAnsi="Calibri" w:cs="Calibri"/>
          <w:sz w:val="22"/>
          <w:szCs w:val="22"/>
        </w:rPr>
        <w:t>g</w:t>
      </w:r>
      <w:r w:rsidRPr="00E1283E">
        <w:rPr>
          <w:rFonts w:ascii="Calibri" w:hAnsi="Calibri" w:cs="Calibri"/>
          <w:sz w:val="22"/>
          <w:szCs w:val="22"/>
        </w:rPr>
        <w:t xml:space="preserve">roup events by station per hour.  Therefore, there is only one entry for a given station per hour of </w:t>
      </w:r>
      <w:r w:rsidR="00B74DB6">
        <w:rPr>
          <w:rFonts w:ascii="Calibri" w:hAnsi="Calibri" w:cs="Calibri"/>
          <w:sz w:val="22"/>
          <w:szCs w:val="22"/>
        </w:rPr>
        <w:t>events</w:t>
      </w:r>
      <w:r w:rsidRPr="00E1283E">
        <w:rPr>
          <w:rFonts w:ascii="Calibri" w:hAnsi="Calibri" w:cs="Calibri"/>
          <w:sz w:val="22"/>
          <w:szCs w:val="22"/>
        </w:rPr>
        <w:t xml:space="preserve"> if that station has any issues. This could look like an accordion menu </w:t>
      </w:r>
      <w:r w:rsidR="00B74DB6">
        <w:rPr>
          <w:rFonts w:ascii="Calibri" w:hAnsi="Calibri" w:cs="Calibri"/>
          <w:sz w:val="22"/>
          <w:szCs w:val="22"/>
        </w:rPr>
        <w:t xml:space="preserve">or a modal </w:t>
      </w:r>
      <w:r w:rsidR="00B74DB6" w:rsidRPr="00E1283E">
        <w:rPr>
          <w:rFonts w:ascii="Calibri" w:hAnsi="Calibri" w:cs="Calibri"/>
          <w:sz w:val="22"/>
          <w:szCs w:val="22"/>
        </w:rPr>
        <w:t xml:space="preserve">for every station </w:t>
      </w:r>
      <w:r w:rsidR="00B74DB6">
        <w:rPr>
          <w:rFonts w:ascii="Calibri" w:hAnsi="Calibri" w:cs="Calibri"/>
          <w:sz w:val="22"/>
          <w:szCs w:val="22"/>
        </w:rPr>
        <w:t>with events in each hour</w:t>
      </w:r>
      <w:r w:rsidRPr="00E1283E">
        <w:rPr>
          <w:rFonts w:ascii="Calibri" w:hAnsi="Calibri" w:cs="Calibri"/>
          <w:sz w:val="22"/>
          <w:szCs w:val="22"/>
        </w:rPr>
        <w:t xml:space="preserve">. </w:t>
      </w:r>
      <w:r w:rsidR="00B74DB6">
        <w:rPr>
          <w:rFonts w:ascii="Calibri" w:hAnsi="Calibri" w:cs="Calibri"/>
          <w:sz w:val="22"/>
          <w:szCs w:val="22"/>
        </w:rPr>
        <w:t>A user then could</w:t>
      </w:r>
      <w:r w:rsidRPr="00E1283E">
        <w:rPr>
          <w:rFonts w:ascii="Calibri" w:hAnsi="Calibri" w:cs="Calibri"/>
          <w:sz w:val="22"/>
          <w:szCs w:val="22"/>
        </w:rPr>
        <w:t xml:space="preserve"> </w:t>
      </w:r>
      <w:r w:rsidR="00B74DB6" w:rsidRPr="00E1283E">
        <w:rPr>
          <w:rFonts w:ascii="Calibri" w:hAnsi="Calibri" w:cs="Calibri"/>
          <w:sz w:val="22"/>
          <w:szCs w:val="22"/>
        </w:rPr>
        <w:t>click</w:t>
      </w:r>
      <w:r w:rsidRPr="00E1283E">
        <w:rPr>
          <w:rFonts w:ascii="Calibri" w:hAnsi="Calibri" w:cs="Calibri"/>
          <w:sz w:val="22"/>
          <w:szCs w:val="22"/>
        </w:rPr>
        <w:t xml:space="preserve"> on the </w:t>
      </w:r>
      <w:proofErr w:type="gramStart"/>
      <w:r w:rsidRPr="00E1283E">
        <w:rPr>
          <w:rFonts w:ascii="Calibri" w:hAnsi="Calibri" w:cs="Calibri"/>
          <w:sz w:val="22"/>
          <w:szCs w:val="22"/>
        </w:rPr>
        <w:t>station</w:t>
      </w:r>
      <w:proofErr w:type="gramEnd"/>
      <w:r w:rsidRPr="00E1283E">
        <w:rPr>
          <w:rFonts w:ascii="Calibri" w:hAnsi="Calibri" w:cs="Calibri"/>
          <w:sz w:val="22"/>
          <w:szCs w:val="22"/>
        </w:rPr>
        <w:t xml:space="preserve"> </w:t>
      </w:r>
      <w:r w:rsidR="00B74DB6">
        <w:rPr>
          <w:rFonts w:ascii="Calibri" w:hAnsi="Calibri" w:cs="Calibri"/>
          <w:sz w:val="22"/>
          <w:szCs w:val="22"/>
        </w:rPr>
        <w:t xml:space="preserve">and </w:t>
      </w:r>
      <w:r>
        <w:rPr>
          <w:rFonts w:ascii="Calibri" w:hAnsi="Calibri" w:cs="Calibri"/>
          <w:sz w:val="22"/>
          <w:szCs w:val="22"/>
        </w:rPr>
        <w:t>a menu</w:t>
      </w:r>
      <w:r w:rsidRPr="00E1283E">
        <w:rPr>
          <w:rFonts w:ascii="Calibri" w:hAnsi="Calibri" w:cs="Calibri"/>
          <w:sz w:val="22"/>
          <w:szCs w:val="22"/>
        </w:rPr>
        <w:t xml:space="preserve"> </w:t>
      </w:r>
      <w:r w:rsidR="00B74DB6">
        <w:rPr>
          <w:rFonts w:ascii="Calibri" w:hAnsi="Calibri" w:cs="Calibri"/>
          <w:sz w:val="22"/>
          <w:szCs w:val="22"/>
        </w:rPr>
        <w:t xml:space="preserve">or modal </w:t>
      </w:r>
      <w:r w:rsidRPr="00E1283E">
        <w:rPr>
          <w:rFonts w:ascii="Calibri" w:hAnsi="Calibri" w:cs="Calibri"/>
          <w:sz w:val="22"/>
          <w:szCs w:val="22"/>
        </w:rPr>
        <w:t xml:space="preserve">expands to show all events associated with that station </w:t>
      </w:r>
      <w:proofErr w:type="gramStart"/>
      <w:r w:rsidRPr="00E1283E">
        <w:rPr>
          <w:rFonts w:ascii="Calibri" w:hAnsi="Calibri" w:cs="Calibri"/>
          <w:sz w:val="22"/>
          <w:szCs w:val="22"/>
        </w:rPr>
        <w:t>in a given</w:t>
      </w:r>
      <w:proofErr w:type="gramEnd"/>
      <w:r w:rsidRPr="00E1283E">
        <w:rPr>
          <w:rFonts w:ascii="Calibri" w:hAnsi="Calibri" w:cs="Calibri"/>
          <w:sz w:val="22"/>
          <w:szCs w:val="22"/>
        </w:rPr>
        <w:t xml:space="preserve"> hour. </w:t>
      </w:r>
    </w:p>
    <w:p w14:paraId="7862CAD1" w14:textId="5CC4ABC9" w:rsidR="00E1283E" w:rsidRDefault="00E1283E" w:rsidP="00E1283E">
      <w:pPr>
        <w:rPr>
          <w:rFonts w:ascii="Calibri" w:hAnsi="Calibri" w:cs="Calibri"/>
          <w:sz w:val="22"/>
          <w:szCs w:val="22"/>
        </w:rPr>
      </w:pPr>
      <w:r w:rsidRPr="00E1283E">
        <w:rPr>
          <w:rFonts w:ascii="Calibri" w:hAnsi="Calibri" w:cs="Calibri"/>
          <w:sz w:val="22"/>
          <w:szCs w:val="22"/>
        </w:rPr>
        <w:t xml:space="preserve">If each LOG and ALARM event could have some sort of color coding to show severity and the severity is sorted with the most severe first, then the less severe later that would really help DCOs pinpoint the issue. This issue is related to the LOG and ALARM categories being ambiguous and often misleading that </w:t>
      </w:r>
      <w:r>
        <w:rPr>
          <w:rFonts w:ascii="Calibri" w:hAnsi="Calibri" w:cs="Calibri"/>
          <w:sz w:val="22"/>
          <w:szCs w:val="22"/>
        </w:rPr>
        <w:t>is in a separate ticket</w:t>
      </w:r>
      <w:r w:rsidRPr="00E1283E">
        <w:rPr>
          <w:rFonts w:ascii="Calibri" w:hAnsi="Calibri" w:cs="Calibri"/>
          <w:sz w:val="22"/>
          <w:szCs w:val="22"/>
        </w:rPr>
        <w:t>. If that bug is addressed with more specific categories of issues, each one of those issues could get ranked by severity and then applied to the list for each station.  Also, the collapsed (not open)</w:t>
      </w:r>
      <w:r>
        <w:rPr>
          <w:rFonts w:ascii="Calibri" w:hAnsi="Calibri" w:cs="Calibri"/>
          <w:sz w:val="22"/>
          <w:szCs w:val="22"/>
        </w:rPr>
        <w:t xml:space="preserve"> menu</w:t>
      </w:r>
      <w:r w:rsidRPr="00E1283E">
        <w:rPr>
          <w:rFonts w:ascii="Calibri" w:hAnsi="Calibri" w:cs="Calibri"/>
          <w:sz w:val="22"/>
          <w:szCs w:val="22"/>
        </w:rPr>
        <w:t xml:space="preserve"> could be color coded with the same color as the LOG or ALARM with the highest severity so a user could quickly identify the most critical issues in a list of stations. </w:t>
      </w:r>
    </w:p>
    <w:p w14:paraId="7A9EC96F" w14:textId="1D5DCD2A" w:rsidR="00E1283E" w:rsidRDefault="00E1283E" w:rsidP="00E1283E">
      <w:pPr>
        <w:rPr>
          <w:rFonts w:ascii="Calibri" w:hAnsi="Calibri" w:cs="Calibri"/>
          <w:sz w:val="22"/>
          <w:szCs w:val="22"/>
        </w:rPr>
      </w:pPr>
      <w:r w:rsidRPr="00F56A41">
        <w:rPr>
          <w:rFonts w:ascii="Calibri" w:hAnsi="Calibri" w:cs="Calibri"/>
          <w:sz w:val="22"/>
          <w:szCs w:val="22"/>
          <w:u w:val="single"/>
        </w:rPr>
        <w:t>expected results</w:t>
      </w:r>
      <w:proofErr w:type="gramStart"/>
      <w:r>
        <w:rPr>
          <w:rFonts w:ascii="Calibri" w:hAnsi="Calibri" w:cs="Calibri"/>
          <w:sz w:val="22"/>
          <w:szCs w:val="22"/>
          <w:u w:val="single"/>
        </w:rPr>
        <w:t>:</w:t>
      </w:r>
      <w:r w:rsidRPr="00E1283E">
        <w:rPr>
          <w:rFonts w:ascii="Calibri" w:hAnsi="Calibri" w:cs="Calibri"/>
          <w:sz w:val="22"/>
          <w:szCs w:val="22"/>
        </w:rPr>
        <w:t xml:space="preserve">  </w:t>
      </w:r>
      <w:r>
        <w:rPr>
          <w:rFonts w:ascii="Calibri" w:hAnsi="Calibri" w:cs="Calibri"/>
          <w:sz w:val="22"/>
          <w:szCs w:val="22"/>
        </w:rPr>
        <w:t>LOG</w:t>
      </w:r>
      <w:proofErr w:type="gramEnd"/>
      <w:r>
        <w:rPr>
          <w:rFonts w:ascii="Calibri" w:hAnsi="Calibri" w:cs="Calibri"/>
          <w:sz w:val="22"/>
          <w:szCs w:val="22"/>
        </w:rPr>
        <w:t xml:space="preserve"> and ALARMs associated with the same station are grouped together so that DCO staff can identify related issues. </w:t>
      </w:r>
    </w:p>
    <w:p w14:paraId="329480CD" w14:textId="77777777" w:rsidR="00E1283E" w:rsidRDefault="00E1283E">
      <w:pPr>
        <w:rPr>
          <w:rFonts w:ascii="Calibri" w:hAnsi="Calibri" w:cs="Calibri"/>
          <w:sz w:val="22"/>
          <w:szCs w:val="22"/>
        </w:rPr>
      </w:pPr>
      <w:r>
        <w:rPr>
          <w:rFonts w:ascii="Calibri" w:hAnsi="Calibri" w:cs="Calibri"/>
          <w:sz w:val="22"/>
          <w:szCs w:val="22"/>
        </w:rPr>
        <w:br w:type="page"/>
      </w:r>
    </w:p>
    <w:p w14:paraId="22471E30" w14:textId="5FA45ACE" w:rsidR="00E1283E" w:rsidRPr="00E1283E" w:rsidRDefault="00E1283E" w:rsidP="00E1283E">
      <w:pPr>
        <w:rPr>
          <w:rFonts w:ascii="Calibri" w:hAnsi="Calibri" w:cs="Calibri"/>
        </w:rPr>
      </w:pPr>
      <w:r w:rsidRPr="00E1283E">
        <w:rPr>
          <w:rFonts w:ascii="Calibri" w:hAnsi="Calibri" w:cs="Calibri"/>
        </w:rPr>
        <w:lastRenderedPageBreak/>
        <w:t>BUG: WCIS Storage Console View Events - LOG and ALARMs categories do not represent the severity of the issue</w:t>
      </w:r>
    </w:p>
    <w:p w14:paraId="31602E7E" w14:textId="51E4634D" w:rsidR="00E1283E" w:rsidRPr="00D824E6" w:rsidRDefault="00E1283E" w:rsidP="00E1283E">
      <w:pPr>
        <w:rPr>
          <w:rFonts w:ascii="Calibri" w:hAnsi="Calibri" w:cs="Calibri"/>
          <w:sz w:val="22"/>
          <w:szCs w:val="22"/>
          <w:u w:val="single"/>
        </w:rPr>
      </w:pPr>
      <w:r w:rsidRPr="00D824E6">
        <w:rPr>
          <w:rFonts w:ascii="Calibri" w:hAnsi="Calibri" w:cs="Calibri"/>
          <w:sz w:val="22"/>
          <w:szCs w:val="22"/>
          <w:u w:val="single"/>
        </w:rPr>
        <w:t>statement of the problem:</w:t>
      </w:r>
    </w:p>
    <w:p w14:paraId="58ACA907" w14:textId="0D2AB8A9" w:rsidR="00E1283E" w:rsidRPr="00D824E6" w:rsidRDefault="00E1283E" w:rsidP="00E1283E">
      <w:pPr>
        <w:rPr>
          <w:rFonts w:ascii="Calibri" w:hAnsi="Calibri" w:cs="Calibri"/>
          <w:sz w:val="22"/>
          <w:szCs w:val="22"/>
        </w:rPr>
      </w:pPr>
      <w:r w:rsidRPr="00D824E6">
        <w:rPr>
          <w:rFonts w:ascii="Calibri" w:hAnsi="Calibri" w:cs="Calibri"/>
          <w:sz w:val="22"/>
          <w:szCs w:val="22"/>
        </w:rPr>
        <w:t>For DCO staff the LOG and ALARM categories do not represent the severity of the issue, which is misleading for DCO staff.  Often LOG events are storage errors which can affect the data quality of a station. I propose to have more precise event categories with an associated severity rating. The DCO staff can sort by those severity ratings, and it helps put the issues in context. </w:t>
      </w:r>
    </w:p>
    <w:p w14:paraId="0B540CF1" w14:textId="556533EC" w:rsidR="00E1283E" w:rsidRPr="00D824E6" w:rsidRDefault="00E1283E" w:rsidP="00E1283E">
      <w:pPr>
        <w:rPr>
          <w:rFonts w:ascii="Calibri" w:hAnsi="Calibri" w:cs="Calibri"/>
          <w:sz w:val="22"/>
          <w:szCs w:val="22"/>
        </w:rPr>
      </w:pPr>
      <w:r w:rsidRPr="00D824E6">
        <w:rPr>
          <w:rFonts w:ascii="Calibri" w:hAnsi="Calibri" w:cs="Calibri"/>
          <w:sz w:val="22"/>
          <w:szCs w:val="22"/>
        </w:rPr>
        <w:t xml:space="preserve">For example, any error or alert message from an outside system should be ranked as a very severe issue. For example, any DADD error messages for GOES systems means that the station is miss configured and could be breaking other stations. Ingestion issues that could be </w:t>
      </w:r>
      <w:r w:rsidR="00315906" w:rsidRPr="00D824E6">
        <w:rPr>
          <w:rFonts w:ascii="Calibri" w:hAnsi="Calibri" w:cs="Calibri"/>
          <w:sz w:val="22"/>
          <w:szCs w:val="22"/>
        </w:rPr>
        <w:t>affecting</w:t>
      </w:r>
      <w:r w:rsidRPr="00D824E6">
        <w:rPr>
          <w:rFonts w:ascii="Calibri" w:hAnsi="Calibri" w:cs="Calibri"/>
          <w:sz w:val="22"/>
          <w:szCs w:val="22"/>
        </w:rPr>
        <w:t xml:space="preserve"> the data quality should have a middle severity rating and issues that the system can correct on the fly and have low risk of data quality issues can be ranked as low severity. </w:t>
      </w:r>
    </w:p>
    <w:p w14:paraId="03AE339A" w14:textId="1964582D" w:rsidR="00315906" w:rsidRPr="00D824E6" w:rsidRDefault="00315906" w:rsidP="00315906">
      <w:pPr>
        <w:rPr>
          <w:rFonts w:ascii="Calibri" w:hAnsi="Calibri" w:cs="Calibri"/>
          <w:sz w:val="22"/>
          <w:szCs w:val="22"/>
        </w:rPr>
      </w:pPr>
      <w:r w:rsidRPr="00D824E6">
        <w:rPr>
          <w:rFonts w:ascii="Calibri" w:hAnsi="Calibri" w:cs="Calibri"/>
          <w:sz w:val="22"/>
          <w:szCs w:val="22"/>
        </w:rPr>
        <w:t>Some Ideas for Potential Categories:</w:t>
      </w:r>
    </w:p>
    <w:p w14:paraId="4CFE467A" w14:textId="77777777" w:rsidR="00315906" w:rsidRPr="00D824E6" w:rsidRDefault="00315906" w:rsidP="00315906">
      <w:pPr>
        <w:pStyle w:val="ListParagraph"/>
        <w:numPr>
          <w:ilvl w:val="0"/>
          <w:numId w:val="7"/>
        </w:numPr>
        <w:rPr>
          <w:rFonts w:ascii="Calibri" w:hAnsi="Calibri" w:cs="Calibri"/>
          <w:sz w:val="22"/>
          <w:szCs w:val="22"/>
        </w:rPr>
      </w:pPr>
      <w:r w:rsidRPr="00D824E6">
        <w:rPr>
          <w:rFonts w:ascii="Calibri" w:hAnsi="Calibri" w:cs="Calibri"/>
          <w:sz w:val="22"/>
          <w:szCs w:val="22"/>
        </w:rPr>
        <w:t>Cell setup Error - high severity</w:t>
      </w:r>
    </w:p>
    <w:p w14:paraId="51E2A49D" w14:textId="77777777" w:rsidR="00315906" w:rsidRPr="00D824E6" w:rsidRDefault="00315906" w:rsidP="00315906">
      <w:pPr>
        <w:pStyle w:val="ListParagraph"/>
        <w:numPr>
          <w:ilvl w:val="0"/>
          <w:numId w:val="7"/>
        </w:numPr>
        <w:rPr>
          <w:rFonts w:ascii="Calibri" w:hAnsi="Calibri" w:cs="Calibri"/>
          <w:sz w:val="22"/>
          <w:szCs w:val="22"/>
        </w:rPr>
      </w:pPr>
      <w:r w:rsidRPr="00D824E6">
        <w:rPr>
          <w:rFonts w:ascii="Calibri" w:hAnsi="Calibri" w:cs="Calibri"/>
          <w:sz w:val="22"/>
          <w:szCs w:val="22"/>
        </w:rPr>
        <w:t>Iridium setup Error - high severity</w:t>
      </w:r>
    </w:p>
    <w:p w14:paraId="7ED20342" w14:textId="77777777" w:rsidR="00315906" w:rsidRPr="00D824E6" w:rsidRDefault="00315906" w:rsidP="00315906">
      <w:pPr>
        <w:pStyle w:val="ListParagraph"/>
        <w:numPr>
          <w:ilvl w:val="0"/>
          <w:numId w:val="7"/>
        </w:numPr>
        <w:rPr>
          <w:rFonts w:ascii="Calibri" w:hAnsi="Calibri" w:cs="Calibri"/>
          <w:sz w:val="22"/>
          <w:szCs w:val="22"/>
        </w:rPr>
      </w:pPr>
      <w:r w:rsidRPr="00D824E6">
        <w:rPr>
          <w:rFonts w:ascii="Calibri" w:hAnsi="Calibri" w:cs="Calibri"/>
          <w:sz w:val="22"/>
          <w:szCs w:val="22"/>
        </w:rPr>
        <w:t xml:space="preserve">GOES </w:t>
      </w:r>
      <w:proofErr w:type="gramStart"/>
      <w:r w:rsidRPr="00D824E6">
        <w:rPr>
          <w:rFonts w:ascii="Calibri" w:hAnsi="Calibri" w:cs="Calibri"/>
          <w:sz w:val="22"/>
          <w:szCs w:val="22"/>
        </w:rPr>
        <w:t>setup</w:t>
      </w:r>
      <w:proofErr w:type="gramEnd"/>
      <w:r w:rsidRPr="00D824E6">
        <w:rPr>
          <w:rFonts w:ascii="Calibri" w:hAnsi="Calibri" w:cs="Calibri"/>
          <w:sz w:val="22"/>
          <w:szCs w:val="22"/>
        </w:rPr>
        <w:t xml:space="preserve"> Error - high severity</w:t>
      </w:r>
    </w:p>
    <w:p w14:paraId="59D3EE37" w14:textId="77777777" w:rsidR="00315906" w:rsidRPr="00D824E6" w:rsidRDefault="00315906" w:rsidP="00315906">
      <w:pPr>
        <w:pStyle w:val="ListParagraph"/>
        <w:numPr>
          <w:ilvl w:val="0"/>
          <w:numId w:val="7"/>
        </w:numPr>
        <w:rPr>
          <w:rFonts w:ascii="Calibri" w:hAnsi="Calibri" w:cs="Calibri"/>
          <w:sz w:val="22"/>
          <w:szCs w:val="22"/>
        </w:rPr>
      </w:pPr>
      <w:r w:rsidRPr="00D824E6">
        <w:rPr>
          <w:rFonts w:ascii="Calibri" w:hAnsi="Calibri" w:cs="Calibri"/>
          <w:sz w:val="22"/>
          <w:szCs w:val="22"/>
        </w:rPr>
        <w:t>Storage Error - mid-severity to low severity</w:t>
      </w:r>
    </w:p>
    <w:p w14:paraId="62A1D247" w14:textId="32669BE8" w:rsidR="00315906" w:rsidRPr="00D824E6" w:rsidRDefault="00315906" w:rsidP="00315906">
      <w:pPr>
        <w:pStyle w:val="ListParagraph"/>
        <w:numPr>
          <w:ilvl w:val="0"/>
          <w:numId w:val="7"/>
        </w:numPr>
        <w:rPr>
          <w:rFonts w:ascii="Calibri" w:hAnsi="Calibri" w:cs="Calibri"/>
          <w:sz w:val="22"/>
          <w:szCs w:val="22"/>
        </w:rPr>
      </w:pPr>
      <w:r w:rsidRPr="00D824E6">
        <w:rPr>
          <w:rFonts w:ascii="Calibri" w:hAnsi="Calibri" w:cs="Calibri"/>
          <w:sz w:val="22"/>
          <w:szCs w:val="22"/>
        </w:rPr>
        <w:t>etc.</w:t>
      </w:r>
    </w:p>
    <w:p w14:paraId="7FF77E81" w14:textId="1CA22FDD" w:rsidR="00315906" w:rsidRPr="00D824E6" w:rsidRDefault="00315906" w:rsidP="00315906">
      <w:pPr>
        <w:rPr>
          <w:rFonts w:ascii="Calibri" w:hAnsi="Calibri" w:cs="Calibri"/>
          <w:sz w:val="22"/>
          <w:szCs w:val="22"/>
        </w:rPr>
      </w:pPr>
      <w:r w:rsidRPr="00D824E6">
        <w:rPr>
          <w:rFonts w:ascii="Calibri" w:hAnsi="Calibri" w:cs="Calibri"/>
          <w:sz w:val="22"/>
          <w:szCs w:val="22"/>
        </w:rPr>
        <w:t xml:space="preserve">Business can help compile a severity ranking for each category of errors. </w:t>
      </w:r>
    </w:p>
    <w:p w14:paraId="1EBDFD07" w14:textId="55F148F3" w:rsidR="00315906" w:rsidRPr="00D824E6" w:rsidRDefault="00315906" w:rsidP="00315906">
      <w:pPr>
        <w:rPr>
          <w:rFonts w:ascii="Calibri" w:hAnsi="Calibri" w:cs="Calibri"/>
          <w:sz w:val="22"/>
          <w:szCs w:val="22"/>
        </w:rPr>
      </w:pPr>
      <w:r w:rsidRPr="00D824E6">
        <w:rPr>
          <w:rFonts w:ascii="Calibri" w:hAnsi="Calibri" w:cs="Calibri"/>
          <w:sz w:val="22"/>
          <w:szCs w:val="22"/>
          <w:u w:val="single"/>
        </w:rPr>
        <w:t>expected results:</w:t>
      </w:r>
      <w:r w:rsidR="00506D40">
        <w:rPr>
          <w:rFonts w:ascii="Calibri" w:hAnsi="Calibri" w:cs="Calibri"/>
          <w:sz w:val="22"/>
          <w:szCs w:val="22"/>
        </w:rPr>
        <w:t xml:space="preserve"> </w:t>
      </w:r>
      <w:r w:rsidRPr="00D824E6">
        <w:rPr>
          <w:rFonts w:ascii="Calibri" w:hAnsi="Calibri" w:cs="Calibri"/>
          <w:sz w:val="22"/>
          <w:szCs w:val="22"/>
        </w:rPr>
        <w:t xml:space="preserve">All LOG and ALARMs are replaced by different, more precise labels with an associated severity ranking. The user should be able to quickly identify the severity of </w:t>
      </w:r>
      <w:proofErr w:type="gramStart"/>
      <w:r w:rsidRPr="00D824E6">
        <w:rPr>
          <w:rFonts w:ascii="Calibri" w:hAnsi="Calibri" w:cs="Calibri"/>
          <w:sz w:val="22"/>
          <w:szCs w:val="22"/>
        </w:rPr>
        <w:t>an</w:t>
      </w:r>
      <w:proofErr w:type="gramEnd"/>
      <w:r w:rsidRPr="00D824E6">
        <w:rPr>
          <w:rFonts w:ascii="Calibri" w:hAnsi="Calibri" w:cs="Calibri"/>
          <w:sz w:val="22"/>
          <w:szCs w:val="22"/>
        </w:rPr>
        <w:t xml:space="preserve"> issues. </w:t>
      </w:r>
    </w:p>
    <w:p w14:paraId="6922FAB7" w14:textId="77777777" w:rsidR="00315906" w:rsidRDefault="00315906">
      <w:pPr>
        <w:rPr>
          <w:rFonts w:ascii="Calibri" w:hAnsi="Calibri" w:cs="Calibri"/>
        </w:rPr>
      </w:pPr>
      <w:r>
        <w:rPr>
          <w:rFonts w:ascii="Calibri" w:hAnsi="Calibri" w:cs="Calibri"/>
        </w:rPr>
        <w:br w:type="page"/>
      </w:r>
    </w:p>
    <w:p w14:paraId="6FD3BC1E" w14:textId="1D477F93" w:rsidR="00315906" w:rsidRDefault="00315906" w:rsidP="00315906">
      <w:pPr>
        <w:rPr>
          <w:rFonts w:ascii="Calibri" w:hAnsi="Calibri" w:cs="Calibri"/>
        </w:rPr>
      </w:pPr>
      <w:r w:rsidRPr="00315906">
        <w:rPr>
          <w:rFonts w:ascii="Calibri" w:hAnsi="Calibri" w:cs="Calibri"/>
        </w:rPr>
        <w:lastRenderedPageBreak/>
        <w:t>BUG: WCIS Storage Console View Events - Not an easy way to determine reoccurring issues and when they started.</w:t>
      </w:r>
    </w:p>
    <w:p w14:paraId="7A7628BC" w14:textId="77777777" w:rsidR="00315906" w:rsidRPr="00D824E6" w:rsidRDefault="00315906" w:rsidP="00315906">
      <w:pPr>
        <w:rPr>
          <w:rFonts w:ascii="Calibri" w:hAnsi="Calibri" w:cs="Calibri"/>
          <w:sz w:val="22"/>
          <w:szCs w:val="22"/>
          <w:u w:val="single"/>
        </w:rPr>
      </w:pPr>
      <w:r w:rsidRPr="00D824E6">
        <w:rPr>
          <w:rFonts w:ascii="Calibri" w:hAnsi="Calibri" w:cs="Calibri"/>
          <w:sz w:val="22"/>
          <w:szCs w:val="22"/>
          <w:u w:val="single"/>
        </w:rPr>
        <w:t>statement of the problem:</w:t>
      </w:r>
    </w:p>
    <w:p w14:paraId="2A07FBF7" w14:textId="578DD06E" w:rsidR="00315906" w:rsidRPr="00D824E6" w:rsidRDefault="00315906" w:rsidP="00315906">
      <w:pPr>
        <w:rPr>
          <w:rFonts w:ascii="Calibri" w:hAnsi="Calibri" w:cs="Calibri"/>
          <w:sz w:val="22"/>
          <w:szCs w:val="22"/>
        </w:rPr>
      </w:pPr>
      <w:r w:rsidRPr="00D824E6">
        <w:rPr>
          <w:rFonts w:ascii="Calibri" w:hAnsi="Calibri" w:cs="Calibri"/>
          <w:sz w:val="22"/>
          <w:szCs w:val="22"/>
        </w:rPr>
        <w:t>Sometimes a station issue is a one-off event such as a missed transmission. Sometime events are reoccurring. The View Events tab in Storage Console has no easy way to determine if the issue is recurring and when the issue started. A user can look back through record of events, but the event log only goes back so far. </w:t>
      </w:r>
    </w:p>
    <w:p w14:paraId="2A1B9453" w14:textId="367F9542" w:rsidR="00315906" w:rsidRPr="00D824E6" w:rsidRDefault="00315906" w:rsidP="00315906">
      <w:pPr>
        <w:rPr>
          <w:rFonts w:ascii="Calibri" w:hAnsi="Calibri" w:cs="Calibri"/>
          <w:sz w:val="22"/>
          <w:szCs w:val="22"/>
        </w:rPr>
      </w:pPr>
      <w:r w:rsidRPr="00D824E6">
        <w:rPr>
          <w:rFonts w:ascii="Calibri" w:hAnsi="Calibri" w:cs="Calibri"/>
          <w:sz w:val="22"/>
          <w:szCs w:val="22"/>
        </w:rPr>
        <w:t>I propose if the same event happens within a 24-hour period of when the prior event occurs, keep a running tally of the number of consecutive days the event occurs. If the event doesn't occur in a 24-hour period but occurs sometime after that, restart the event observed in a day counter. This way DCO staff can pinpoint reoccurring events and figure out when they start.</w:t>
      </w:r>
    </w:p>
    <w:p w14:paraId="11CEA76E" w14:textId="27A1C649" w:rsidR="00315906" w:rsidRPr="00D824E6" w:rsidRDefault="00315906" w:rsidP="00315906">
      <w:pPr>
        <w:rPr>
          <w:rFonts w:ascii="Calibri" w:hAnsi="Calibri" w:cs="Calibri"/>
          <w:sz w:val="22"/>
          <w:szCs w:val="22"/>
        </w:rPr>
      </w:pPr>
      <w:r w:rsidRPr="00D824E6">
        <w:rPr>
          <w:rFonts w:ascii="Calibri" w:hAnsi="Calibri" w:cs="Calibri"/>
          <w:sz w:val="22"/>
          <w:szCs w:val="22"/>
          <w:u w:val="single"/>
        </w:rPr>
        <w:t>expected results:</w:t>
      </w:r>
      <w:r w:rsidRPr="00D824E6">
        <w:rPr>
          <w:rFonts w:ascii="Calibri" w:hAnsi="Calibri" w:cs="Calibri"/>
          <w:sz w:val="22"/>
          <w:szCs w:val="22"/>
        </w:rPr>
        <w:t xml:space="preserve"> DCO staff can quickly identify if a LOG or ALARM is a reoccurring issue or a one-time issue. They can also figure out with some associated metadata when the reoccurring issue started. </w:t>
      </w:r>
    </w:p>
    <w:p w14:paraId="3A475C34" w14:textId="77777777" w:rsidR="00E1283E" w:rsidRDefault="00E1283E">
      <w:pPr>
        <w:rPr>
          <w:rFonts w:ascii="Calibri" w:hAnsi="Calibri" w:cs="Calibri"/>
          <w:sz w:val="22"/>
          <w:szCs w:val="22"/>
        </w:rPr>
      </w:pPr>
    </w:p>
    <w:p w14:paraId="63C9506C" w14:textId="77777777" w:rsidR="00BD4724" w:rsidRPr="00BD4724" w:rsidRDefault="00BD4724"/>
    <w:p w14:paraId="4F93508D" w14:textId="77777777" w:rsidR="00BD4724" w:rsidRPr="00F56A41" w:rsidRDefault="00BD4724"/>
    <w:sectPr w:rsidR="00BD4724" w:rsidRPr="00F56A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59F6"/>
    <w:multiLevelType w:val="multilevel"/>
    <w:tmpl w:val="2B8A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D04AA8"/>
    <w:multiLevelType w:val="hybridMultilevel"/>
    <w:tmpl w:val="CC56B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B30F18"/>
    <w:multiLevelType w:val="multilevel"/>
    <w:tmpl w:val="7CDA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BA0F1E"/>
    <w:multiLevelType w:val="multilevel"/>
    <w:tmpl w:val="32E4A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734784"/>
    <w:multiLevelType w:val="multilevel"/>
    <w:tmpl w:val="C4046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4036200"/>
    <w:multiLevelType w:val="multilevel"/>
    <w:tmpl w:val="E670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D754E81"/>
    <w:multiLevelType w:val="multilevel"/>
    <w:tmpl w:val="D29A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0868224">
    <w:abstractNumId w:val="0"/>
  </w:num>
  <w:num w:numId="2" w16cid:durableId="571894666">
    <w:abstractNumId w:val="3"/>
  </w:num>
  <w:num w:numId="3" w16cid:durableId="630986668">
    <w:abstractNumId w:val="2"/>
  </w:num>
  <w:num w:numId="4" w16cid:durableId="1636373995">
    <w:abstractNumId w:val="5"/>
  </w:num>
  <w:num w:numId="5" w16cid:durableId="429273989">
    <w:abstractNumId w:val="4"/>
  </w:num>
  <w:num w:numId="6" w16cid:durableId="1389303672">
    <w:abstractNumId w:val="6"/>
  </w:num>
  <w:num w:numId="7" w16cid:durableId="354112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A41"/>
    <w:rsid w:val="00193EF0"/>
    <w:rsid w:val="002D6F33"/>
    <w:rsid w:val="00315906"/>
    <w:rsid w:val="0040516E"/>
    <w:rsid w:val="00467996"/>
    <w:rsid w:val="004E2430"/>
    <w:rsid w:val="00501E93"/>
    <w:rsid w:val="00506D40"/>
    <w:rsid w:val="00532F76"/>
    <w:rsid w:val="005E322D"/>
    <w:rsid w:val="007E7CF3"/>
    <w:rsid w:val="00A05EDA"/>
    <w:rsid w:val="00B74DB6"/>
    <w:rsid w:val="00BD4724"/>
    <w:rsid w:val="00D824E6"/>
    <w:rsid w:val="00DC656D"/>
    <w:rsid w:val="00E1283E"/>
    <w:rsid w:val="00F56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61C35"/>
  <w15:chartTrackingRefBased/>
  <w15:docId w15:val="{876B63E7-090F-4556-AA3F-7DCC164C1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22D"/>
  </w:style>
  <w:style w:type="paragraph" w:styleId="Heading1">
    <w:name w:val="heading 1"/>
    <w:basedOn w:val="Normal"/>
    <w:next w:val="Normal"/>
    <w:link w:val="Heading1Char"/>
    <w:uiPriority w:val="9"/>
    <w:qFormat/>
    <w:rsid w:val="00F56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6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6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A41"/>
    <w:rPr>
      <w:rFonts w:eastAsiaTheme="majorEastAsia" w:cstheme="majorBidi"/>
      <w:color w:val="272727" w:themeColor="text1" w:themeTint="D8"/>
    </w:rPr>
  </w:style>
  <w:style w:type="paragraph" w:styleId="Title">
    <w:name w:val="Title"/>
    <w:basedOn w:val="Normal"/>
    <w:next w:val="Normal"/>
    <w:link w:val="TitleChar"/>
    <w:uiPriority w:val="10"/>
    <w:qFormat/>
    <w:rsid w:val="00F56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A41"/>
    <w:pPr>
      <w:spacing w:before="160"/>
      <w:jc w:val="center"/>
    </w:pPr>
    <w:rPr>
      <w:i/>
      <w:iCs/>
      <w:color w:val="404040" w:themeColor="text1" w:themeTint="BF"/>
    </w:rPr>
  </w:style>
  <w:style w:type="character" w:customStyle="1" w:styleId="QuoteChar">
    <w:name w:val="Quote Char"/>
    <w:basedOn w:val="DefaultParagraphFont"/>
    <w:link w:val="Quote"/>
    <w:uiPriority w:val="29"/>
    <w:rsid w:val="00F56A41"/>
    <w:rPr>
      <w:i/>
      <w:iCs/>
      <w:color w:val="404040" w:themeColor="text1" w:themeTint="BF"/>
    </w:rPr>
  </w:style>
  <w:style w:type="paragraph" w:styleId="ListParagraph">
    <w:name w:val="List Paragraph"/>
    <w:basedOn w:val="Normal"/>
    <w:uiPriority w:val="34"/>
    <w:qFormat/>
    <w:rsid w:val="00F56A41"/>
    <w:pPr>
      <w:ind w:left="720"/>
      <w:contextualSpacing/>
    </w:pPr>
  </w:style>
  <w:style w:type="character" w:styleId="IntenseEmphasis">
    <w:name w:val="Intense Emphasis"/>
    <w:basedOn w:val="DefaultParagraphFont"/>
    <w:uiPriority w:val="21"/>
    <w:qFormat/>
    <w:rsid w:val="00F56A41"/>
    <w:rPr>
      <w:i/>
      <w:iCs/>
      <w:color w:val="0F4761" w:themeColor="accent1" w:themeShade="BF"/>
    </w:rPr>
  </w:style>
  <w:style w:type="paragraph" w:styleId="IntenseQuote">
    <w:name w:val="Intense Quote"/>
    <w:basedOn w:val="Normal"/>
    <w:next w:val="Normal"/>
    <w:link w:val="IntenseQuoteChar"/>
    <w:uiPriority w:val="30"/>
    <w:qFormat/>
    <w:rsid w:val="00F56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A41"/>
    <w:rPr>
      <w:i/>
      <w:iCs/>
      <w:color w:val="0F4761" w:themeColor="accent1" w:themeShade="BF"/>
    </w:rPr>
  </w:style>
  <w:style w:type="character" w:styleId="IntenseReference">
    <w:name w:val="Intense Reference"/>
    <w:basedOn w:val="DefaultParagraphFont"/>
    <w:uiPriority w:val="32"/>
    <w:qFormat/>
    <w:rsid w:val="00F56A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102223">
      <w:bodyDiv w:val="1"/>
      <w:marLeft w:val="0"/>
      <w:marRight w:val="0"/>
      <w:marTop w:val="0"/>
      <w:marBottom w:val="0"/>
      <w:divBdr>
        <w:top w:val="none" w:sz="0" w:space="0" w:color="auto"/>
        <w:left w:val="none" w:sz="0" w:space="0" w:color="auto"/>
        <w:bottom w:val="none" w:sz="0" w:space="0" w:color="auto"/>
        <w:right w:val="none" w:sz="0" w:space="0" w:color="auto"/>
      </w:divBdr>
      <w:divsChild>
        <w:div w:id="384910783">
          <w:marLeft w:val="0"/>
          <w:marRight w:val="0"/>
          <w:marTop w:val="0"/>
          <w:marBottom w:val="0"/>
          <w:divBdr>
            <w:top w:val="none" w:sz="0" w:space="0" w:color="auto"/>
            <w:left w:val="none" w:sz="0" w:space="0" w:color="auto"/>
            <w:bottom w:val="none" w:sz="0" w:space="0" w:color="auto"/>
            <w:right w:val="none" w:sz="0" w:space="0" w:color="auto"/>
          </w:divBdr>
        </w:div>
        <w:div w:id="1592078610">
          <w:marLeft w:val="0"/>
          <w:marRight w:val="0"/>
          <w:marTop w:val="0"/>
          <w:marBottom w:val="0"/>
          <w:divBdr>
            <w:top w:val="none" w:sz="0" w:space="0" w:color="auto"/>
            <w:left w:val="none" w:sz="0" w:space="0" w:color="auto"/>
            <w:bottom w:val="none" w:sz="0" w:space="0" w:color="auto"/>
            <w:right w:val="none" w:sz="0" w:space="0" w:color="auto"/>
          </w:divBdr>
        </w:div>
        <w:div w:id="71705097">
          <w:marLeft w:val="0"/>
          <w:marRight w:val="0"/>
          <w:marTop w:val="0"/>
          <w:marBottom w:val="0"/>
          <w:divBdr>
            <w:top w:val="none" w:sz="0" w:space="0" w:color="auto"/>
            <w:left w:val="none" w:sz="0" w:space="0" w:color="auto"/>
            <w:bottom w:val="none" w:sz="0" w:space="0" w:color="auto"/>
            <w:right w:val="none" w:sz="0" w:space="0" w:color="auto"/>
          </w:divBdr>
        </w:div>
        <w:div w:id="914586841">
          <w:marLeft w:val="0"/>
          <w:marRight w:val="0"/>
          <w:marTop w:val="0"/>
          <w:marBottom w:val="0"/>
          <w:divBdr>
            <w:top w:val="none" w:sz="0" w:space="0" w:color="auto"/>
            <w:left w:val="none" w:sz="0" w:space="0" w:color="auto"/>
            <w:bottom w:val="none" w:sz="0" w:space="0" w:color="auto"/>
            <w:right w:val="none" w:sz="0" w:space="0" w:color="auto"/>
          </w:divBdr>
        </w:div>
        <w:div w:id="1309096064">
          <w:marLeft w:val="0"/>
          <w:marRight w:val="0"/>
          <w:marTop w:val="0"/>
          <w:marBottom w:val="0"/>
          <w:divBdr>
            <w:top w:val="none" w:sz="0" w:space="0" w:color="auto"/>
            <w:left w:val="none" w:sz="0" w:space="0" w:color="auto"/>
            <w:bottom w:val="none" w:sz="0" w:space="0" w:color="auto"/>
            <w:right w:val="none" w:sz="0" w:space="0" w:color="auto"/>
          </w:divBdr>
        </w:div>
      </w:divsChild>
    </w:div>
    <w:div w:id="386297490">
      <w:bodyDiv w:val="1"/>
      <w:marLeft w:val="0"/>
      <w:marRight w:val="0"/>
      <w:marTop w:val="0"/>
      <w:marBottom w:val="0"/>
      <w:divBdr>
        <w:top w:val="none" w:sz="0" w:space="0" w:color="auto"/>
        <w:left w:val="none" w:sz="0" w:space="0" w:color="auto"/>
        <w:bottom w:val="none" w:sz="0" w:space="0" w:color="auto"/>
        <w:right w:val="none" w:sz="0" w:space="0" w:color="auto"/>
      </w:divBdr>
      <w:divsChild>
        <w:div w:id="529954647">
          <w:marLeft w:val="0"/>
          <w:marRight w:val="0"/>
          <w:marTop w:val="0"/>
          <w:marBottom w:val="0"/>
          <w:divBdr>
            <w:top w:val="none" w:sz="0" w:space="0" w:color="auto"/>
            <w:left w:val="none" w:sz="0" w:space="0" w:color="auto"/>
            <w:bottom w:val="none" w:sz="0" w:space="0" w:color="auto"/>
            <w:right w:val="none" w:sz="0" w:space="0" w:color="auto"/>
          </w:divBdr>
        </w:div>
        <w:div w:id="1606158385">
          <w:marLeft w:val="0"/>
          <w:marRight w:val="0"/>
          <w:marTop w:val="0"/>
          <w:marBottom w:val="0"/>
          <w:divBdr>
            <w:top w:val="none" w:sz="0" w:space="0" w:color="auto"/>
            <w:left w:val="none" w:sz="0" w:space="0" w:color="auto"/>
            <w:bottom w:val="none" w:sz="0" w:space="0" w:color="auto"/>
            <w:right w:val="none" w:sz="0" w:space="0" w:color="auto"/>
          </w:divBdr>
        </w:div>
        <w:div w:id="1321881906">
          <w:marLeft w:val="0"/>
          <w:marRight w:val="0"/>
          <w:marTop w:val="0"/>
          <w:marBottom w:val="0"/>
          <w:divBdr>
            <w:top w:val="none" w:sz="0" w:space="0" w:color="auto"/>
            <w:left w:val="none" w:sz="0" w:space="0" w:color="auto"/>
            <w:bottom w:val="none" w:sz="0" w:space="0" w:color="auto"/>
            <w:right w:val="none" w:sz="0" w:space="0" w:color="auto"/>
          </w:divBdr>
        </w:div>
        <w:div w:id="366412338">
          <w:marLeft w:val="0"/>
          <w:marRight w:val="0"/>
          <w:marTop w:val="0"/>
          <w:marBottom w:val="0"/>
          <w:divBdr>
            <w:top w:val="none" w:sz="0" w:space="0" w:color="auto"/>
            <w:left w:val="none" w:sz="0" w:space="0" w:color="auto"/>
            <w:bottom w:val="none" w:sz="0" w:space="0" w:color="auto"/>
            <w:right w:val="none" w:sz="0" w:space="0" w:color="auto"/>
          </w:divBdr>
        </w:div>
        <w:div w:id="1315574015">
          <w:marLeft w:val="0"/>
          <w:marRight w:val="0"/>
          <w:marTop w:val="0"/>
          <w:marBottom w:val="0"/>
          <w:divBdr>
            <w:top w:val="none" w:sz="0" w:space="0" w:color="auto"/>
            <w:left w:val="none" w:sz="0" w:space="0" w:color="auto"/>
            <w:bottom w:val="none" w:sz="0" w:space="0" w:color="auto"/>
            <w:right w:val="none" w:sz="0" w:space="0" w:color="auto"/>
          </w:divBdr>
        </w:div>
      </w:divsChild>
    </w:div>
    <w:div w:id="420613522">
      <w:bodyDiv w:val="1"/>
      <w:marLeft w:val="0"/>
      <w:marRight w:val="0"/>
      <w:marTop w:val="0"/>
      <w:marBottom w:val="0"/>
      <w:divBdr>
        <w:top w:val="none" w:sz="0" w:space="0" w:color="auto"/>
        <w:left w:val="none" w:sz="0" w:space="0" w:color="auto"/>
        <w:bottom w:val="none" w:sz="0" w:space="0" w:color="auto"/>
        <w:right w:val="none" w:sz="0" w:space="0" w:color="auto"/>
      </w:divBdr>
      <w:divsChild>
        <w:div w:id="858857323">
          <w:marLeft w:val="0"/>
          <w:marRight w:val="0"/>
          <w:marTop w:val="0"/>
          <w:marBottom w:val="0"/>
          <w:divBdr>
            <w:top w:val="none" w:sz="0" w:space="0" w:color="auto"/>
            <w:left w:val="none" w:sz="0" w:space="0" w:color="auto"/>
            <w:bottom w:val="none" w:sz="0" w:space="0" w:color="auto"/>
            <w:right w:val="none" w:sz="0" w:space="0" w:color="auto"/>
          </w:divBdr>
        </w:div>
        <w:div w:id="1368793411">
          <w:marLeft w:val="0"/>
          <w:marRight w:val="0"/>
          <w:marTop w:val="0"/>
          <w:marBottom w:val="0"/>
          <w:divBdr>
            <w:top w:val="none" w:sz="0" w:space="0" w:color="auto"/>
            <w:left w:val="none" w:sz="0" w:space="0" w:color="auto"/>
            <w:bottom w:val="none" w:sz="0" w:space="0" w:color="auto"/>
            <w:right w:val="none" w:sz="0" w:space="0" w:color="auto"/>
          </w:divBdr>
        </w:div>
        <w:div w:id="400912649">
          <w:marLeft w:val="0"/>
          <w:marRight w:val="0"/>
          <w:marTop w:val="0"/>
          <w:marBottom w:val="0"/>
          <w:divBdr>
            <w:top w:val="none" w:sz="0" w:space="0" w:color="auto"/>
            <w:left w:val="none" w:sz="0" w:space="0" w:color="auto"/>
            <w:bottom w:val="none" w:sz="0" w:space="0" w:color="auto"/>
            <w:right w:val="none" w:sz="0" w:space="0" w:color="auto"/>
          </w:divBdr>
          <w:divsChild>
            <w:div w:id="491526772">
              <w:marLeft w:val="0"/>
              <w:marRight w:val="0"/>
              <w:marTop w:val="0"/>
              <w:marBottom w:val="0"/>
              <w:divBdr>
                <w:top w:val="none" w:sz="0" w:space="0" w:color="auto"/>
                <w:left w:val="none" w:sz="0" w:space="0" w:color="auto"/>
                <w:bottom w:val="none" w:sz="0" w:space="0" w:color="auto"/>
                <w:right w:val="none" w:sz="0" w:space="0" w:color="auto"/>
              </w:divBdr>
            </w:div>
            <w:div w:id="15213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79672">
      <w:bodyDiv w:val="1"/>
      <w:marLeft w:val="0"/>
      <w:marRight w:val="0"/>
      <w:marTop w:val="0"/>
      <w:marBottom w:val="0"/>
      <w:divBdr>
        <w:top w:val="none" w:sz="0" w:space="0" w:color="auto"/>
        <w:left w:val="none" w:sz="0" w:space="0" w:color="auto"/>
        <w:bottom w:val="none" w:sz="0" w:space="0" w:color="auto"/>
        <w:right w:val="none" w:sz="0" w:space="0" w:color="auto"/>
      </w:divBdr>
    </w:div>
    <w:div w:id="907109960">
      <w:bodyDiv w:val="1"/>
      <w:marLeft w:val="0"/>
      <w:marRight w:val="0"/>
      <w:marTop w:val="0"/>
      <w:marBottom w:val="0"/>
      <w:divBdr>
        <w:top w:val="none" w:sz="0" w:space="0" w:color="auto"/>
        <w:left w:val="none" w:sz="0" w:space="0" w:color="auto"/>
        <w:bottom w:val="none" w:sz="0" w:space="0" w:color="auto"/>
        <w:right w:val="none" w:sz="0" w:space="0" w:color="auto"/>
      </w:divBdr>
      <w:divsChild>
        <w:div w:id="816608794">
          <w:marLeft w:val="0"/>
          <w:marRight w:val="0"/>
          <w:marTop w:val="0"/>
          <w:marBottom w:val="0"/>
          <w:divBdr>
            <w:top w:val="none" w:sz="0" w:space="0" w:color="auto"/>
            <w:left w:val="none" w:sz="0" w:space="0" w:color="auto"/>
            <w:bottom w:val="none" w:sz="0" w:space="0" w:color="auto"/>
            <w:right w:val="none" w:sz="0" w:space="0" w:color="auto"/>
          </w:divBdr>
        </w:div>
        <w:div w:id="1862233153">
          <w:marLeft w:val="0"/>
          <w:marRight w:val="0"/>
          <w:marTop w:val="0"/>
          <w:marBottom w:val="0"/>
          <w:divBdr>
            <w:top w:val="none" w:sz="0" w:space="0" w:color="auto"/>
            <w:left w:val="none" w:sz="0" w:space="0" w:color="auto"/>
            <w:bottom w:val="none" w:sz="0" w:space="0" w:color="auto"/>
            <w:right w:val="none" w:sz="0" w:space="0" w:color="auto"/>
          </w:divBdr>
        </w:div>
        <w:div w:id="741610073">
          <w:marLeft w:val="0"/>
          <w:marRight w:val="0"/>
          <w:marTop w:val="0"/>
          <w:marBottom w:val="0"/>
          <w:divBdr>
            <w:top w:val="none" w:sz="0" w:space="0" w:color="auto"/>
            <w:left w:val="none" w:sz="0" w:space="0" w:color="auto"/>
            <w:bottom w:val="none" w:sz="0" w:space="0" w:color="auto"/>
            <w:right w:val="none" w:sz="0" w:space="0" w:color="auto"/>
          </w:divBdr>
        </w:div>
        <w:div w:id="1965455464">
          <w:marLeft w:val="0"/>
          <w:marRight w:val="0"/>
          <w:marTop w:val="0"/>
          <w:marBottom w:val="0"/>
          <w:divBdr>
            <w:top w:val="none" w:sz="0" w:space="0" w:color="auto"/>
            <w:left w:val="none" w:sz="0" w:space="0" w:color="auto"/>
            <w:bottom w:val="none" w:sz="0" w:space="0" w:color="auto"/>
            <w:right w:val="none" w:sz="0" w:space="0" w:color="auto"/>
          </w:divBdr>
        </w:div>
        <w:div w:id="1712225504">
          <w:marLeft w:val="0"/>
          <w:marRight w:val="0"/>
          <w:marTop w:val="0"/>
          <w:marBottom w:val="0"/>
          <w:divBdr>
            <w:top w:val="none" w:sz="0" w:space="0" w:color="auto"/>
            <w:left w:val="none" w:sz="0" w:space="0" w:color="auto"/>
            <w:bottom w:val="none" w:sz="0" w:space="0" w:color="auto"/>
            <w:right w:val="none" w:sz="0" w:space="0" w:color="auto"/>
          </w:divBdr>
        </w:div>
        <w:div w:id="1461144711">
          <w:marLeft w:val="0"/>
          <w:marRight w:val="0"/>
          <w:marTop w:val="0"/>
          <w:marBottom w:val="0"/>
          <w:divBdr>
            <w:top w:val="none" w:sz="0" w:space="0" w:color="auto"/>
            <w:left w:val="none" w:sz="0" w:space="0" w:color="auto"/>
            <w:bottom w:val="none" w:sz="0" w:space="0" w:color="auto"/>
            <w:right w:val="none" w:sz="0" w:space="0" w:color="auto"/>
          </w:divBdr>
        </w:div>
        <w:div w:id="94055067">
          <w:marLeft w:val="0"/>
          <w:marRight w:val="0"/>
          <w:marTop w:val="0"/>
          <w:marBottom w:val="0"/>
          <w:divBdr>
            <w:top w:val="none" w:sz="0" w:space="0" w:color="auto"/>
            <w:left w:val="none" w:sz="0" w:space="0" w:color="auto"/>
            <w:bottom w:val="none" w:sz="0" w:space="0" w:color="auto"/>
            <w:right w:val="none" w:sz="0" w:space="0" w:color="auto"/>
          </w:divBdr>
        </w:div>
        <w:div w:id="175461718">
          <w:marLeft w:val="0"/>
          <w:marRight w:val="0"/>
          <w:marTop w:val="0"/>
          <w:marBottom w:val="0"/>
          <w:divBdr>
            <w:top w:val="none" w:sz="0" w:space="0" w:color="auto"/>
            <w:left w:val="none" w:sz="0" w:space="0" w:color="auto"/>
            <w:bottom w:val="none" w:sz="0" w:space="0" w:color="auto"/>
            <w:right w:val="none" w:sz="0" w:space="0" w:color="auto"/>
          </w:divBdr>
        </w:div>
        <w:div w:id="1833831951">
          <w:marLeft w:val="0"/>
          <w:marRight w:val="0"/>
          <w:marTop w:val="0"/>
          <w:marBottom w:val="0"/>
          <w:divBdr>
            <w:top w:val="none" w:sz="0" w:space="0" w:color="auto"/>
            <w:left w:val="none" w:sz="0" w:space="0" w:color="auto"/>
            <w:bottom w:val="none" w:sz="0" w:space="0" w:color="auto"/>
            <w:right w:val="none" w:sz="0" w:space="0" w:color="auto"/>
          </w:divBdr>
        </w:div>
        <w:div w:id="1786263785">
          <w:marLeft w:val="0"/>
          <w:marRight w:val="0"/>
          <w:marTop w:val="0"/>
          <w:marBottom w:val="0"/>
          <w:divBdr>
            <w:top w:val="none" w:sz="0" w:space="0" w:color="auto"/>
            <w:left w:val="none" w:sz="0" w:space="0" w:color="auto"/>
            <w:bottom w:val="none" w:sz="0" w:space="0" w:color="auto"/>
            <w:right w:val="none" w:sz="0" w:space="0" w:color="auto"/>
          </w:divBdr>
        </w:div>
        <w:div w:id="859315391">
          <w:marLeft w:val="0"/>
          <w:marRight w:val="0"/>
          <w:marTop w:val="0"/>
          <w:marBottom w:val="0"/>
          <w:divBdr>
            <w:top w:val="none" w:sz="0" w:space="0" w:color="auto"/>
            <w:left w:val="none" w:sz="0" w:space="0" w:color="auto"/>
            <w:bottom w:val="none" w:sz="0" w:space="0" w:color="auto"/>
            <w:right w:val="none" w:sz="0" w:space="0" w:color="auto"/>
          </w:divBdr>
        </w:div>
        <w:div w:id="1253321180">
          <w:marLeft w:val="0"/>
          <w:marRight w:val="0"/>
          <w:marTop w:val="0"/>
          <w:marBottom w:val="0"/>
          <w:divBdr>
            <w:top w:val="none" w:sz="0" w:space="0" w:color="auto"/>
            <w:left w:val="none" w:sz="0" w:space="0" w:color="auto"/>
            <w:bottom w:val="none" w:sz="0" w:space="0" w:color="auto"/>
            <w:right w:val="none" w:sz="0" w:space="0" w:color="auto"/>
          </w:divBdr>
        </w:div>
        <w:div w:id="1765805056">
          <w:marLeft w:val="0"/>
          <w:marRight w:val="0"/>
          <w:marTop w:val="0"/>
          <w:marBottom w:val="0"/>
          <w:divBdr>
            <w:top w:val="none" w:sz="0" w:space="0" w:color="auto"/>
            <w:left w:val="none" w:sz="0" w:space="0" w:color="auto"/>
            <w:bottom w:val="none" w:sz="0" w:space="0" w:color="auto"/>
            <w:right w:val="none" w:sz="0" w:space="0" w:color="auto"/>
          </w:divBdr>
        </w:div>
        <w:div w:id="2009016179">
          <w:marLeft w:val="0"/>
          <w:marRight w:val="0"/>
          <w:marTop w:val="0"/>
          <w:marBottom w:val="0"/>
          <w:divBdr>
            <w:top w:val="none" w:sz="0" w:space="0" w:color="auto"/>
            <w:left w:val="none" w:sz="0" w:space="0" w:color="auto"/>
            <w:bottom w:val="none" w:sz="0" w:space="0" w:color="auto"/>
            <w:right w:val="none" w:sz="0" w:space="0" w:color="auto"/>
          </w:divBdr>
        </w:div>
        <w:div w:id="1782726543">
          <w:marLeft w:val="0"/>
          <w:marRight w:val="0"/>
          <w:marTop w:val="0"/>
          <w:marBottom w:val="0"/>
          <w:divBdr>
            <w:top w:val="none" w:sz="0" w:space="0" w:color="auto"/>
            <w:left w:val="none" w:sz="0" w:space="0" w:color="auto"/>
            <w:bottom w:val="none" w:sz="0" w:space="0" w:color="auto"/>
            <w:right w:val="none" w:sz="0" w:space="0" w:color="auto"/>
          </w:divBdr>
        </w:div>
        <w:div w:id="2141266770">
          <w:marLeft w:val="0"/>
          <w:marRight w:val="0"/>
          <w:marTop w:val="0"/>
          <w:marBottom w:val="0"/>
          <w:divBdr>
            <w:top w:val="none" w:sz="0" w:space="0" w:color="auto"/>
            <w:left w:val="none" w:sz="0" w:space="0" w:color="auto"/>
            <w:bottom w:val="none" w:sz="0" w:space="0" w:color="auto"/>
            <w:right w:val="none" w:sz="0" w:space="0" w:color="auto"/>
          </w:divBdr>
        </w:div>
        <w:div w:id="116416760">
          <w:marLeft w:val="0"/>
          <w:marRight w:val="0"/>
          <w:marTop w:val="0"/>
          <w:marBottom w:val="0"/>
          <w:divBdr>
            <w:top w:val="none" w:sz="0" w:space="0" w:color="auto"/>
            <w:left w:val="none" w:sz="0" w:space="0" w:color="auto"/>
            <w:bottom w:val="none" w:sz="0" w:space="0" w:color="auto"/>
            <w:right w:val="none" w:sz="0" w:space="0" w:color="auto"/>
          </w:divBdr>
        </w:div>
      </w:divsChild>
    </w:div>
    <w:div w:id="924147045">
      <w:bodyDiv w:val="1"/>
      <w:marLeft w:val="0"/>
      <w:marRight w:val="0"/>
      <w:marTop w:val="0"/>
      <w:marBottom w:val="0"/>
      <w:divBdr>
        <w:top w:val="none" w:sz="0" w:space="0" w:color="auto"/>
        <w:left w:val="none" w:sz="0" w:space="0" w:color="auto"/>
        <w:bottom w:val="none" w:sz="0" w:space="0" w:color="auto"/>
        <w:right w:val="none" w:sz="0" w:space="0" w:color="auto"/>
      </w:divBdr>
      <w:divsChild>
        <w:div w:id="1588032116">
          <w:marLeft w:val="0"/>
          <w:marRight w:val="0"/>
          <w:marTop w:val="0"/>
          <w:marBottom w:val="0"/>
          <w:divBdr>
            <w:top w:val="none" w:sz="0" w:space="0" w:color="auto"/>
            <w:left w:val="none" w:sz="0" w:space="0" w:color="auto"/>
            <w:bottom w:val="none" w:sz="0" w:space="0" w:color="auto"/>
            <w:right w:val="none" w:sz="0" w:space="0" w:color="auto"/>
          </w:divBdr>
        </w:div>
        <w:div w:id="1748529095">
          <w:marLeft w:val="0"/>
          <w:marRight w:val="0"/>
          <w:marTop w:val="0"/>
          <w:marBottom w:val="0"/>
          <w:divBdr>
            <w:top w:val="none" w:sz="0" w:space="0" w:color="auto"/>
            <w:left w:val="none" w:sz="0" w:space="0" w:color="auto"/>
            <w:bottom w:val="none" w:sz="0" w:space="0" w:color="auto"/>
            <w:right w:val="none" w:sz="0" w:space="0" w:color="auto"/>
          </w:divBdr>
        </w:div>
        <w:div w:id="1077239739">
          <w:marLeft w:val="0"/>
          <w:marRight w:val="0"/>
          <w:marTop w:val="0"/>
          <w:marBottom w:val="0"/>
          <w:divBdr>
            <w:top w:val="none" w:sz="0" w:space="0" w:color="auto"/>
            <w:left w:val="none" w:sz="0" w:space="0" w:color="auto"/>
            <w:bottom w:val="none" w:sz="0" w:space="0" w:color="auto"/>
            <w:right w:val="none" w:sz="0" w:space="0" w:color="auto"/>
          </w:divBdr>
          <w:divsChild>
            <w:div w:id="1632591933">
              <w:marLeft w:val="0"/>
              <w:marRight w:val="0"/>
              <w:marTop w:val="0"/>
              <w:marBottom w:val="0"/>
              <w:divBdr>
                <w:top w:val="none" w:sz="0" w:space="0" w:color="auto"/>
                <w:left w:val="none" w:sz="0" w:space="0" w:color="auto"/>
                <w:bottom w:val="none" w:sz="0" w:space="0" w:color="auto"/>
                <w:right w:val="none" w:sz="0" w:space="0" w:color="auto"/>
              </w:divBdr>
            </w:div>
            <w:div w:id="41905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24332">
      <w:bodyDiv w:val="1"/>
      <w:marLeft w:val="0"/>
      <w:marRight w:val="0"/>
      <w:marTop w:val="0"/>
      <w:marBottom w:val="0"/>
      <w:divBdr>
        <w:top w:val="none" w:sz="0" w:space="0" w:color="auto"/>
        <w:left w:val="none" w:sz="0" w:space="0" w:color="auto"/>
        <w:bottom w:val="none" w:sz="0" w:space="0" w:color="auto"/>
        <w:right w:val="none" w:sz="0" w:space="0" w:color="auto"/>
      </w:divBdr>
      <w:divsChild>
        <w:div w:id="148139217">
          <w:marLeft w:val="0"/>
          <w:marRight w:val="0"/>
          <w:marTop w:val="0"/>
          <w:marBottom w:val="0"/>
          <w:divBdr>
            <w:top w:val="none" w:sz="0" w:space="0" w:color="auto"/>
            <w:left w:val="none" w:sz="0" w:space="0" w:color="auto"/>
            <w:bottom w:val="none" w:sz="0" w:space="0" w:color="auto"/>
            <w:right w:val="none" w:sz="0" w:space="0" w:color="auto"/>
          </w:divBdr>
        </w:div>
        <w:div w:id="2104296426">
          <w:marLeft w:val="0"/>
          <w:marRight w:val="0"/>
          <w:marTop w:val="0"/>
          <w:marBottom w:val="0"/>
          <w:divBdr>
            <w:top w:val="none" w:sz="0" w:space="0" w:color="auto"/>
            <w:left w:val="none" w:sz="0" w:space="0" w:color="auto"/>
            <w:bottom w:val="none" w:sz="0" w:space="0" w:color="auto"/>
            <w:right w:val="none" w:sz="0" w:space="0" w:color="auto"/>
          </w:divBdr>
        </w:div>
        <w:div w:id="973366092">
          <w:marLeft w:val="0"/>
          <w:marRight w:val="0"/>
          <w:marTop w:val="0"/>
          <w:marBottom w:val="0"/>
          <w:divBdr>
            <w:top w:val="none" w:sz="0" w:space="0" w:color="auto"/>
            <w:left w:val="none" w:sz="0" w:space="0" w:color="auto"/>
            <w:bottom w:val="none" w:sz="0" w:space="0" w:color="auto"/>
            <w:right w:val="none" w:sz="0" w:space="0" w:color="auto"/>
          </w:divBdr>
        </w:div>
        <w:div w:id="146094246">
          <w:marLeft w:val="0"/>
          <w:marRight w:val="0"/>
          <w:marTop w:val="0"/>
          <w:marBottom w:val="0"/>
          <w:divBdr>
            <w:top w:val="none" w:sz="0" w:space="0" w:color="auto"/>
            <w:left w:val="none" w:sz="0" w:space="0" w:color="auto"/>
            <w:bottom w:val="none" w:sz="0" w:space="0" w:color="auto"/>
            <w:right w:val="none" w:sz="0" w:space="0" w:color="auto"/>
          </w:divBdr>
        </w:div>
        <w:div w:id="1351445711">
          <w:marLeft w:val="0"/>
          <w:marRight w:val="0"/>
          <w:marTop w:val="0"/>
          <w:marBottom w:val="0"/>
          <w:divBdr>
            <w:top w:val="none" w:sz="0" w:space="0" w:color="auto"/>
            <w:left w:val="none" w:sz="0" w:space="0" w:color="auto"/>
            <w:bottom w:val="none" w:sz="0" w:space="0" w:color="auto"/>
            <w:right w:val="none" w:sz="0" w:space="0" w:color="auto"/>
          </w:divBdr>
        </w:div>
        <w:div w:id="1813868837">
          <w:marLeft w:val="0"/>
          <w:marRight w:val="0"/>
          <w:marTop w:val="0"/>
          <w:marBottom w:val="0"/>
          <w:divBdr>
            <w:top w:val="none" w:sz="0" w:space="0" w:color="auto"/>
            <w:left w:val="none" w:sz="0" w:space="0" w:color="auto"/>
            <w:bottom w:val="none" w:sz="0" w:space="0" w:color="auto"/>
            <w:right w:val="none" w:sz="0" w:space="0" w:color="auto"/>
          </w:divBdr>
        </w:div>
      </w:divsChild>
    </w:div>
    <w:div w:id="1680229272">
      <w:bodyDiv w:val="1"/>
      <w:marLeft w:val="0"/>
      <w:marRight w:val="0"/>
      <w:marTop w:val="0"/>
      <w:marBottom w:val="0"/>
      <w:divBdr>
        <w:top w:val="none" w:sz="0" w:space="0" w:color="auto"/>
        <w:left w:val="none" w:sz="0" w:space="0" w:color="auto"/>
        <w:bottom w:val="none" w:sz="0" w:space="0" w:color="auto"/>
        <w:right w:val="none" w:sz="0" w:space="0" w:color="auto"/>
      </w:divBdr>
      <w:divsChild>
        <w:div w:id="866063569">
          <w:marLeft w:val="0"/>
          <w:marRight w:val="0"/>
          <w:marTop w:val="0"/>
          <w:marBottom w:val="0"/>
          <w:divBdr>
            <w:top w:val="none" w:sz="0" w:space="0" w:color="auto"/>
            <w:left w:val="none" w:sz="0" w:space="0" w:color="auto"/>
            <w:bottom w:val="none" w:sz="0" w:space="0" w:color="auto"/>
            <w:right w:val="none" w:sz="0" w:space="0" w:color="auto"/>
          </w:divBdr>
        </w:div>
        <w:div w:id="1563785468">
          <w:marLeft w:val="0"/>
          <w:marRight w:val="0"/>
          <w:marTop w:val="0"/>
          <w:marBottom w:val="0"/>
          <w:divBdr>
            <w:top w:val="none" w:sz="0" w:space="0" w:color="auto"/>
            <w:left w:val="none" w:sz="0" w:space="0" w:color="auto"/>
            <w:bottom w:val="none" w:sz="0" w:space="0" w:color="auto"/>
            <w:right w:val="none" w:sz="0" w:space="0" w:color="auto"/>
          </w:divBdr>
        </w:div>
        <w:div w:id="323553499">
          <w:marLeft w:val="0"/>
          <w:marRight w:val="0"/>
          <w:marTop w:val="0"/>
          <w:marBottom w:val="0"/>
          <w:divBdr>
            <w:top w:val="none" w:sz="0" w:space="0" w:color="auto"/>
            <w:left w:val="none" w:sz="0" w:space="0" w:color="auto"/>
            <w:bottom w:val="none" w:sz="0" w:space="0" w:color="auto"/>
            <w:right w:val="none" w:sz="0" w:space="0" w:color="auto"/>
          </w:divBdr>
        </w:div>
        <w:div w:id="1436360809">
          <w:marLeft w:val="0"/>
          <w:marRight w:val="0"/>
          <w:marTop w:val="0"/>
          <w:marBottom w:val="0"/>
          <w:divBdr>
            <w:top w:val="none" w:sz="0" w:space="0" w:color="auto"/>
            <w:left w:val="none" w:sz="0" w:space="0" w:color="auto"/>
            <w:bottom w:val="none" w:sz="0" w:space="0" w:color="auto"/>
            <w:right w:val="none" w:sz="0" w:space="0" w:color="auto"/>
          </w:divBdr>
        </w:div>
        <w:div w:id="1573544294">
          <w:marLeft w:val="0"/>
          <w:marRight w:val="0"/>
          <w:marTop w:val="0"/>
          <w:marBottom w:val="0"/>
          <w:divBdr>
            <w:top w:val="none" w:sz="0" w:space="0" w:color="auto"/>
            <w:left w:val="none" w:sz="0" w:space="0" w:color="auto"/>
            <w:bottom w:val="none" w:sz="0" w:space="0" w:color="auto"/>
            <w:right w:val="none" w:sz="0" w:space="0" w:color="auto"/>
          </w:divBdr>
        </w:div>
        <w:div w:id="776413776">
          <w:marLeft w:val="0"/>
          <w:marRight w:val="0"/>
          <w:marTop w:val="0"/>
          <w:marBottom w:val="0"/>
          <w:divBdr>
            <w:top w:val="none" w:sz="0" w:space="0" w:color="auto"/>
            <w:left w:val="none" w:sz="0" w:space="0" w:color="auto"/>
            <w:bottom w:val="none" w:sz="0" w:space="0" w:color="auto"/>
            <w:right w:val="none" w:sz="0" w:space="0" w:color="auto"/>
          </w:divBdr>
        </w:div>
      </w:divsChild>
    </w:div>
    <w:div w:id="1744991296">
      <w:bodyDiv w:val="1"/>
      <w:marLeft w:val="0"/>
      <w:marRight w:val="0"/>
      <w:marTop w:val="0"/>
      <w:marBottom w:val="0"/>
      <w:divBdr>
        <w:top w:val="none" w:sz="0" w:space="0" w:color="auto"/>
        <w:left w:val="none" w:sz="0" w:space="0" w:color="auto"/>
        <w:bottom w:val="none" w:sz="0" w:space="0" w:color="auto"/>
        <w:right w:val="none" w:sz="0" w:space="0" w:color="auto"/>
      </w:divBdr>
      <w:divsChild>
        <w:div w:id="1570963956">
          <w:marLeft w:val="0"/>
          <w:marRight w:val="0"/>
          <w:marTop w:val="0"/>
          <w:marBottom w:val="0"/>
          <w:divBdr>
            <w:top w:val="none" w:sz="0" w:space="0" w:color="auto"/>
            <w:left w:val="none" w:sz="0" w:space="0" w:color="auto"/>
            <w:bottom w:val="none" w:sz="0" w:space="0" w:color="auto"/>
            <w:right w:val="none" w:sz="0" w:space="0" w:color="auto"/>
          </w:divBdr>
        </w:div>
        <w:div w:id="83263140">
          <w:marLeft w:val="0"/>
          <w:marRight w:val="0"/>
          <w:marTop w:val="0"/>
          <w:marBottom w:val="0"/>
          <w:divBdr>
            <w:top w:val="none" w:sz="0" w:space="0" w:color="auto"/>
            <w:left w:val="none" w:sz="0" w:space="0" w:color="auto"/>
            <w:bottom w:val="none" w:sz="0" w:space="0" w:color="auto"/>
            <w:right w:val="none" w:sz="0" w:space="0" w:color="auto"/>
          </w:divBdr>
        </w:div>
        <w:div w:id="2113358710">
          <w:marLeft w:val="0"/>
          <w:marRight w:val="0"/>
          <w:marTop w:val="0"/>
          <w:marBottom w:val="0"/>
          <w:divBdr>
            <w:top w:val="none" w:sz="0" w:space="0" w:color="auto"/>
            <w:left w:val="none" w:sz="0" w:space="0" w:color="auto"/>
            <w:bottom w:val="none" w:sz="0" w:space="0" w:color="auto"/>
            <w:right w:val="none" w:sz="0" w:space="0" w:color="auto"/>
          </w:divBdr>
        </w:div>
        <w:div w:id="522786509">
          <w:marLeft w:val="0"/>
          <w:marRight w:val="0"/>
          <w:marTop w:val="0"/>
          <w:marBottom w:val="0"/>
          <w:divBdr>
            <w:top w:val="none" w:sz="0" w:space="0" w:color="auto"/>
            <w:left w:val="none" w:sz="0" w:space="0" w:color="auto"/>
            <w:bottom w:val="none" w:sz="0" w:space="0" w:color="auto"/>
            <w:right w:val="none" w:sz="0" w:space="0" w:color="auto"/>
          </w:divBdr>
        </w:div>
        <w:div w:id="1304774296">
          <w:marLeft w:val="0"/>
          <w:marRight w:val="0"/>
          <w:marTop w:val="0"/>
          <w:marBottom w:val="0"/>
          <w:divBdr>
            <w:top w:val="none" w:sz="0" w:space="0" w:color="auto"/>
            <w:left w:val="none" w:sz="0" w:space="0" w:color="auto"/>
            <w:bottom w:val="none" w:sz="0" w:space="0" w:color="auto"/>
            <w:right w:val="none" w:sz="0" w:space="0" w:color="auto"/>
          </w:divBdr>
        </w:div>
        <w:div w:id="1360082054">
          <w:marLeft w:val="0"/>
          <w:marRight w:val="0"/>
          <w:marTop w:val="0"/>
          <w:marBottom w:val="0"/>
          <w:divBdr>
            <w:top w:val="none" w:sz="0" w:space="0" w:color="auto"/>
            <w:left w:val="none" w:sz="0" w:space="0" w:color="auto"/>
            <w:bottom w:val="none" w:sz="0" w:space="0" w:color="auto"/>
            <w:right w:val="none" w:sz="0" w:space="0" w:color="auto"/>
          </w:divBdr>
        </w:div>
        <w:div w:id="157232731">
          <w:marLeft w:val="0"/>
          <w:marRight w:val="0"/>
          <w:marTop w:val="0"/>
          <w:marBottom w:val="0"/>
          <w:divBdr>
            <w:top w:val="none" w:sz="0" w:space="0" w:color="auto"/>
            <w:left w:val="none" w:sz="0" w:space="0" w:color="auto"/>
            <w:bottom w:val="none" w:sz="0" w:space="0" w:color="auto"/>
            <w:right w:val="none" w:sz="0" w:space="0" w:color="auto"/>
          </w:divBdr>
        </w:div>
        <w:div w:id="16008120">
          <w:marLeft w:val="0"/>
          <w:marRight w:val="0"/>
          <w:marTop w:val="0"/>
          <w:marBottom w:val="0"/>
          <w:divBdr>
            <w:top w:val="none" w:sz="0" w:space="0" w:color="auto"/>
            <w:left w:val="none" w:sz="0" w:space="0" w:color="auto"/>
            <w:bottom w:val="none" w:sz="0" w:space="0" w:color="auto"/>
            <w:right w:val="none" w:sz="0" w:space="0" w:color="auto"/>
          </w:divBdr>
        </w:div>
        <w:div w:id="1962027182">
          <w:marLeft w:val="0"/>
          <w:marRight w:val="0"/>
          <w:marTop w:val="0"/>
          <w:marBottom w:val="0"/>
          <w:divBdr>
            <w:top w:val="none" w:sz="0" w:space="0" w:color="auto"/>
            <w:left w:val="none" w:sz="0" w:space="0" w:color="auto"/>
            <w:bottom w:val="none" w:sz="0" w:space="0" w:color="auto"/>
            <w:right w:val="none" w:sz="0" w:space="0" w:color="auto"/>
          </w:divBdr>
        </w:div>
        <w:div w:id="958414134">
          <w:marLeft w:val="0"/>
          <w:marRight w:val="0"/>
          <w:marTop w:val="0"/>
          <w:marBottom w:val="0"/>
          <w:divBdr>
            <w:top w:val="none" w:sz="0" w:space="0" w:color="auto"/>
            <w:left w:val="none" w:sz="0" w:space="0" w:color="auto"/>
            <w:bottom w:val="none" w:sz="0" w:space="0" w:color="auto"/>
            <w:right w:val="none" w:sz="0" w:space="0" w:color="auto"/>
          </w:divBdr>
        </w:div>
        <w:div w:id="1676348039">
          <w:marLeft w:val="0"/>
          <w:marRight w:val="0"/>
          <w:marTop w:val="0"/>
          <w:marBottom w:val="0"/>
          <w:divBdr>
            <w:top w:val="none" w:sz="0" w:space="0" w:color="auto"/>
            <w:left w:val="none" w:sz="0" w:space="0" w:color="auto"/>
            <w:bottom w:val="none" w:sz="0" w:space="0" w:color="auto"/>
            <w:right w:val="none" w:sz="0" w:space="0" w:color="auto"/>
          </w:divBdr>
        </w:div>
        <w:div w:id="1862666313">
          <w:marLeft w:val="0"/>
          <w:marRight w:val="0"/>
          <w:marTop w:val="0"/>
          <w:marBottom w:val="0"/>
          <w:divBdr>
            <w:top w:val="none" w:sz="0" w:space="0" w:color="auto"/>
            <w:left w:val="none" w:sz="0" w:space="0" w:color="auto"/>
            <w:bottom w:val="none" w:sz="0" w:space="0" w:color="auto"/>
            <w:right w:val="none" w:sz="0" w:space="0" w:color="auto"/>
          </w:divBdr>
        </w:div>
        <w:div w:id="1396464350">
          <w:marLeft w:val="0"/>
          <w:marRight w:val="0"/>
          <w:marTop w:val="0"/>
          <w:marBottom w:val="0"/>
          <w:divBdr>
            <w:top w:val="none" w:sz="0" w:space="0" w:color="auto"/>
            <w:left w:val="none" w:sz="0" w:space="0" w:color="auto"/>
            <w:bottom w:val="none" w:sz="0" w:space="0" w:color="auto"/>
            <w:right w:val="none" w:sz="0" w:space="0" w:color="auto"/>
          </w:divBdr>
        </w:div>
        <w:div w:id="256059206">
          <w:marLeft w:val="0"/>
          <w:marRight w:val="0"/>
          <w:marTop w:val="0"/>
          <w:marBottom w:val="0"/>
          <w:divBdr>
            <w:top w:val="none" w:sz="0" w:space="0" w:color="auto"/>
            <w:left w:val="none" w:sz="0" w:space="0" w:color="auto"/>
            <w:bottom w:val="none" w:sz="0" w:space="0" w:color="auto"/>
            <w:right w:val="none" w:sz="0" w:space="0" w:color="auto"/>
          </w:divBdr>
        </w:div>
        <w:div w:id="787429802">
          <w:marLeft w:val="0"/>
          <w:marRight w:val="0"/>
          <w:marTop w:val="0"/>
          <w:marBottom w:val="0"/>
          <w:divBdr>
            <w:top w:val="none" w:sz="0" w:space="0" w:color="auto"/>
            <w:left w:val="none" w:sz="0" w:space="0" w:color="auto"/>
            <w:bottom w:val="none" w:sz="0" w:space="0" w:color="auto"/>
            <w:right w:val="none" w:sz="0" w:space="0" w:color="auto"/>
          </w:divBdr>
        </w:div>
        <w:div w:id="1657689344">
          <w:marLeft w:val="0"/>
          <w:marRight w:val="0"/>
          <w:marTop w:val="0"/>
          <w:marBottom w:val="0"/>
          <w:divBdr>
            <w:top w:val="none" w:sz="0" w:space="0" w:color="auto"/>
            <w:left w:val="none" w:sz="0" w:space="0" w:color="auto"/>
            <w:bottom w:val="none" w:sz="0" w:space="0" w:color="auto"/>
            <w:right w:val="none" w:sz="0" w:space="0" w:color="auto"/>
          </w:divBdr>
        </w:div>
        <w:div w:id="163665398">
          <w:marLeft w:val="0"/>
          <w:marRight w:val="0"/>
          <w:marTop w:val="0"/>
          <w:marBottom w:val="0"/>
          <w:divBdr>
            <w:top w:val="none" w:sz="0" w:space="0" w:color="auto"/>
            <w:left w:val="none" w:sz="0" w:space="0" w:color="auto"/>
            <w:bottom w:val="none" w:sz="0" w:space="0" w:color="auto"/>
            <w:right w:val="none" w:sz="0" w:space="0" w:color="auto"/>
          </w:divBdr>
        </w:div>
      </w:divsChild>
    </w:div>
    <w:div w:id="1861624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272</TotalTime>
  <Pages>9</Pages>
  <Words>1346</Words>
  <Characters>7673</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Atwood, Joel - FPAC-NRCS, CO</dc:creator>
  <cp:keywords/>
  <dc:description/>
  <cp:lastModifiedBy>Atwood, Joel - FPAC-NRCS, CO</cp:lastModifiedBy>
  <cp:revision>4</cp:revision>
  <dcterms:created xsi:type="dcterms:W3CDTF">2025-09-15T15:28:00Z</dcterms:created>
  <dcterms:modified xsi:type="dcterms:W3CDTF">2025-09-16T18:52:00Z</dcterms:modified>
</cp:coreProperties>
</file>