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6"/>
          <w:szCs w:val="36"/>
        </w:rPr>
        <w:t xml:space="preserve">공공 민원처리 시스템 운영 트러블슈팅</w:t>
      </w:r>
    </w:p>
    <w:p>
      <w:pPr>
        <w:spacing w:after="80"/>
        <w:jc w:val="center"/>
      </w:pPr>
      <w:r>
        <w:rPr>
          <w:rFonts w:ascii="Arial" w:cs="Arial" w:eastAsia="Arial" w:hAnsi="Arial"/>
          <w:color w:val="595959"/>
          <w:sz w:val="18"/>
          <w:szCs w:val="18"/>
        </w:rPr>
        <w:t xml:space="preserve">행정심판 차세대 시스템 SM · 장애 대응 사례집 · 김재연</w:t>
      </w:r>
    </w:p>
    <w:p>
      <w:pPr>
        <w:pBdr>
          <w:left w:val="single" w:color="E0A800" w:sz="18" w:space="8"/>
        </w:pBdr>
        <w:shd w:fill="FFF4E5" w:val="clear"/>
        <w:spacing w:after="200"/>
      </w:pPr>
      <w:r>
        <w:rPr>
          <w:rFonts w:ascii="Arial" w:cs="Arial" w:eastAsia="Arial" w:hAnsi="Arial"/>
          <w:i/>
          <w:iCs/>
          <w:color w:val="7A5B00"/>
          <w:sz w:val="15"/>
          <w:szCs w:val="15"/>
        </w:rPr>
        <w:t xml:space="preserve">※ 본 문서는 공공기관 실시스템의 내부 정보(실제 컬럼명·테이블·내부 처리로직)를 추상화한 포트폴리오용 사례집입니다. 행정 업무 용어는 이해를 돕기 위해 일반화했으며, 일반 기술 용어(트랜잭션·PK 채번 등)는 유지했습니다.</w:t>
      </w:r>
    </w:p>
    <w:p>
      <w:pPr>
        <w:pStyle w:val="Heading1"/>
        <w:shd w:fill="1F3864" w:val="clear"/>
        <w:spacing w:after="120" w:before="300"/>
      </w:pPr>
      <w:r>
        <w:rPr>
          <w:rFonts w:ascii="Arial" w:cs="Arial" w:eastAsia="Arial" w:hAnsi="Arial"/>
          <w:b/>
          <w:bCs/>
          <w:color w:val="FFFFFF"/>
          <w:sz w:val="21"/>
          <w:szCs w:val="21"/>
        </w:rPr>
        <w:t xml:space="preserve">  개요</w:t>
      </w:r>
    </w:p>
    <w:p>
      <w:pPr>
        <w:spacing w:after="80"/>
        <w:jc w:val="both"/>
      </w:pPr>
      <w:r>
        <w:rPr>
          <w:rFonts w:ascii="Arial" w:cs="Arial" w:eastAsia="Arial" w:hAnsi="Arial"/>
          <w:color w:val="262626"/>
          <w:sz w:val="18"/>
          <w:szCs w:val="18"/>
        </w:rPr>
        <w:t xml:space="preserve">공공 민원처리 시스템(행정심판 차세대)의 오픈 후 안정화·운영(SM)을 담당하며, 다수의 서비스 모듈에 걸친 장애를 분석·조치했습니다. 이 사례집은 그 대응 기록을 문제→조치→결과→배운점 구조로 정리한 것입니다.</w:t>
      </w:r>
    </w:p>
    <w:p>
      <w:pPr>
        <w:pStyle w:val="Heading2"/>
        <w:spacing w:after="70" w:before="200"/>
      </w:pPr>
      <w:r>
        <w:rPr>
          <w:rFonts w:ascii="Arial" w:cs="Arial" w:eastAsia="Arial" w:hAnsi="Arial"/>
          <w:b/>
          <w:bCs/>
          <w:color w:val="2E74B5"/>
          <w:sz w:val="18"/>
          <w:szCs w:val="18"/>
        </w:rPr>
        <w:t xml:space="preserve">아키텍처 이해 (운영 대상 시스템)</w:t>
      </w:r>
    </w:p>
    <w:p>
      <w:pPr>
        <w:pStyle w:val="ListParagraph"/>
        <w:numPr>
          <w:ilvl w:val="0"/>
          <w:numId w:val="2"/>
        </w:numPr>
        <w:spacing w:after="50"/>
      </w:pPr>
      <w:r>
        <w:rPr>
          <w:rFonts w:ascii="Arial" w:cs="Arial" w:eastAsia="Arial" w:hAnsi="Arial"/>
          <w:b w:val="false"/>
          <w:bCs w:val="false"/>
          <w:color w:val="262626"/>
          <w:sz w:val="18"/>
          <w:szCs w:val="18"/>
        </w:rPr>
        <w:t xml:space="preserve">UI 계층 — XML 기반 UI 프레임워크(WebSquare5)</w:t>
      </w:r>
    </w:p>
    <w:p>
      <w:pPr>
        <w:pStyle w:val="ListParagraph"/>
        <w:numPr>
          <w:ilvl w:val="0"/>
          <w:numId w:val="2"/>
        </w:numPr>
        <w:spacing w:after="50"/>
      </w:pPr>
      <w:r>
        <w:rPr>
          <w:rFonts w:ascii="Arial" w:cs="Arial" w:eastAsia="Arial" w:hAnsi="Arial"/>
          <w:b w:val="false"/>
          <w:bCs w:val="false"/>
          <w:color w:val="262626"/>
          <w:sz w:val="18"/>
          <w:szCs w:val="18"/>
        </w:rPr>
        <w:t xml:space="preserve">서비스 계층 — Spring, 선언적 트랜잭션(@Transactional)</w:t>
      </w:r>
    </w:p>
    <w:p>
      <w:pPr>
        <w:pStyle w:val="ListParagraph"/>
        <w:numPr>
          <w:ilvl w:val="0"/>
          <w:numId w:val="2"/>
        </w:numPr>
        <w:spacing w:after="50"/>
      </w:pPr>
      <w:r>
        <w:rPr>
          <w:rFonts w:ascii="Arial" w:cs="Arial" w:eastAsia="Arial" w:hAnsi="Arial"/>
          <w:b w:val="false"/>
          <w:bCs w:val="false"/>
          <w:color w:val="262626"/>
          <w:sz w:val="18"/>
          <w:szCs w:val="18"/>
        </w:rPr>
        <w:t xml:space="preserve">데이터 계층 — PostgreSQL + MyBatis</w:t>
      </w:r>
    </w:p>
    <w:p>
      <w:pPr>
        <w:pStyle w:val="ListParagraph"/>
        <w:numPr>
          <w:ilvl w:val="0"/>
          <w:numId w:val="2"/>
        </w:numPr>
        <w:spacing w:after="50"/>
      </w:pPr>
      <w:r>
        <w:rPr>
          <w:rFonts w:ascii="Arial" w:cs="Arial" w:eastAsia="Arial" w:hAnsi="Arial"/>
          <w:b w:val="false"/>
          <w:bCs w:val="false"/>
          <w:color w:val="262626"/>
          <w:sz w:val="18"/>
          <w:szCs w:val="18"/>
        </w:rPr>
        <w:t xml:space="preserve">연계 계층 — 전자문서 중계(EDMS), 대용량 파일 업로드 라이브러리</w:t>
      </w:r>
    </w:p>
    <w:p>
      <w:pPr>
        <w:pStyle w:val="ListParagraph"/>
        <w:numPr>
          <w:ilvl w:val="0"/>
          <w:numId w:val="2"/>
        </w:numPr>
        <w:spacing w:after="50"/>
      </w:pPr>
      <w:r>
        <w:rPr>
          <w:rFonts w:ascii="Arial" w:cs="Arial" w:eastAsia="Arial" w:hAnsi="Arial"/>
          <w:b w:val="false"/>
          <w:bCs w:val="false"/>
          <w:color w:val="262626"/>
          <w:sz w:val="18"/>
          <w:szCs w:val="18"/>
        </w:rPr>
        <w:t xml:space="preserve">인프라 — Tomcat, 인증·망분리(운영/로컬 환경 상이)</w:t>
      </w:r>
    </w:p>
    <w:p>
      <w:pPr>
        <w:pStyle w:val="Heading2"/>
        <w:spacing w:after="70" w:before="200"/>
      </w:pPr>
      <w:r>
        <w:rPr>
          <w:rFonts w:ascii="Arial" w:cs="Arial" w:eastAsia="Arial" w:hAnsi="Arial"/>
          <w:b/>
          <w:bCs/>
          <w:color w:val="2E74B5"/>
          <w:sz w:val="18"/>
          <w:szCs w:val="18"/>
        </w:rPr>
        <w:t xml:space="preserve">이 사례집의 핵심 메시지</w:t>
      </w:r>
    </w:p>
    <w:p>
      <w:pPr>
        <w:spacing w:after="80"/>
        <w:jc w:val="both"/>
      </w:pPr>
      <w:r>
        <w:rPr>
          <w:rFonts w:ascii="Arial" w:cs="Arial" w:eastAsia="Arial" w:hAnsi="Arial"/>
          <w:color w:val="262626"/>
          <w:sz w:val="18"/>
          <w:szCs w:val="18"/>
        </w:rPr>
        <w:t xml:space="preserve">장애의 상당수는 코드의 버그가 아니라 환경·연계·권한, 그리고 업무 흐름에 대한 이해 부족에서 발생했습니다. 특히 행정 업무는 '데이터 입력'이 아니라 '승인·진행 단계를 가진 데이터 여정'이기 때문에, 업무 절차를 이해하지 못하면 조치 자체가 불가능한 장애가 다수였습니다.</w:t>
      </w:r>
    </w:p>
    <w:p>
      <w:pPr>
        <w:pStyle w:val="Heading1"/>
        <w:shd w:fill="1F3864" w:val="clear"/>
        <w:spacing w:after="120" w:before="300"/>
      </w:pPr>
      <w:r>
        <w:rPr>
          <w:rFonts w:ascii="Arial" w:cs="Arial" w:eastAsia="Arial" w:hAnsi="Arial"/>
          <w:b/>
          <w:bCs/>
          <w:color w:val="FFFFFF"/>
          <w:sz w:val="21"/>
          <w:szCs w:val="21"/>
        </w:rPr>
        <w:t xml:space="preserve">  PART 1. 기술 계층 장애 (구현·환경·의존성)</w:t>
      </w:r>
    </w:p>
    <w:p>
      <w:pPr>
        <w:spacing w:after="50" w:before="150"/>
      </w:pPr>
      <w:r>
        <w:rPr>
          <w:rFonts w:ascii="Arial" w:cs="Arial" w:eastAsia="Arial" w:hAnsi="Arial"/>
          <w:b/>
          <w:bCs/>
          <w:color w:val="2E74B5"/>
          <w:sz w:val="18"/>
          <w:szCs w:val="18"/>
        </w:rPr>
        <w:t xml:space="preserve">Case 1. </w:t>
      </w:r>
      <w:r>
        <w:rPr>
          <w:rFonts w:ascii="Arial" w:cs="Arial" w:eastAsia="Arial" w:hAnsi="Arial"/>
          <w:b/>
          <w:bCs/>
          <w:color w:val="1F3864"/>
          <w:sz w:val="18"/>
          <w:szCs w:val="18"/>
        </w:rPr>
        <w:t xml:space="preserve">화면-데이터 바인딩 불일치</w:t>
      </w:r>
      <w:r>
        <w:rPr>
          <w:rFonts w:ascii="Arial" w:cs="Arial" w:eastAsia="Arial" w:hAnsi="Arial"/>
          <w:i/>
          <w:iCs/>
          <w:color w:val="595959"/>
          <w:sz w:val="14"/>
          <w:szCs w:val="14"/>
        </w:rPr>
        <w:t xml:space="preserve">   화면-데이터 충돌</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UI 화면은 정상 오픈되나 특정 데이터만 화면에 반영되지 않음.</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화면 데이터셋과 Mapper 파라미터 키의 정합성 점검, 액션 바인딩 재점검.</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데이터 정상 표출.</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화면-데이터 매핑 불일치는 결국 프레임워크 사용자의 '키 설계' 문제로 귀결된다.</w:t>
      </w:r>
    </w:p>
    <w:p>
      <w:pPr>
        <w:spacing w:after="50" w:before="150"/>
      </w:pPr>
      <w:r>
        <w:rPr>
          <w:rFonts w:ascii="Arial" w:cs="Arial" w:eastAsia="Arial" w:hAnsi="Arial"/>
          <w:b/>
          <w:bCs/>
          <w:color w:val="2E74B5"/>
          <w:sz w:val="18"/>
          <w:szCs w:val="18"/>
        </w:rPr>
        <w:t xml:space="preserve">Case 2. </w:t>
      </w:r>
      <w:r>
        <w:rPr>
          <w:rFonts w:ascii="Arial" w:cs="Arial" w:eastAsia="Arial" w:hAnsi="Arial"/>
          <w:b/>
          <w:bCs/>
          <w:color w:val="1F3864"/>
          <w:sz w:val="18"/>
          <w:szCs w:val="18"/>
        </w:rPr>
        <w:t xml:space="preserve">DB insert 로그는 정상인데 실제 미반영</w:t>
      </w:r>
      <w:r>
        <w:rPr>
          <w:rFonts w:ascii="Arial" w:cs="Arial" w:eastAsia="Arial" w:hAnsi="Arial"/>
          <w:i/>
          <w:iCs/>
          <w:color w:val="595959"/>
          <w:sz w:val="14"/>
          <w:szCs w:val="14"/>
        </w:rPr>
        <w:t xml:space="preserve">   트랜잭션</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로그에는 insert 완료가 찍히나 DB에 데이터가 없음.</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PK 채번(selectKey) 값 전달 누락 확인 → PK를 서비스 로직으로 연결해 재주입.</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정상 반영 및 재발 없음.</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DB 반영 불가 대부분은 PK 처리·트랜잭션 흐름 이해 부족에서 발생한다.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6F8" w:val="clear"/>
            <w:tcMar>
              <w:top w:type="dxa" w:w="90"/>
              <w:left w:type="dxa" w:w="150"/>
              <w:bottom w:type="dxa" w:w="90"/>
              <w:right w:type="dxa" w:w="150"/>
            </w:tcMar>
          </w:tcPr>
          <w:p>
            <w:pPr>
              <w:spacing w:after="16"/>
            </w:pPr>
            <w:r>
              <w:rPr>
                <w:rFonts w:ascii="Consolas" w:cs="Consolas" w:eastAsia="Consolas" w:hAnsi="Consolas"/>
                <w:color w:val="1A1A1A"/>
                <w:sz w:val="14"/>
                <w:szCs w:val="14"/>
              </w:rPr>
              <w:t xml:space="preserve">// 문제: selectKey로 생성한 PK를 서비스에서 흘려보내(discard) 본 insert에 누락</w:t>
            </w:r>
          </w:p>
          <w:p>
            <w:pPr>
              <w:spacing w:after="16"/>
            </w:pPr>
            <w:r>
              <w:rPr>
                <w:rFonts w:ascii="Consolas" w:cs="Consolas" w:eastAsia="Consolas" w:hAnsi="Consolas"/>
                <w:color w:val="1A1A1A"/>
                <w:sz w:val="14"/>
                <w:szCs w:val="14"/>
              </w:rPr>
              <w:t xml:space="preserve">// 조치: selectKey 결과를 paramMap에 주입 후 본 insert → 트랜잭션 정상 commit</w:t>
            </w:r>
          </w:p>
          <w:p>
            <w:pPr>
              <w:spacing w:after="16"/>
            </w:pPr>
            <w:r>
              <w:rPr>
                <w:rFonts w:ascii="Consolas" w:cs="Consolas" w:eastAsia="Consolas" w:hAnsi="Consolas"/>
                <w:color w:val="1A1A1A"/>
                <w:sz w:val="14"/>
                <w:szCs w:val="14"/>
              </w:rPr>
              <w:t xml:space="preserve">Long pk = mapper.selectKey(param);   // PK 채번</w:t>
            </w:r>
          </w:p>
          <w:p>
            <w:pPr>
              <w:spacing w:after="16"/>
            </w:pPr>
            <w:r>
              <w:rPr>
                <w:rFonts w:ascii="Consolas" w:cs="Consolas" w:eastAsia="Consolas" w:hAnsi="Consolas"/>
                <w:color w:val="1A1A1A"/>
                <w:sz w:val="14"/>
                <w:szCs w:val="14"/>
              </w:rPr>
              <w:t xml:space="preserve">param.put("id", pk);                 // ★서비스 단에서 PK 주입</w:t>
            </w:r>
          </w:p>
          <w:p>
            <w:pPr>
              <w:spacing w:after="16"/>
            </w:pPr>
            <w:r>
              <w:rPr>
                <w:rFonts w:ascii="Consolas" w:cs="Consolas" w:eastAsia="Consolas" w:hAnsi="Consolas"/>
                <w:color w:val="1A1A1A"/>
                <w:sz w:val="14"/>
                <w:szCs w:val="14"/>
              </w:rPr>
              <w:t xml:space="preserve">mapper.insertMain(param);            // 이후 정상 반영</w:t>
            </w:r>
          </w:p>
        </w:tc>
      </w:tr>
    </w:tbl>
    <w:p>
      <w:pPr>
        <w:spacing w:after="50" w:before="150"/>
      </w:pPr>
      <w:r>
        <w:rPr>
          <w:rFonts w:ascii="Arial" w:cs="Arial" w:eastAsia="Arial" w:hAnsi="Arial"/>
          <w:b/>
          <w:bCs/>
          <w:color w:val="2E74B5"/>
          <w:sz w:val="18"/>
          <w:szCs w:val="18"/>
        </w:rPr>
        <w:t xml:space="preserve">Case 3. </w:t>
      </w:r>
      <w:r>
        <w:rPr>
          <w:rFonts w:ascii="Arial" w:cs="Arial" w:eastAsia="Arial" w:hAnsi="Arial"/>
          <w:b/>
          <w:bCs/>
          <w:color w:val="1F3864"/>
          <w:sz w:val="18"/>
          <w:szCs w:val="18"/>
        </w:rPr>
        <w:t xml:space="preserve">로컬은 정상, 운영망에서만 화면 로딩 실패</w:t>
      </w:r>
      <w:r>
        <w:rPr>
          <w:rFonts w:ascii="Arial" w:cs="Arial" w:eastAsia="Arial" w:hAnsi="Arial"/>
          <w:i/>
          <w:iCs/>
          <w:color w:val="595959"/>
          <w:sz w:val="14"/>
          <w:szCs w:val="14"/>
        </w:rPr>
        <w:t xml:space="preserve">   환경 차이</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로컬 테스트는 정상이나 운영 환경에서 특정 업무 화면이 로딩 실패.</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운영 WAS 캐시·배포 경로 확인, 환경 변수·권한 차이 점검.</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정상 반영.</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운영 장애는 '코드 문제가 아니라 환경 차이 문제'라는 관점이 필요하다.</w:t>
      </w:r>
    </w:p>
    <w:p>
      <w:pPr>
        <w:spacing w:after="50" w:before="150"/>
      </w:pPr>
      <w:r>
        <w:rPr>
          <w:rFonts w:ascii="Arial" w:cs="Arial" w:eastAsia="Arial" w:hAnsi="Arial"/>
          <w:b/>
          <w:bCs/>
          <w:color w:val="2E74B5"/>
          <w:sz w:val="18"/>
          <w:szCs w:val="18"/>
        </w:rPr>
        <w:t xml:space="preserve">Case 4. </w:t>
      </w:r>
      <w:r>
        <w:rPr>
          <w:rFonts w:ascii="Arial" w:cs="Arial" w:eastAsia="Arial" w:hAnsi="Arial"/>
          <w:b/>
          <w:bCs/>
          <w:color w:val="1F3864"/>
          <w:sz w:val="18"/>
          <w:szCs w:val="18"/>
        </w:rPr>
        <w:t xml:space="preserve">의존성 충돌 / ClassNotFound</w:t>
      </w:r>
      <w:r>
        <w:rPr>
          <w:rFonts w:ascii="Arial" w:cs="Arial" w:eastAsia="Arial" w:hAnsi="Arial"/>
          <w:i/>
          <w:iCs/>
          <w:color w:val="595959"/>
          <w:sz w:val="14"/>
          <w:szCs w:val="14"/>
        </w:rPr>
        <w:t xml:space="preserve">   의존성</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특정 의존성 처리 시 빌드에서 access denied · class not found 발생, WAS 기동 실패.</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Maven 의존성 조정 → clean·로컬 저장소 정리 → 재빌드 → WAS 재배포.</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의존성 정상 로드 및 서비스 정상화.</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SM에서는 라이브러리 버전·의존성 안정성 확보가 코드보다 더 중요할 때가 많다.</w:t>
      </w:r>
    </w:p>
    <w:p>
      <w:pPr>
        <w:spacing w:after="50" w:before="150"/>
      </w:pPr>
      <w:r>
        <w:rPr>
          <w:rFonts w:ascii="Arial" w:cs="Arial" w:eastAsia="Arial" w:hAnsi="Arial"/>
          <w:b/>
          <w:bCs/>
          <w:color w:val="2E74B5"/>
          <w:sz w:val="18"/>
          <w:szCs w:val="18"/>
        </w:rPr>
        <w:t xml:space="preserve">Case 5. </w:t>
      </w:r>
      <w:r>
        <w:rPr>
          <w:rFonts w:ascii="Arial" w:cs="Arial" w:eastAsia="Arial" w:hAnsi="Arial"/>
          <w:b/>
          <w:bCs/>
          <w:color w:val="1F3864"/>
          <w:sz w:val="18"/>
          <w:szCs w:val="18"/>
        </w:rPr>
        <w:t xml:space="preserve">문서 연계 무응답 장애</w:t>
      </w:r>
      <w:r>
        <w:rPr>
          <w:rFonts w:ascii="Arial" w:cs="Arial" w:eastAsia="Arial" w:hAnsi="Arial"/>
          <w:i/>
          <w:iCs/>
          <w:color w:val="595959"/>
          <w:sz w:val="14"/>
          <w:szCs w:val="14"/>
        </w:rPr>
        <w:t xml:space="preserve">   연계</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전자문서 연계 중 문서는 전송됐으나 응답값이 들어오지 않음.</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로그 기반 추적, 연계 매핑 확장 처리.</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전송 성공률 정상화 + 반복 장애 해소.</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연계 장애는 코드보다 환경·포맷·권한 설정 문제에서 더 많이 발생한다.</w:t>
      </w:r>
    </w:p>
    <w:p>
      <w:pPr>
        <w:spacing w:after="50" w:before="150"/>
      </w:pPr>
      <w:r>
        <w:rPr>
          <w:rFonts w:ascii="Arial" w:cs="Arial" w:eastAsia="Arial" w:hAnsi="Arial"/>
          <w:b/>
          <w:bCs/>
          <w:color w:val="2E74B5"/>
          <w:sz w:val="18"/>
          <w:szCs w:val="18"/>
        </w:rPr>
        <w:t xml:space="preserve">Case 6. </w:t>
      </w:r>
      <w:r>
        <w:rPr>
          <w:rFonts w:ascii="Arial" w:cs="Arial" w:eastAsia="Arial" w:hAnsi="Arial"/>
          <w:b/>
          <w:bCs/>
          <w:color w:val="1F3864"/>
          <w:sz w:val="18"/>
          <w:szCs w:val="18"/>
        </w:rPr>
        <w:t xml:space="preserve">대용량 파일 업로드·변환 실패</w:t>
      </w:r>
      <w:r>
        <w:rPr>
          <w:rFonts w:ascii="Arial" w:cs="Arial" w:eastAsia="Arial" w:hAnsi="Arial"/>
          <w:i/>
          <w:iCs/>
          <w:color w:val="595959"/>
          <w:sz w:val="14"/>
          <w:szCs w:val="14"/>
        </w:rPr>
        <w:t xml:space="preserve">   연계·인프라</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문서 변환·대용량 파일 업로드 실패.</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업로드 라이브러리 설정 확인, 파일 용량 제한·포맷 인식 보강.</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업무 정상 운영.</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연계 파일 처리는 인프라·권한·라이브러리의 교집합 영역이다.</w:t>
      </w:r>
    </w:p>
    <w:p>
      <w:pPr>
        <w:spacing w:after="50" w:before="150"/>
      </w:pPr>
      <w:r>
        <w:rPr>
          <w:rFonts w:ascii="Arial" w:cs="Arial" w:eastAsia="Arial" w:hAnsi="Arial"/>
          <w:b/>
          <w:bCs/>
          <w:color w:val="2E74B5"/>
          <w:sz w:val="18"/>
          <w:szCs w:val="18"/>
        </w:rPr>
        <w:t xml:space="preserve">Case 7. </w:t>
      </w:r>
      <w:r>
        <w:rPr>
          <w:rFonts w:ascii="Arial" w:cs="Arial" w:eastAsia="Arial" w:hAnsi="Arial"/>
          <w:b/>
          <w:bCs/>
          <w:color w:val="1F3864"/>
          <w:sz w:val="18"/>
          <w:szCs w:val="18"/>
        </w:rPr>
        <w:t xml:space="preserve">두 테이블 처리를 위한 PK 전달 구조 설계</w:t>
      </w:r>
      <w:r>
        <w:rPr>
          <w:rFonts w:ascii="Arial" w:cs="Arial" w:eastAsia="Arial" w:hAnsi="Arial"/>
          <w:i/>
          <w:iCs/>
          <w:color w:val="595959"/>
          <w:sz w:val="14"/>
          <w:szCs w:val="14"/>
        </w:rPr>
        <w:t xml:space="preserve">   트랜잭션 설계</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두 테이블에 연속 insert 시 PK를 안전하게 전달할 구조가 필요.</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PK 채번 값을 서비스 단에서 공유·재사용하도록 설계.</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두 테이블 처리 정상화.</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PK 생성·전달은 트랜잭션 설계의 기본기이며 SM 환경에서 특히 중요하다.</w:t>
      </w:r>
    </w:p>
    <w:p>
      <w:pPr>
        <w:pStyle w:val="Heading1"/>
        <w:shd w:fill="1F3864" w:val="clear"/>
        <w:spacing w:after="120" w:before="300"/>
      </w:pPr>
      <w:r>
        <w:rPr>
          <w:rFonts w:ascii="Arial" w:cs="Arial" w:eastAsia="Arial" w:hAnsi="Arial"/>
          <w:b/>
          <w:bCs/>
          <w:color w:val="FFFFFF"/>
          <w:sz w:val="21"/>
          <w:szCs w:val="21"/>
        </w:rPr>
        <w:t xml:space="preserve">  PART 2. 업무로직 이해 기반 장애 (도메인 이해 필수)</w:t>
      </w:r>
    </w:p>
    <w:p>
      <w:pPr>
        <w:spacing w:after="80"/>
        <w:jc w:val="both"/>
      </w:pPr>
      <w:r>
        <w:rPr>
          <w:rFonts w:ascii="Arial" w:cs="Arial" w:eastAsia="Arial" w:hAnsi="Arial"/>
          <w:color w:val="262626"/>
          <w:sz w:val="18"/>
          <w:szCs w:val="18"/>
        </w:rPr>
        <w:t xml:space="preserve">아래 사례들은 코드 지식만으로는 원인 파악조차 어려운, 행정 업무 절차를 이해해야 풀 수 있었던 장애입니다. SM 개발자의 차별화된 역량이 드러나는 영역입니다.</w:t>
      </w:r>
    </w:p>
    <w:p>
      <w:pPr>
        <w:spacing w:after="50" w:before="150"/>
      </w:pPr>
      <w:r>
        <w:rPr>
          <w:rFonts w:ascii="Arial" w:cs="Arial" w:eastAsia="Arial" w:hAnsi="Arial"/>
          <w:b/>
          <w:bCs/>
          <w:color w:val="2E74B5"/>
          <w:sz w:val="18"/>
          <w:szCs w:val="18"/>
        </w:rPr>
        <w:t xml:space="preserve">Case 8. </w:t>
      </w:r>
      <w:r>
        <w:rPr>
          <w:rFonts w:ascii="Arial" w:cs="Arial" w:eastAsia="Arial" w:hAnsi="Arial"/>
          <w:b/>
          <w:bCs/>
          <w:color w:val="1F3864"/>
          <w:sz w:val="18"/>
          <w:szCs w:val="18"/>
        </w:rPr>
        <w:t xml:space="preserve">구/신 기관코드 PK 충돌 (데이터 정비)</w:t>
      </w:r>
      <w:r>
        <w:rPr>
          <w:rFonts w:ascii="Arial" w:cs="Arial" w:eastAsia="Arial" w:hAnsi="Arial"/>
          <w:i/>
          <w:iCs/>
          <w:color w:val="595959"/>
          <w:sz w:val="14"/>
          <w:szCs w:val="14"/>
        </w:rPr>
        <w:t xml:space="preserve">   데이터 정비</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기존 데이터의 기관코드 성격 PK와 차세대 이후 PK가 충돌.</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기존 코드 스키마 데이터 변경 + 해당 PK를 쓰는 테이블 전수 조사 후 데이터 정비.</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기존·신규 데이터 모두 정상 출력.</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기존 데이터의 PK 활용 방식이 데이터 정비의 큰 변수가 된다.</w:t>
      </w:r>
    </w:p>
    <w:p>
      <w:pPr>
        <w:spacing w:after="50" w:before="150"/>
      </w:pPr>
      <w:r>
        <w:rPr>
          <w:rFonts w:ascii="Arial" w:cs="Arial" w:eastAsia="Arial" w:hAnsi="Arial"/>
          <w:b/>
          <w:bCs/>
          <w:color w:val="2E74B5"/>
          <w:sz w:val="18"/>
          <w:szCs w:val="18"/>
        </w:rPr>
        <w:t xml:space="preserve">Case 9. </w:t>
      </w:r>
      <w:r>
        <w:rPr>
          <w:rFonts w:ascii="Arial" w:cs="Arial" w:eastAsia="Arial" w:hAnsi="Arial"/>
          <w:b/>
          <w:bCs/>
          <w:color w:val="1F3864"/>
          <w:sz w:val="18"/>
          <w:szCs w:val="18"/>
        </w:rPr>
        <w:t xml:space="preserve">논리삭제 원칙과 조회조건 누락</w:t>
      </w:r>
      <w:r>
        <w:rPr>
          <w:rFonts w:ascii="Arial" w:cs="Arial" w:eastAsia="Arial" w:hAnsi="Arial"/>
          <w:i/>
          <w:iCs/>
          <w:color w:val="595959"/>
          <w:sz w:val="14"/>
          <w:szCs w:val="14"/>
        </w:rPr>
        <w:t xml:space="preserve">   업무원칙</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삭제 처리한 데이터가 DB에 남아, 목록에 계속 노출되는 것처럼 보이는 문제.</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조회 조건절에 '사용여부 플래그'를 추가하여 논리삭제 데이터가 노출되지 않도록 처리.</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정상 처리.</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행정 데이터는 물리삭제가 없다. 논리삭제 원칙 하에서는 조회 조건에 사용여부 플래그가 반드시 포함돼야 한다.</w:t>
      </w:r>
    </w:p>
    <w:p>
      <w:pPr>
        <w:spacing w:after="50" w:before="150"/>
      </w:pPr>
      <w:r>
        <w:rPr>
          <w:rFonts w:ascii="Arial" w:cs="Arial" w:eastAsia="Arial" w:hAnsi="Arial"/>
          <w:b/>
          <w:bCs/>
          <w:color w:val="2E74B5"/>
          <w:sz w:val="18"/>
          <w:szCs w:val="18"/>
        </w:rPr>
        <w:t xml:space="preserve">Case 10. </w:t>
      </w:r>
      <w:r>
        <w:rPr>
          <w:rFonts w:ascii="Arial" w:cs="Arial" w:eastAsia="Arial" w:hAnsi="Arial"/>
          <w:b/>
          <w:bCs/>
          <w:color w:val="1F3864"/>
          <w:sz w:val="18"/>
          <w:szCs w:val="18"/>
        </w:rPr>
        <w:t xml:space="preserve">주 사건 종결 시 종속 사건 연쇄 처리(CASCADE)</w:t>
      </w:r>
      <w:r>
        <w:rPr>
          <w:rFonts w:ascii="Arial" w:cs="Arial" w:eastAsia="Arial" w:hAnsi="Arial"/>
          <w:i/>
          <w:iCs/>
          <w:color w:val="595959"/>
          <w:sz w:val="14"/>
          <w:szCs w:val="14"/>
        </w:rPr>
        <w:t xml:space="preserve">   업무 CASCADE</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주 사건이 취하·종결되면 딸린 종속 사건도 함께 종결돼야 하나 반영되지 않음.</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서비스 단에서 종속 사건 존재 여부를 먼저 조회하고, 동일 진행단계로 처리돼야 할 사건만 함께 update.</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연쇄 종결 정상 처리.</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FK로 연결된 데이터의 상태 전이를 다루려면 업무 절차(무엇이 무엇에 딸려 있는가)에 대한 정확한 이해가 필수다.</w:t>
      </w:r>
    </w:p>
    <w:p>
      <w:pPr>
        <w:spacing w:after="50" w:before="150"/>
      </w:pPr>
      <w:r>
        <w:rPr>
          <w:rFonts w:ascii="Arial" w:cs="Arial" w:eastAsia="Arial" w:hAnsi="Arial"/>
          <w:b/>
          <w:bCs/>
          <w:color w:val="2E74B5"/>
          <w:sz w:val="18"/>
          <w:szCs w:val="18"/>
        </w:rPr>
        <w:t xml:space="preserve">Case 11. </w:t>
      </w:r>
      <w:r>
        <w:rPr>
          <w:rFonts w:ascii="Arial" w:cs="Arial" w:eastAsia="Arial" w:hAnsi="Arial"/>
          <w:b/>
          <w:bCs/>
          <w:color w:val="1F3864"/>
          <w:sz w:val="18"/>
          <w:szCs w:val="18"/>
        </w:rPr>
        <w:t xml:space="preserve">행정 롤백 ≠ 시스템 롤백 (미완성 로직)</w:t>
      </w:r>
      <w:r>
        <w:rPr>
          <w:rFonts w:ascii="Arial" w:cs="Arial" w:eastAsia="Arial" w:hAnsi="Arial"/>
          <w:i/>
          <w:iCs/>
          <w:color w:val="595959"/>
          <w:sz w:val="14"/>
          <w:szCs w:val="14"/>
        </w:rPr>
        <w:t xml:space="preserve">   미해결·정직</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행정 상 진행단계가 소급·롤백되는 경우, 시스템에서도 원복돼야 하나 해당 로직이 부재.</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업무 검토가 충분치 않아 원복 로직 자체가 설계되지 않은 문제로 진단.</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안정화 기간 미도래로 당시 미해결.</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업무에 대한 충분한 검토 없이 만들어진 시스템은 '되돌리기'에서 구멍이 난다. 원인을 정확히 규명한 것 자체가 조치의 시작이었다.</w:t>
      </w:r>
    </w:p>
    <w:p>
      <w:pPr>
        <w:spacing w:after="50" w:before="150"/>
      </w:pPr>
      <w:r>
        <w:rPr>
          <w:rFonts w:ascii="Arial" w:cs="Arial" w:eastAsia="Arial" w:hAnsi="Arial"/>
          <w:b/>
          <w:bCs/>
          <w:color w:val="2E74B5"/>
          <w:sz w:val="18"/>
          <w:szCs w:val="18"/>
        </w:rPr>
        <w:t xml:space="preserve">Case 12. </w:t>
      </w:r>
      <w:r>
        <w:rPr>
          <w:rFonts w:ascii="Arial" w:cs="Arial" w:eastAsia="Arial" w:hAnsi="Arial"/>
          <w:b/>
          <w:bCs/>
          <w:color w:val="1F3864"/>
          <w:sz w:val="18"/>
          <w:szCs w:val="18"/>
        </w:rPr>
        <w:t xml:space="preserve">수정 처리 시 연관 테이블 update 누락</w:t>
      </w:r>
      <w:r>
        <w:rPr>
          <w:rFonts w:ascii="Arial" w:cs="Arial" w:eastAsia="Arial" w:hAnsi="Arial"/>
          <w:i/>
          <w:iCs/>
          <w:color w:val="595959"/>
          <w:sz w:val="14"/>
          <w:szCs w:val="14"/>
        </w:rPr>
        <w:t xml:space="preserve">   연관 테이블</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사용자 수정 처리 시, 함께 갱신돼야 할 연관 테이블 update가 누락됨.</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비즈니스 로직상 함께 갱신돼야 하는 테이블을 전수 검토하고, 운영 테스트로 개별 확인·조치.</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누락 해소.</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다자 사용자 서비스의 수정 처리는 비즈니스 로직 이해 없이는 반드시 누락이 생긴다.</w:t>
      </w:r>
    </w:p>
    <w:p>
      <w:pPr>
        <w:spacing w:after="50" w:before="150"/>
      </w:pPr>
      <w:r>
        <w:rPr>
          <w:rFonts w:ascii="Arial" w:cs="Arial" w:eastAsia="Arial" w:hAnsi="Arial"/>
          <w:b/>
          <w:bCs/>
          <w:color w:val="2E74B5"/>
          <w:sz w:val="18"/>
          <w:szCs w:val="18"/>
        </w:rPr>
        <w:t xml:space="preserve">Case 13. </w:t>
      </w:r>
      <w:r>
        <w:rPr>
          <w:rFonts w:ascii="Arial" w:cs="Arial" w:eastAsia="Arial" w:hAnsi="Arial"/>
          <w:b/>
          <w:bCs/>
          <w:color w:val="1F3864"/>
          <w:sz w:val="18"/>
          <w:szCs w:val="18"/>
        </w:rPr>
        <w:t xml:space="preserve">공통 로직 화면의 파라미터 데이터 정비</w:t>
      </w:r>
      <w:r>
        <w:rPr>
          <w:rFonts w:ascii="Arial" w:cs="Arial" w:eastAsia="Arial" w:hAnsi="Arial"/>
          <w:i/>
          <w:iCs/>
          <w:color w:val="595959"/>
          <w:sz w:val="14"/>
          <w:szCs w:val="14"/>
        </w:rPr>
        <w:t xml:space="preserve">   데이터 정비</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공통 서비스를 쓰는 화면에서 특정 코드값의 데이터만 화면에 나타나지 않음.</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로그상 조회는 정상임을 확인 → 필수 파라미터로 넘어오는 값의 DB 데이터를 정비.</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정상 표출.</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로그에 문제가 없을 때는 코드가 아니라 파라미터가 참조하는 '데이터' 자체를 의심해야 한다.</w:t>
      </w:r>
    </w:p>
    <w:p>
      <w:pPr>
        <w:spacing w:after="50" w:before="150"/>
      </w:pPr>
      <w:r>
        <w:rPr>
          <w:rFonts w:ascii="Arial" w:cs="Arial" w:eastAsia="Arial" w:hAnsi="Arial"/>
          <w:b/>
          <w:bCs/>
          <w:color w:val="2E74B5"/>
          <w:sz w:val="18"/>
          <w:szCs w:val="18"/>
        </w:rPr>
        <w:t xml:space="preserve">Case 14. </w:t>
      </w:r>
      <w:r>
        <w:rPr>
          <w:rFonts w:ascii="Arial" w:cs="Arial" w:eastAsia="Arial" w:hAnsi="Arial"/>
          <w:b/>
          <w:bCs/>
          <w:color w:val="1F3864"/>
          <w:sz w:val="18"/>
          <w:szCs w:val="18"/>
        </w:rPr>
        <w:t xml:space="preserve">기존 계정 존재 시 예외 처리 부재</w:t>
      </w:r>
      <w:r>
        <w:rPr>
          <w:rFonts w:ascii="Arial" w:cs="Arial" w:eastAsia="Arial" w:hAnsi="Arial"/>
          <w:i/>
          <w:iCs/>
          <w:color w:val="595959"/>
          <w:sz w:val="14"/>
          <w:szCs w:val="14"/>
        </w:rPr>
        <w:t xml:space="preserve">   예외 처리</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이미 대리 계정이 있는 사용자가 다른 사람의 대리인으로 사건 연결을 요청하면 매칭이 되지 않는 문제.</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필수 조건값이 이미 존재하더라도, 관계인 식별값과 신청인 식별값의 일치 여부로 연결이 가능하도록 로직 수정.</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정상 처리.</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이미 존재하는 필수값에 대한 예외 상황을 놓치면 정상 업무가 막힌다. 예외 경우의 수에 대한 면밀한 검토가 필요하다.</w:t>
      </w:r>
    </w:p>
    <w:p>
      <w:pPr>
        <w:spacing w:after="50" w:before="150"/>
      </w:pPr>
      <w:r>
        <w:rPr>
          <w:rFonts w:ascii="Arial" w:cs="Arial" w:eastAsia="Arial" w:hAnsi="Arial"/>
          <w:b/>
          <w:bCs/>
          <w:color w:val="2E74B5"/>
          <w:sz w:val="18"/>
          <w:szCs w:val="18"/>
        </w:rPr>
        <w:t xml:space="preserve">Case 15. </w:t>
      </w:r>
      <w:r>
        <w:rPr>
          <w:rFonts w:ascii="Arial" w:cs="Arial" w:eastAsia="Arial" w:hAnsi="Arial"/>
          <w:b/>
          <w:bCs/>
          <w:color w:val="1F3864"/>
          <w:sz w:val="18"/>
          <w:szCs w:val="18"/>
        </w:rPr>
        <w:t xml:space="preserve">연번(sequence)의 고유성 보장</w:t>
      </w:r>
      <w:r>
        <w:rPr>
          <w:rFonts w:ascii="Arial" w:cs="Arial" w:eastAsia="Arial" w:hAnsi="Arial"/>
          <w:i/>
          <w:iCs/>
          <w:color w:val="595959"/>
          <w:sz w:val="14"/>
          <w:szCs w:val="14"/>
        </w:rPr>
        <w:t xml:space="preserve">   동시성</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첨부·이력·다자 연번 등 연속 채번에서 순번 고유값이 보장되지 않는 문제.</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화면·서비스 단의 '+1' 방식 대신 SQL의 sequence 처리로 전환해 고유성 보장.</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정상 처리.</w:t>
      </w:r>
    </w:p>
    <w:p>
      <w:pPr>
        <w:spacing w:after="30"/>
        <w:ind w:left="120"/>
      </w:pPr>
      <w:r>
        <w:rPr>
          <w:rFonts w:ascii="Arial" w:cs="Arial" w:eastAsia="Arial" w:hAnsi="Arial"/>
          <w:b/>
          <w:bCs/>
          <w:color w:val="595959"/>
          <w:sz w:val="16"/>
          <w:szCs w:val="16"/>
        </w:rPr>
        <w:t xml:space="preserve">배운 점  </w:t>
      </w:r>
      <w:r>
        <w:rPr>
          <w:rFonts w:ascii="Arial" w:cs="Arial" w:eastAsia="Arial" w:hAnsi="Arial"/>
          <w:b w:val="false"/>
          <w:bCs w:val="false"/>
          <w:color w:val="262626"/>
          <w:sz w:val="16"/>
          <w:szCs w:val="16"/>
        </w:rPr>
        <w:t xml:space="preserve">필수·고유값이어야 하는 순번은 애플리케이션이 아니라 DB sequence로 채번해 동시성 문제를 원천 차단해야 한다.</w:t>
      </w:r>
    </w:p>
    <w:p>
      <w:pPr>
        <w:spacing w:after="50" w:before="150"/>
      </w:pPr>
      <w:r>
        <w:rPr>
          <w:rFonts w:ascii="Arial" w:cs="Arial" w:eastAsia="Arial" w:hAnsi="Arial"/>
          <w:b/>
          <w:bCs/>
          <w:color w:val="2E74B5"/>
          <w:sz w:val="18"/>
          <w:szCs w:val="18"/>
        </w:rPr>
        <w:t xml:space="preserve">Case 16. </w:t>
      </w:r>
      <w:r>
        <w:rPr>
          <w:rFonts w:ascii="Arial" w:cs="Arial" w:eastAsia="Arial" w:hAnsi="Arial"/>
          <w:b/>
          <w:bCs/>
          <w:color w:val="1F3864"/>
          <w:sz w:val="18"/>
          <w:szCs w:val="18"/>
        </w:rPr>
        <w:t xml:space="preserve">임시저장-첨부파일 데이터 매핑 (미해결)</w:t>
      </w:r>
      <w:r>
        <w:rPr>
          <w:rFonts w:ascii="Arial" w:cs="Arial" w:eastAsia="Arial" w:hAnsi="Arial"/>
          <w:i/>
          <w:iCs/>
          <w:color w:val="595959"/>
          <w:sz w:val="14"/>
          <w:szCs w:val="14"/>
        </w:rPr>
        <w:t xml:space="preserve">   미해결·정직</w:t>
      </w:r>
    </w:p>
    <w:p>
      <w:pPr>
        <w:spacing w:after="30"/>
        <w:ind w:left="120"/>
      </w:pPr>
      <w:r>
        <w:rPr>
          <w:rFonts w:ascii="Arial" w:cs="Arial" w:eastAsia="Arial" w:hAnsi="Arial"/>
          <w:b/>
          <w:bCs/>
          <w:color w:val="595959"/>
          <w:sz w:val="16"/>
          <w:szCs w:val="16"/>
        </w:rPr>
        <w:t xml:space="preserve">문제  </w:t>
      </w:r>
      <w:r>
        <w:rPr>
          <w:rFonts w:ascii="Arial" w:cs="Arial" w:eastAsia="Arial" w:hAnsi="Arial"/>
          <w:b w:val="false"/>
          <w:bCs w:val="false"/>
          <w:color w:val="262626"/>
          <w:sz w:val="16"/>
          <w:szCs w:val="16"/>
        </w:rPr>
        <w:t xml:space="preserve">임시저장 후 이전 화면으로 갔다 재진입 시, 첨부파일이 새 순번으로 채번되며 매핑이 깨지는 문제.</w:t>
      </w:r>
    </w:p>
    <w:p>
      <w:pPr>
        <w:spacing w:after="30"/>
        <w:ind w:left="120"/>
      </w:pPr>
      <w:r>
        <w:rPr>
          <w:rFonts w:ascii="Arial" w:cs="Arial" w:eastAsia="Arial" w:hAnsi="Arial"/>
          <w:b/>
          <w:bCs/>
          <w:color w:val="595959"/>
          <w:sz w:val="16"/>
          <w:szCs w:val="16"/>
        </w:rPr>
        <w:t xml:space="preserve">조치  </w:t>
      </w:r>
      <w:r>
        <w:rPr>
          <w:rFonts w:ascii="Arial" w:cs="Arial" w:eastAsia="Arial" w:hAnsi="Arial"/>
          <w:b w:val="false"/>
          <w:bCs w:val="false"/>
          <w:color w:val="262626"/>
          <w:sz w:val="16"/>
          <w:szCs w:val="16"/>
        </w:rPr>
        <w:t xml:space="preserve">최초 설정된 세션·파라미터 값을 물고 돌아올 수 있어야 하며, 값 존재/부재에 따라 임시저장 update 로직이 달라지지 않도록 검토 필요로 진단.</w:t>
      </w:r>
    </w:p>
    <w:p>
      <w:pPr>
        <w:spacing w:after="30"/>
        <w:ind w:left="120"/>
      </w:pPr>
      <w:r>
        <w:rPr>
          <w:rFonts w:ascii="Arial" w:cs="Arial" w:eastAsia="Arial" w:hAnsi="Arial"/>
          <w:b/>
          <w:bCs/>
          <w:color w:val="595959"/>
          <w:sz w:val="16"/>
          <w:szCs w:val="16"/>
        </w:rPr>
        <w:t xml:space="preserve">결과  </w:t>
      </w:r>
      <w:r>
        <w:rPr>
          <w:rFonts w:ascii="Arial" w:cs="Arial" w:eastAsia="Arial" w:hAnsi="Arial"/>
          <w:b w:val="false"/>
          <w:bCs w:val="false"/>
          <w:color w:val="262626"/>
          <w:sz w:val="16"/>
          <w:szCs w:val="16"/>
        </w:rPr>
        <w:t xml:space="preserve">당시 개선 개입하지 못함.</w:t>
      </w:r>
    </w:p>
    <w:p>
      <w:pPr>
        <w:spacing w:after="30"/>
        <w:ind w:left="120"/>
      </w:pPr>
      <w:r>
        <w:rPr>
          <w:rFonts w:ascii="Arial" w:cs="Arial" w:eastAsia="Arial" w:hAnsi="Arial"/>
          <w:b/>
          <w:bCs/>
          <w:color w:val="595959"/>
          <w:sz w:val="16"/>
          <w:szCs w:val="16"/>
        </w:rPr>
        <w:t xml:space="preserve">배운 점  </w:t>
      </w:r>
      <w:r>
        <w:rPr>
          <w:rFonts w:ascii="Arial" w:cs="Arial" w:eastAsia="Arial" w:hAnsi="Arial"/>
          <w:b/>
          <w:bCs/>
          <w:color w:val="262626"/>
          <w:sz w:val="16"/>
          <w:szCs w:val="16"/>
        </w:rPr>
        <w:t xml:space="preserve">임시저장·뒤로가기 기능은 상태(값의 존재 여부)에 따라 저장 로직이 분기되지 않도록 설계돼야 한다. 미해결로 남았으나 원인과 개선 방향은 규명했다.</w:t>
      </w:r>
    </w:p>
    <w:p>
      <w:pPr>
        <w:pStyle w:val="Heading1"/>
        <w:shd w:fill="1F3864" w:val="clear"/>
        <w:spacing w:after="120" w:before="300"/>
      </w:pPr>
      <w:r>
        <w:rPr>
          <w:rFonts w:ascii="Arial" w:cs="Arial" w:eastAsia="Arial" w:hAnsi="Arial"/>
          <w:b/>
          <w:bCs/>
          <w:color w:val="FFFFFF"/>
          <w:sz w:val="21"/>
          <w:szCs w:val="21"/>
        </w:rPr>
        <w:t xml:space="preserve">  장애 대응 표준 흐름</w:t>
      </w:r>
    </w:p>
    <w:p>
      <w:pPr>
        <w:spacing w:after="80"/>
        <w:jc w:val="both"/>
      </w:pPr>
      <w:r>
        <w:rPr>
          <w:rFonts w:ascii="Arial" w:cs="Arial" w:eastAsia="Arial" w:hAnsi="Arial"/>
          <w:color w:val="262626"/>
          <w:sz w:val="18"/>
          <w:szCs w:val="18"/>
        </w:rPr>
        <w:t xml:space="preserve">개별 케이스를 넘어, 반복 가능한 대응 프로세스로 정립했습니다.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6F8" w:val="clear"/>
            <w:tcMar>
              <w:top w:type="dxa" w:w="90"/>
              <w:left w:type="dxa" w:w="150"/>
              <w:bottom w:type="dxa" w:w="90"/>
              <w:right w:type="dxa" w:w="150"/>
            </w:tcMar>
          </w:tcPr>
          <w:p>
            <w:pPr>
              <w:spacing w:after="16"/>
            </w:pPr>
            <w:r>
              <w:rPr>
                <w:rFonts w:ascii="Consolas" w:cs="Consolas" w:eastAsia="Consolas" w:hAnsi="Consolas"/>
                <w:color w:val="1A1A1A"/>
                <w:sz w:val="14"/>
                <w:szCs w:val="14"/>
              </w:rPr>
              <w:t xml:space="preserve">문제 발견 → 진단 → 조치 → 검증 → 패턴화·문서화</w:t>
            </w:r>
          </w:p>
          <w:p>
            <w:pPr>
              <w:spacing w:after="16"/>
            </w:pPr>
            <w:r>
              <w:rPr>
                <w:rFonts w:ascii="Consolas" w:cs="Consolas" w:eastAsia="Consolas" w:hAnsi="Consolas"/>
                <w:color w:val="1A1A1A"/>
                <w:sz w:val="14"/>
                <w:szCs w:val="14"/>
              </w:rPr>
              <w:t xml:space="preserve"> </w:t>
            </w:r>
          </w:p>
          <w:p>
            <w:pPr>
              <w:spacing w:after="16"/>
            </w:pPr>
            <w:r>
              <w:rPr>
                <w:rFonts w:ascii="Consolas" w:cs="Consolas" w:eastAsia="Consolas" w:hAnsi="Consolas"/>
                <w:color w:val="1A1A1A"/>
                <w:sz w:val="14"/>
                <w:szCs w:val="14"/>
              </w:rPr>
              <w:t xml:space="preserve">  · 로그 기반으로 '코드/환경/연계/권한/업무' 중 어디서 터졌는지 먼저 분류</w:t>
            </w:r>
          </w:p>
          <w:p>
            <w:pPr>
              <w:spacing w:after="16"/>
            </w:pPr>
            <w:r>
              <w:rPr>
                <w:rFonts w:ascii="Consolas" w:cs="Consolas" w:eastAsia="Consolas" w:hAnsi="Consolas"/>
                <w:color w:val="1A1A1A"/>
                <w:sz w:val="14"/>
                <w:szCs w:val="14"/>
              </w:rPr>
              <w:t xml:space="preserve">  · 로그가 정상인데 결과가 틀리면 → 데이터·파라미터·업무로직을 의심</w:t>
            </w:r>
          </w:p>
          <w:p>
            <w:pPr>
              <w:spacing w:after="16"/>
            </w:pPr>
            <w:r>
              <w:rPr>
                <w:rFonts w:ascii="Consolas" w:cs="Consolas" w:eastAsia="Consolas" w:hAnsi="Consolas"/>
                <w:color w:val="1A1A1A"/>
                <w:sz w:val="14"/>
                <w:szCs w:val="14"/>
              </w:rPr>
              <w:t xml:space="preserve">  · 조치 후 반드시 검증, 그리고 재발 방지를 위해 패턴으로 기록</w:t>
            </w:r>
          </w:p>
        </w:tc>
      </w:tr>
    </w:tbl>
    <w:p>
      <w:pPr>
        <w:pStyle w:val="Heading1"/>
        <w:shd w:fill="1F3864" w:val="clear"/>
        <w:spacing w:after="120" w:before="300"/>
      </w:pPr>
      <w:r>
        <w:rPr>
          <w:rFonts w:ascii="Arial" w:cs="Arial" w:eastAsia="Arial" w:hAnsi="Arial"/>
          <w:b/>
          <w:bCs/>
          <w:color w:val="FFFFFF"/>
          <w:sz w:val="21"/>
          <w:szCs w:val="21"/>
        </w:rPr>
        <w:t xml:space="preserve">  이 사례집이 보여주는 역량</w:t>
      </w:r>
    </w:p>
    <w:p>
      <w:pPr>
        <w:pStyle w:val="ListParagraph"/>
        <w:numPr>
          <w:ilvl w:val="0"/>
          <w:numId w:val="2"/>
        </w:numPr>
        <w:spacing w:after="50"/>
      </w:pPr>
      <w:r>
        <w:rPr>
          <w:rFonts w:ascii="Arial" w:cs="Arial" w:eastAsia="Arial" w:hAnsi="Arial"/>
          <w:b w:val="false"/>
          <w:bCs w:val="false"/>
          <w:color w:val="262626"/>
          <w:sz w:val="18"/>
          <w:szCs w:val="18"/>
        </w:rPr>
        <w:t xml:space="preserve">장애를 코드/환경/연계/권한/업무로 분류해 원인을 빠르게 좁히는 진단력</w:t>
      </w:r>
    </w:p>
    <w:p>
      <w:pPr>
        <w:pStyle w:val="ListParagraph"/>
        <w:numPr>
          <w:ilvl w:val="0"/>
          <w:numId w:val="2"/>
        </w:numPr>
        <w:spacing w:after="50"/>
      </w:pPr>
      <w:r>
        <w:rPr>
          <w:rFonts w:ascii="Arial" w:cs="Arial" w:eastAsia="Arial" w:hAnsi="Arial"/>
          <w:b w:val="false"/>
          <w:bCs w:val="false"/>
          <w:color w:val="262626"/>
          <w:sz w:val="18"/>
          <w:szCs w:val="18"/>
        </w:rPr>
        <w:t xml:space="preserve">트랜잭션·PK 채번·의존성 등 SM의 기본기에 대한 확실한 이해</w:t>
      </w:r>
    </w:p>
    <w:p>
      <w:pPr>
        <w:pStyle w:val="ListParagraph"/>
        <w:numPr>
          <w:ilvl w:val="0"/>
          <w:numId w:val="2"/>
        </w:numPr>
        <w:spacing w:after="50"/>
      </w:pPr>
      <w:r>
        <w:rPr>
          <w:rFonts w:ascii="Arial" w:cs="Arial" w:eastAsia="Arial" w:hAnsi="Arial"/>
          <w:b/>
          <w:bCs/>
          <w:color w:val="262626"/>
          <w:sz w:val="18"/>
          <w:szCs w:val="18"/>
        </w:rPr>
        <w:t xml:space="preserve">행정 업무 절차(연쇄 종결·논리삭제·예외 처리 등)를 이해해야 풀리는 장애를 해결한 도메인 이해도</w:t>
      </w:r>
    </w:p>
    <w:p>
      <w:pPr>
        <w:pStyle w:val="ListParagraph"/>
        <w:numPr>
          <w:ilvl w:val="0"/>
          <w:numId w:val="2"/>
        </w:numPr>
        <w:spacing w:after="50"/>
      </w:pPr>
      <w:r>
        <w:rPr>
          <w:rFonts w:ascii="Arial" w:cs="Arial" w:eastAsia="Arial" w:hAnsi="Arial"/>
          <w:b w:val="false"/>
          <w:bCs w:val="false"/>
          <w:color w:val="262626"/>
          <w:sz w:val="18"/>
          <w:szCs w:val="18"/>
        </w:rPr>
        <w:t xml:space="preserve">미해결 건까지 원인과 개선 방향을 규명해 기록하는 정직한 문제 접근</w:t>
      </w:r>
    </w:p>
    <w:p>
      <w:pPr>
        <w:pStyle w:val="ListParagraph"/>
        <w:numPr>
          <w:ilvl w:val="0"/>
          <w:numId w:val="2"/>
        </w:numPr>
        <w:spacing w:after="50"/>
      </w:pPr>
      <w:r>
        <w:rPr>
          <w:rFonts w:ascii="Arial" w:cs="Arial" w:eastAsia="Arial" w:hAnsi="Arial"/>
          <w:b w:val="false"/>
          <w:bCs w:val="false"/>
          <w:color w:val="262626"/>
          <w:sz w:val="18"/>
          <w:szCs w:val="18"/>
        </w:rPr>
        <w:t xml:space="preserve">개별 대응을 반복 가능한 프로세스로 패턴화하는 문서화 습관</w:t>
      </w:r>
    </w:p>
    <w:p>
      <w:pPr>
        <w:spacing w:before="200"/>
      </w:pPr>
      <w:r>
        <w:rPr>
          <w:rFonts w:ascii="Arial" w:cs="Arial" w:eastAsia="Arial" w:hAnsi="Arial"/>
          <w:b/>
          <w:bCs/>
          <w:i/>
          <w:iCs/>
          <w:color w:val="1F3864"/>
          <w:sz w:val="16"/>
          <w:szCs w:val="16"/>
        </w:rPr>
        <w:t xml:space="preserve">핵심 결론 — 공공 시스템의 장애는 기술 구현보다 업무 흐름의 이해에서 갈린다. 이 관점이 SM 개발자로서 나의 차별점이다.</w:t>
      </w:r>
    </w:p>
    <w:sectPr>
      <w:pgSz w:w="11906" w:h="16838" w:orient="portrait"/>
      <w:pgMar w:top="850" w:right="950" w:bottom="8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2026-08-20T01:01:37.861Z</dcterms:created>
  <dcterms:modified xsi:type="dcterms:W3CDTF">2026-08-20T01:01:37.875Z</dcterms:modified>
</cp:coreProperties>
</file>

<file path=docProps/custom.xml><?xml version="1.0" encoding="utf-8"?>
<Properties xmlns="http://schemas.openxmlformats.org/officeDocument/2006/custom-properties" xmlns:vt="http://schemas.openxmlformats.org/officeDocument/2006/docPropsVTypes"/>
</file>