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140F" w14:textId="498DF595" w:rsidR="00274C41" w:rsidRDefault="00FD2410">
      <w:r>
        <w:t>Lockheed Martin Mission Statement</w:t>
      </w:r>
    </w:p>
    <w:p w14:paraId="0BA41340" w14:textId="30A5061D" w:rsidR="00FD2410" w:rsidRDefault="00FD2410">
      <w:r>
        <w:t>Jacob Andrew</w:t>
      </w:r>
    </w:p>
    <w:p w14:paraId="7D3C4643" w14:textId="7CAC8C84" w:rsidR="00FD2410" w:rsidRDefault="00FD2410">
      <w:r>
        <w:t>7/18/2023</w:t>
      </w:r>
    </w:p>
    <w:p w14:paraId="0D22B40F" w14:textId="77777777" w:rsidR="00FD2410" w:rsidRDefault="00FD2410"/>
    <w:p w14:paraId="6442F887" w14:textId="1846DF7C" w:rsidR="00FD2410" w:rsidRDefault="00FD2410">
      <w:r>
        <w:t xml:space="preserve">As a global aerospace and security leader and the largest military contractor in the United States since 1912, Lockheed Martin has changed the global defense </w:t>
      </w:r>
      <w:proofErr w:type="spellStart"/>
      <w:r>
        <w:t>insustry</w:t>
      </w:r>
      <w:proofErr w:type="spellEnd"/>
      <w:r>
        <w:t xml:space="preserve"> while keeping people safe at home. From instantly recognizable aerospace products like the F-16 Fighting Falcon, F-22 Raptor and F-35 Lightning II </w:t>
      </w:r>
      <w:r w:rsidR="006216A5">
        <w:t>to their sea-based Aegis Combat System, Lockheed has remained seated at the pinnacle of military advancement for decades.</w:t>
      </w:r>
    </w:p>
    <w:p w14:paraId="5EBDD69B" w14:textId="77777777" w:rsidR="006216A5" w:rsidRDefault="006216A5"/>
    <w:p w14:paraId="0A751C56" w14:textId="7D963BF0" w:rsidR="006216A5" w:rsidRDefault="006216A5">
      <w:r>
        <w:t xml:space="preserve">While developing products that keep Americans safe at home, LM has also continued to be committed to its 100,000+ employees, their </w:t>
      </w:r>
      <w:proofErr w:type="gramStart"/>
      <w:r>
        <w:t>families</w:t>
      </w:r>
      <w:proofErr w:type="gramEnd"/>
      <w:r>
        <w:t xml:space="preserve"> and communities. LM has proudly partnered with organizations such as Girls Inc., Project Lead the Way and FIRST to offer STEM courses and support to high school students. Meanwhile, LM has also supported active service members and veterans by having about 20% of their workforce be veterans and by supporting organizations such as Our Military, Our Kids and Blue Star Families. </w:t>
      </w:r>
    </w:p>
    <w:p w14:paraId="469D83E8" w14:textId="06AD46FF" w:rsidR="006216A5" w:rsidRDefault="006216A5"/>
    <w:p w14:paraId="6F8A87C4" w14:textId="20D8E420" w:rsidR="006216A5" w:rsidRDefault="006216A5">
      <w:r>
        <w:t>Spearheading the development of both military products and the community, Lockheed Martin stays true to its goal of “ensuring all we serve always stay ahead of ready”.</w:t>
      </w:r>
    </w:p>
    <w:sectPr w:rsidR="00621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10"/>
    <w:rsid w:val="001B150C"/>
    <w:rsid w:val="00274C41"/>
    <w:rsid w:val="006216A5"/>
    <w:rsid w:val="00FD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CA342"/>
  <w15:chartTrackingRefBased/>
  <w15:docId w15:val="{B4C894BE-4529-0D43-A098-D1B9D3DB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1</cp:revision>
  <dcterms:created xsi:type="dcterms:W3CDTF">2023-07-18T02:05:00Z</dcterms:created>
  <dcterms:modified xsi:type="dcterms:W3CDTF">2023-07-18T02:33:00Z</dcterms:modified>
</cp:coreProperties>
</file>