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F9577" w14:textId="77777777" w:rsidR="00244E97" w:rsidRPr="00244E97" w:rsidRDefault="00244E97" w:rsidP="00244E97">
      <w:pPr>
        <w:pStyle w:val="Ttulo1"/>
        <w:rPr>
          <w:b/>
          <w:bCs/>
        </w:rPr>
      </w:pPr>
      <w:r w:rsidRPr="00244E97">
        <w:rPr>
          <w:b/>
          <w:bCs/>
        </w:rPr>
        <w:t>Requerimientos funcionales</w:t>
      </w:r>
    </w:p>
    <w:p w14:paraId="05359A20" w14:textId="77777777" w:rsidR="00244E97" w:rsidRPr="00244E97" w:rsidRDefault="00244E97" w:rsidP="00244E97">
      <w:pPr>
        <w:pStyle w:val="Ttulo2"/>
      </w:pPr>
      <w:r w:rsidRPr="00244E97">
        <w:t>2.1. Autenticación y usuarios</w:t>
      </w:r>
    </w:p>
    <w:p w14:paraId="74667153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Implementar registro de usuarios.</w:t>
      </w:r>
    </w:p>
    <w:p w14:paraId="19166F3B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Implementar inicio y cierre de sesión.</w:t>
      </w:r>
    </w:p>
    <w:p w14:paraId="0CB5D838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Validar las credenciales.</w:t>
      </w:r>
    </w:p>
    <w:p w14:paraId="37348F25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Almacenar las contraseñas de forma segura; no guardarlas en texto plano.</w:t>
      </w:r>
    </w:p>
    <w:p w14:paraId="76645E1F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 xml:space="preserve">• Definir mínimo dos roles: </w:t>
      </w:r>
      <w:r w:rsidRPr="00244E97">
        <w:rPr>
          <w:rFonts w:ascii="Calibri" w:hAnsi="Calibri" w:cs="Calibri"/>
          <w:b/>
          <w:bCs/>
          <w:sz w:val="32"/>
          <w:szCs w:val="32"/>
        </w:rPr>
        <w:t xml:space="preserve">Cliente </w:t>
      </w:r>
      <w:r w:rsidRPr="00244E97">
        <w:rPr>
          <w:rFonts w:ascii="Calibri" w:hAnsi="Calibri" w:cs="Calibri"/>
          <w:sz w:val="32"/>
          <w:szCs w:val="32"/>
        </w:rPr>
        <w:t xml:space="preserve">y </w:t>
      </w:r>
      <w:r w:rsidRPr="00244E97">
        <w:rPr>
          <w:rFonts w:ascii="Calibri" w:hAnsi="Calibri" w:cs="Calibri"/>
          <w:b/>
          <w:bCs/>
          <w:sz w:val="32"/>
          <w:szCs w:val="32"/>
        </w:rPr>
        <w:t>Administrador</w:t>
      </w:r>
      <w:r w:rsidRPr="00244E97">
        <w:rPr>
          <w:rFonts w:ascii="Calibri" w:hAnsi="Calibri" w:cs="Calibri"/>
          <w:sz w:val="32"/>
          <w:szCs w:val="32"/>
        </w:rPr>
        <w:t>.</w:t>
      </w:r>
    </w:p>
    <w:p w14:paraId="037BC9BF" w14:textId="77777777" w:rsid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Restringir las funcionalidades administrativas a usuarios con el rol correspondiente.</w:t>
      </w:r>
    </w:p>
    <w:p w14:paraId="3EF748E1" w14:textId="77777777" w:rsid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</w:p>
    <w:p w14:paraId="2FB3A4D3" w14:textId="77777777" w:rsidR="00244E97" w:rsidRPr="00244E97" w:rsidRDefault="00244E97" w:rsidP="00244E97">
      <w:pPr>
        <w:pStyle w:val="Ttulo2"/>
      </w:pPr>
      <w:r w:rsidRPr="00244E97">
        <w:t>2.2. Gestión de productos – CRUD</w:t>
      </w:r>
    </w:p>
    <w:p w14:paraId="19C6F843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Crear productos.</w:t>
      </w:r>
    </w:p>
    <w:p w14:paraId="012EF25E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Consultar productos.</w:t>
      </w:r>
    </w:p>
    <w:p w14:paraId="0114B354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Editar productos.</w:t>
      </w:r>
    </w:p>
    <w:p w14:paraId="12305352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Eliminar productos.</w:t>
      </w:r>
    </w:p>
    <w:p w14:paraId="62F9196F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Los productos deben provenir de la base de datos y no estar escritos directamente en el código HTML.</w:t>
      </w:r>
    </w:p>
    <w:p w14:paraId="0951A210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Desarrollo de Aplicaciones Empresariales – Actividad práctica Página 2</w:t>
      </w:r>
    </w:p>
    <w:p w14:paraId="1BC2FCCF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Cada producto debe manejar, como mínimo: identificador, nombre, descripción, categoría, precio, imagen, cantidad</w:t>
      </w:r>
    </w:p>
    <w:p w14:paraId="22693F22" w14:textId="77777777" w:rsid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disponible y estado.</w:t>
      </w:r>
    </w:p>
    <w:p w14:paraId="3AA7BC17" w14:textId="77777777" w:rsid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</w:p>
    <w:p w14:paraId="4FE795CC" w14:textId="77777777" w:rsid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</w:p>
    <w:p w14:paraId="026A8BFA" w14:textId="77777777" w:rsidR="00244E97" w:rsidRPr="00244E97" w:rsidRDefault="00244E97" w:rsidP="00244E97">
      <w:pPr>
        <w:pStyle w:val="Ttulo2"/>
      </w:pPr>
      <w:r w:rsidRPr="00244E97">
        <w:lastRenderedPageBreak/>
        <w:t>2.3. Inventario</w:t>
      </w:r>
    </w:p>
    <w:p w14:paraId="4C88B9A1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Controlar la cantidad disponible de cada producto.</w:t>
      </w:r>
    </w:p>
    <w:p w14:paraId="34463E17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Impedir que un cliente compre una cantidad superior al inventario disponible.</w:t>
      </w:r>
    </w:p>
    <w:p w14:paraId="05C8D8B8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Mostrar una alerta cuando un producto alcance un nivel mínimo de existencias.</w:t>
      </w:r>
    </w:p>
    <w:p w14:paraId="052EAE97" w14:textId="77777777" w:rsid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Actualizar el inventario cuando se genere un pedido.</w:t>
      </w:r>
    </w:p>
    <w:p w14:paraId="6AEC7C9E" w14:textId="77777777" w:rsid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</w:p>
    <w:p w14:paraId="0D75A839" w14:textId="77777777" w:rsidR="00244E97" w:rsidRPr="00244E97" w:rsidRDefault="00244E97" w:rsidP="00244E97">
      <w:pPr>
        <w:pStyle w:val="Ttulo2"/>
      </w:pPr>
      <w:r w:rsidRPr="00244E97">
        <w:t>2.4. Carrito y pedidos</w:t>
      </w:r>
    </w:p>
    <w:p w14:paraId="75C338B1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Permitir agregar productos al carrito.</w:t>
      </w:r>
    </w:p>
    <w:p w14:paraId="5D62E206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Modificar cantidades y eliminar productos.</w:t>
      </w:r>
    </w:p>
    <w:p w14:paraId="3585E69C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Calcular subtotal y total.</w:t>
      </w:r>
    </w:p>
    <w:p w14:paraId="6CECADC2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Confirmar la compra.</w:t>
      </w:r>
    </w:p>
    <w:p w14:paraId="4ED2E96E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Generar un pedido asociado al usuario.</w:t>
      </w:r>
    </w:p>
    <w:p w14:paraId="0C5207D7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Consultar el historial de pedidos.</w:t>
      </w:r>
    </w:p>
    <w:p w14:paraId="420385A4" w14:textId="77777777" w:rsid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El administrador debe poder consultar pedidos y cambiar su estado.</w:t>
      </w:r>
    </w:p>
    <w:p w14:paraId="1C2AC9CF" w14:textId="77777777" w:rsid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</w:p>
    <w:p w14:paraId="308CCCE3" w14:textId="77777777" w:rsidR="00244E97" w:rsidRPr="00244E97" w:rsidRDefault="00244E97" w:rsidP="00244E97">
      <w:pPr>
        <w:pStyle w:val="Ttulo2"/>
      </w:pPr>
      <w:r>
        <w:t>3</w:t>
      </w:r>
      <w:r w:rsidRPr="00244E97">
        <w:t>. Panel administrativo</w:t>
      </w:r>
    </w:p>
    <w:p w14:paraId="249CED45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El administrador deberá contar con un panel desde el cual pueda consultar información relevante del negocio.</w:t>
      </w:r>
    </w:p>
    <w:p w14:paraId="33472A83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Cantidad de usuarios.</w:t>
      </w:r>
    </w:p>
    <w:p w14:paraId="4C36B124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Cantidad de productos.</w:t>
      </w:r>
    </w:p>
    <w:p w14:paraId="69368BD7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Productos con inventario bajo.</w:t>
      </w:r>
    </w:p>
    <w:p w14:paraId="6C9FA82B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Cantidad de pedidos.</w:t>
      </w:r>
    </w:p>
    <w:p w14:paraId="44037D7F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Últimos pedidos registrados.</w:t>
      </w:r>
    </w:p>
    <w:p w14:paraId="54F23EFC" w14:textId="77777777" w:rsid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Estado de los pedidos.</w:t>
      </w:r>
    </w:p>
    <w:p w14:paraId="6C673F2F" w14:textId="77777777" w:rsid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</w:p>
    <w:p w14:paraId="4FEFCEA8" w14:textId="77777777" w:rsidR="00244E97" w:rsidRPr="00244E97" w:rsidRDefault="00244E97" w:rsidP="00244E97">
      <w:pPr>
        <w:pStyle w:val="Ttulo2"/>
      </w:pPr>
      <w:r>
        <w:t>4</w:t>
      </w:r>
      <w:r w:rsidRPr="00244E97">
        <w:t>. Internacionalización</w:t>
      </w:r>
    </w:p>
    <w:p w14:paraId="3DD7E21E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Desarrollo de Aplicaciones Empresariales – Actividad práctica Página 3</w:t>
      </w:r>
    </w:p>
    <w:p w14:paraId="1E0A5FA2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 xml:space="preserve">La aplicación debe continuar funcionando en </w:t>
      </w:r>
      <w:r w:rsidRPr="00244E97">
        <w:rPr>
          <w:rFonts w:ascii="Calibri" w:hAnsi="Calibri" w:cs="Calibri"/>
          <w:b/>
          <w:bCs/>
          <w:sz w:val="32"/>
          <w:szCs w:val="32"/>
        </w:rPr>
        <w:t>español e inglés</w:t>
      </w:r>
      <w:r w:rsidRPr="00244E97">
        <w:rPr>
          <w:rFonts w:ascii="Calibri" w:hAnsi="Calibri" w:cs="Calibri"/>
          <w:sz w:val="32"/>
          <w:szCs w:val="32"/>
        </w:rPr>
        <w:t>. Las nuevas funcionalidades incorporadas en esta</w:t>
      </w:r>
    </w:p>
    <w:p w14:paraId="0F038F50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actividad también deberán respetar la internacionalización.</w:t>
      </w:r>
    </w:p>
    <w:p w14:paraId="169DB227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 xml:space="preserve">Ejemplos: Login / Iniciar sesión, Register / Registrarse, </w:t>
      </w:r>
      <w:proofErr w:type="spellStart"/>
      <w:r w:rsidRPr="00244E97">
        <w:rPr>
          <w:rFonts w:ascii="Calibri" w:hAnsi="Calibri" w:cs="Calibri"/>
          <w:sz w:val="32"/>
          <w:szCs w:val="32"/>
        </w:rPr>
        <w:t>Products</w:t>
      </w:r>
      <w:proofErr w:type="spellEnd"/>
      <w:r w:rsidRPr="00244E97">
        <w:rPr>
          <w:rFonts w:ascii="Calibri" w:hAnsi="Calibri" w:cs="Calibri"/>
          <w:sz w:val="32"/>
          <w:szCs w:val="32"/>
        </w:rPr>
        <w:t xml:space="preserve"> / Productos, Orders / Pedidos, </w:t>
      </w:r>
      <w:proofErr w:type="spellStart"/>
      <w:r w:rsidRPr="00244E97">
        <w:rPr>
          <w:rFonts w:ascii="Calibri" w:hAnsi="Calibri" w:cs="Calibri"/>
          <w:sz w:val="32"/>
          <w:szCs w:val="32"/>
        </w:rPr>
        <w:t>Inventory</w:t>
      </w:r>
      <w:proofErr w:type="spellEnd"/>
      <w:r w:rsidRPr="00244E97">
        <w:rPr>
          <w:rFonts w:ascii="Calibri" w:hAnsi="Calibri" w:cs="Calibri"/>
          <w:sz w:val="32"/>
          <w:szCs w:val="32"/>
        </w:rPr>
        <w:t xml:space="preserve"> / Inventario,</w:t>
      </w:r>
    </w:p>
    <w:p w14:paraId="3AC83D96" w14:textId="77777777" w:rsid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proofErr w:type="spellStart"/>
      <w:r w:rsidRPr="00244E97">
        <w:rPr>
          <w:rFonts w:ascii="Calibri" w:hAnsi="Calibri" w:cs="Calibri"/>
          <w:sz w:val="32"/>
          <w:szCs w:val="32"/>
        </w:rPr>
        <w:t>Dashboard</w:t>
      </w:r>
      <w:proofErr w:type="spellEnd"/>
      <w:r w:rsidRPr="00244E97">
        <w:rPr>
          <w:rFonts w:ascii="Calibri" w:hAnsi="Calibri" w:cs="Calibri"/>
          <w:sz w:val="32"/>
          <w:szCs w:val="32"/>
        </w:rPr>
        <w:t xml:space="preserve"> / Panel administrativo.</w:t>
      </w:r>
    </w:p>
    <w:p w14:paraId="2EEF7EE8" w14:textId="77777777" w:rsid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</w:p>
    <w:p w14:paraId="34E454D6" w14:textId="77777777" w:rsidR="00244E97" w:rsidRPr="00244E97" w:rsidRDefault="00244E97" w:rsidP="00244E97">
      <w:pPr>
        <w:pStyle w:val="Ttulo2"/>
      </w:pPr>
      <w:r>
        <w:t>5</w:t>
      </w:r>
      <w:r w:rsidRPr="00244E97">
        <w:t>. Arquitectura y documentación técnica</w:t>
      </w:r>
    </w:p>
    <w:p w14:paraId="36976551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El equipo deberá documentar brevemente la arquitectura utilizada y explicar cómo se comunican la interfaz, la lógica</w:t>
      </w:r>
    </w:p>
    <w:p w14:paraId="6916AA84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de negocio y la base de datos.</w:t>
      </w:r>
    </w:p>
    <w:p w14:paraId="25987ED8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Se recomienda representar la solución mediante un esquema similar a:</w:t>
      </w:r>
    </w:p>
    <w:p w14:paraId="6646E5BB" w14:textId="77777777" w:rsidR="00244E97" w:rsidRPr="00244E97" w:rsidRDefault="00244E97" w:rsidP="00244E97">
      <w:pPr>
        <w:spacing w:after="0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244E97">
        <w:rPr>
          <w:rFonts w:ascii="Calibri" w:hAnsi="Calibri" w:cs="Calibri"/>
          <w:b/>
          <w:bCs/>
          <w:sz w:val="32"/>
          <w:szCs w:val="32"/>
        </w:rPr>
        <w:t>Frontend</w:t>
      </w:r>
      <w:proofErr w:type="spellEnd"/>
      <w:r w:rsidRPr="00244E97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244E97">
        <w:rPr>
          <w:rFonts w:ascii="Calibri" w:hAnsi="Calibri" w:cs="Calibri"/>
          <w:sz w:val="32"/>
          <w:szCs w:val="32"/>
        </w:rPr>
        <w:t xml:space="preserve">® </w:t>
      </w:r>
      <w:proofErr w:type="spellStart"/>
      <w:r w:rsidRPr="00244E97">
        <w:rPr>
          <w:rFonts w:ascii="Calibri" w:hAnsi="Calibri" w:cs="Calibri"/>
          <w:b/>
          <w:bCs/>
          <w:sz w:val="32"/>
          <w:szCs w:val="32"/>
        </w:rPr>
        <w:t>Backend</w:t>
      </w:r>
      <w:proofErr w:type="spellEnd"/>
      <w:r w:rsidRPr="00244E97">
        <w:rPr>
          <w:rFonts w:ascii="Calibri" w:hAnsi="Calibri" w:cs="Calibri"/>
          <w:b/>
          <w:bCs/>
          <w:sz w:val="32"/>
          <w:szCs w:val="32"/>
        </w:rPr>
        <w:t xml:space="preserve"> / API </w:t>
      </w:r>
      <w:r w:rsidRPr="00244E97">
        <w:rPr>
          <w:rFonts w:ascii="Calibri" w:hAnsi="Calibri" w:cs="Calibri"/>
          <w:sz w:val="32"/>
          <w:szCs w:val="32"/>
        </w:rPr>
        <w:t xml:space="preserve">® </w:t>
      </w:r>
      <w:r w:rsidRPr="00244E97">
        <w:rPr>
          <w:rFonts w:ascii="Calibri" w:hAnsi="Calibri" w:cs="Calibri"/>
          <w:b/>
          <w:bCs/>
          <w:sz w:val="32"/>
          <w:szCs w:val="32"/>
        </w:rPr>
        <w:t>Base de datos</w:t>
      </w:r>
    </w:p>
    <w:p w14:paraId="48E818CA" w14:textId="77777777" w:rsid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Si el proyecto utiliza otra arquitectura, deberá explicarse y justificarse.</w:t>
      </w:r>
    </w:p>
    <w:p w14:paraId="0B0BDFC4" w14:textId="77777777" w:rsid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</w:p>
    <w:p w14:paraId="10E440AB" w14:textId="77777777" w:rsidR="006219EE" w:rsidRDefault="006219EE" w:rsidP="00244E97">
      <w:pPr>
        <w:spacing w:after="0"/>
        <w:rPr>
          <w:rFonts w:ascii="Calibri" w:hAnsi="Calibri" w:cs="Calibri"/>
          <w:sz w:val="32"/>
          <w:szCs w:val="32"/>
        </w:rPr>
      </w:pPr>
    </w:p>
    <w:p w14:paraId="32B219E5" w14:textId="77777777" w:rsidR="006219EE" w:rsidRDefault="006219EE" w:rsidP="00244E97">
      <w:pPr>
        <w:spacing w:after="0"/>
        <w:rPr>
          <w:rFonts w:ascii="Calibri" w:hAnsi="Calibri" w:cs="Calibri"/>
          <w:sz w:val="32"/>
          <w:szCs w:val="32"/>
        </w:rPr>
      </w:pPr>
    </w:p>
    <w:p w14:paraId="6DAF1B23" w14:textId="77777777" w:rsidR="006219EE" w:rsidRPr="006219EE" w:rsidRDefault="006219EE" w:rsidP="00244E97">
      <w:pPr>
        <w:spacing w:after="0"/>
        <w:rPr>
          <w:rFonts w:ascii="Calibri" w:hAnsi="Calibri" w:cs="Calibri"/>
          <w:sz w:val="32"/>
          <w:szCs w:val="32"/>
          <w:u w:val="single"/>
        </w:rPr>
      </w:pPr>
    </w:p>
    <w:p w14:paraId="619428A2" w14:textId="77777777" w:rsid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</w:p>
    <w:p w14:paraId="0BE7C52B" w14:textId="77777777" w:rsidR="00244E97" w:rsidRPr="00244E97" w:rsidRDefault="00244E97" w:rsidP="00244E97">
      <w:pPr>
        <w:pStyle w:val="Ttulo2"/>
      </w:pPr>
      <w:r>
        <w:lastRenderedPageBreak/>
        <w:t>6</w:t>
      </w:r>
      <w:r w:rsidRPr="00244E97">
        <w:t>. Condiciones del reto</w:t>
      </w:r>
    </w:p>
    <w:p w14:paraId="5583AED4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No se debe crear una aplicación completamente diferente. Se debe continuar el proyecto existente.</w:t>
      </w:r>
    </w:p>
    <w:p w14:paraId="37D6DB4D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Las funcionalidades deben estar conectadas realmente con la base de datos.</w:t>
      </w:r>
    </w:p>
    <w:p w14:paraId="48A7DC1C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Desarrollo de Aplicaciones Empresariales – Actividad práctica Página 4</w:t>
      </w:r>
    </w:p>
    <w:p w14:paraId="6AB3EE6B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No se aceptará una interfaz que simule operaciones que no se ejecuten en el sistema.</w:t>
      </w:r>
    </w:p>
    <w:p w14:paraId="13CE6D52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El equipo debe poder explicar el código y demostrar el funcionamiento de cada funcionalidad.</w:t>
      </w:r>
    </w:p>
    <w:p w14:paraId="71448C39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• Se valorará especialmente la aplicación de buenas prácticas de programación, organización del código, validación</w:t>
      </w:r>
    </w:p>
    <w:p w14:paraId="6DC451B4" w14:textId="77777777" w:rsid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  <w:r w:rsidRPr="00244E97">
        <w:rPr>
          <w:rFonts w:ascii="Calibri" w:hAnsi="Calibri" w:cs="Calibri"/>
          <w:sz w:val="32"/>
          <w:szCs w:val="32"/>
        </w:rPr>
        <w:t>de datos y manejo de errores.</w:t>
      </w:r>
    </w:p>
    <w:p w14:paraId="1F7F4EEB" w14:textId="77777777" w:rsid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</w:p>
    <w:p w14:paraId="72034FD4" w14:textId="77777777" w:rsidR="00244E97" w:rsidRPr="00244E97" w:rsidRDefault="00244E97" w:rsidP="00244E97">
      <w:pPr>
        <w:spacing w:after="0"/>
        <w:rPr>
          <w:rFonts w:ascii="Calibri" w:hAnsi="Calibri" w:cs="Calibri"/>
          <w:sz w:val="32"/>
          <w:szCs w:val="32"/>
        </w:rPr>
      </w:pPr>
    </w:p>
    <w:sectPr w:rsidR="00244E97" w:rsidRPr="00244E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EE"/>
    <w:rsid w:val="00244E97"/>
    <w:rsid w:val="006219EE"/>
    <w:rsid w:val="00762C1A"/>
    <w:rsid w:val="00DE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97B11"/>
  <w15:chartTrackingRefBased/>
  <w15:docId w15:val="{CB5947C5-BAAF-4100-8884-A3DAF298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4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44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E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E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E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E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E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E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E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E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E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E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ie\OneDrive\Desktop\UTS\Sis%20Empresariales\Requerimientos\Requerimientos%20funcional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Requerimientos funcionales.dotx</Template>
  <TotalTime>0</TotalTime>
  <Pages>4</Pages>
  <Words>476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 TØP</dc:creator>
  <cp:keywords/>
  <dc:description/>
  <cp:lastModifiedBy>Jav TØP</cp:lastModifiedBy>
  <cp:revision>1</cp:revision>
  <dcterms:created xsi:type="dcterms:W3CDTF">2026-08-28T19:59:00Z</dcterms:created>
  <dcterms:modified xsi:type="dcterms:W3CDTF">2026-08-28T19:59:00Z</dcterms:modified>
</cp:coreProperties>
</file>