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D6B8" w14:textId="77777777" w:rsidR="0025601F" w:rsidRDefault="00727296" w:rsidP="00755A0B">
      <w:pPr>
        <w:pStyle w:val="Ttulo3"/>
      </w:pPr>
      <w:r>
        <w:t>SIGAD — Sistema Inteligente de Gestión y Análisis Documental</w:t>
      </w:r>
    </w:p>
    <w:p w14:paraId="7E2D2B34" w14:textId="77777777" w:rsidR="0025601F" w:rsidRDefault="00727296">
      <w:pPr>
        <w:pStyle w:val="Ttulo2"/>
      </w:pPr>
      <w:r>
        <w:t>Documento de Implementación y Despliegue</w:t>
      </w:r>
    </w:p>
    <w:p w14:paraId="25DF6C58" w14:textId="77777777" w:rsidR="0025601F" w:rsidRDefault="0025601F">
      <w:pPr>
        <w:pBdr>
          <w:bottom w:val="single" w:sz="6" w:space="1" w:color="1A3C6E"/>
        </w:pBdr>
        <w:spacing w:before="120"/>
      </w:pPr>
    </w:p>
    <w:p w14:paraId="074C2897" w14:textId="77777777" w:rsidR="0025601F" w:rsidRDefault="00727296">
      <w:r>
        <w:rPr>
          <w:b/>
        </w:rPr>
        <w:t>Proyecto integrador — Tecnología en Desarrollo de Software, VI semestre</w:t>
      </w:r>
      <w:r>
        <w:t xml:space="preserve">  </w:t>
      </w:r>
    </w:p>
    <w:p w14:paraId="0FBDDA50" w14:textId="77777777" w:rsidR="0025601F" w:rsidRDefault="00727296">
      <w:r>
        <w:rPr>
          <w:b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25601F" w14:paraId="36077BCA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016CDE0C" w14:textId="77777777" w:rsidR="0025601F" w:rsidRDefault="00727296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488F2190" w14:textId="77777777" w:rsidR="0025601F" w:rsidRDefault="00727296">
            <w:r>
              <w:rPr>
                <w:b/>
                <w:color w:val="FFFFFF"/>
                <w:sz w:val="18"/>
              </w:rPr>
              <w:t>Javier Andrés Núñez Sánchez</w:t>
            </w:r>
          </w:p>
        </w:tc>
      </w:tr>
      <w:tr w:rsidR="0025601F" w14:paraId="1970A1A6" w14:textId="77777777">
        <w:trPr>
          <w:jc w:val="center"/>
        </w:trPr>
        <w:tc>
          <w:tcPr>
            <w:tcW w:w="4561" w:type="dxa"/>
          </w:tcPr>
          <w:p w14:paraId="5824B798" w14:textId="77777777" w:rsidR="0025601F" w:rsidRDefault="00727296">
            <w:r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13A41970" w14:textId="77777777" w:rsidR="0025601F" w:rsidRDefault="00727296">
            <w:r>
              <w:rPr>
                <w:sz w:val="18"/>
              </w:rPr>
              <w:t>1.0</w:t>
            </w:r>
          </w:p>
        </w:tc>
      </w:tr>
      <w:tr w:rsidR="0025601F" w14:paraId="39FBCE08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0F62D7B" w14:textId="77777777" w:rsidR="0025601F" w:rsidRDefault="00727296">
            <w:r>
              <w:rPr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4F3B88CC" w14:textId="77777777" w:rsidR="0025601F" w:rsidRDefault="00727296">
            <w:r>
              <w:rPr>
                <w:sz w:val="18"/>
              </w:rPr>
              <w:t>Entregable académico — Bloque de Implementación y Despliegue</w:t>
            </w:r>
          </w:p>
        </w:tc>
      </w:tr>
      <w:tr w:rsidR="0025601F" w14:paraId="466A7754" w14:textId="77777777">
        <w:trPr>
          <w:jc w:val="center"/>
        </w:trPr>
        <w:tc>
          <w:tcPr>
            <w:tcW w:w="4561" w:type="dxa"/>
          </w:tcPr>
          <w:p w14:paraId="0C1BCD2B" w14:textId="77777777" w:rsidR="0025601F" w:rsidRDefault="00727296">
            <w:r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219AB04E" w14:textId="77777777" w:rsidR="0025601F" w:rsidRDefault="00727296">
            <w:r>
              <w:rPr>
                <w:sz w:val="18"/>
              </w:rPr>
              <w:t>Septiembre de 2026</w:t>
            </w:r>
          </w:p>
        </w:tc>
      </w:tr>
      <w:tr w:rsidR="0025601F" w14:paraId="3777DEDA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7D70A6EE" w14:textId="77777777" w:rsidR="0025601F" w:rsidRDefault="00727296">
            <w:r>
              <w:rPr>
                <w:sz w:val="18"/>
              </w:rPr>
              <w:t>Complementos</w:t>
            </w:r>
          </w:p>
        </w:tc>
        <w:tc>
          <w:tcPr>
            <w:tcW w:w="4561" w:type="dxa"/>
            <w:shd w:val="clear" w:color="auto" w:fill="F5F7FA"/>
          </w:tcPr>
          <w:p w14:paraId="65C0FB5C" w14:textId="77777777" w:rsidR="0025601F" w:rsidRDefault="00727296">
            <w:r>
              <w:rPr>
                <w:sz w:val="18"/>
              </w:rPr>
              <w:t>Manual_de_Administracion_y_Soporte.md (misma carpeta)</w:t>
            </w:r>
          </w:p>
        </w:tc>
      </w:tr>
    </w:tbl>
    <w:p w14:paraId="0CAD104A" w14:textId="77777777" w:rsidR="0025601F" w:rsidRDefault="0025601F"/>
    <w:p w14:paraId="6656981C" w14:textId="77777777" w:rsidR="0025601F" w:rsidRDefault="0025601F">
      <w:pPr>
        <w:pBdr>
          <w:bottom w:val="single" w:sz="6" w:space="1" w:color="1A3C6E"/>
        </w:pBdr>
        <w:spacing w:before="120"/>
      </w:pPr>
    </w:p>
    <w:p w14:paraId="231650FA" w14:textId="77777777" w:rsidR="0025601F" w:rsidRDefault="00727296">
      <w:pPr>
        <w:pStyle w:val="Ttulo2"/>
      </w:pPr>
      <w:r>
        <w:t>Tabla de contenido</w:t>
      </w:r>
    </w:p>
    <w:p w14:paraId="2A2D4264" w14:textId="77777777" w:rsidR="0025601F" w:rsidRDefault="00727296">
      <w:pPr>
        <w:pStyle w:val="Listaconnmeros"/>
        <w:ind w:left="720"/>
      </w:pPr>
      <w:r>
        <w:t>Generalidades y criterios de aceptación</w:t>
      </w:r>
    </w:p>
    <w:p w14:paraId="2558B951" w14:textId="77777777" w:rsidR="0025601F" w:rsidRDefault="00727296">
      <w:pPr>
        <w:pStyle w:val="Listaconnmeros"/>
        <w:ind w:left="720"/>
      </w:pPr>
      <w:r>
        <w:t>Requisitos del entorno de despliegue</w:t>
      </w:r>
    </w:p>
    <w:p w14:paraId="57CA1ABC" w14:textId="77777777" w:rsidR="0025601F" w:rsidRDefault="00727296">
      <w:pPr>
        <w:pStyle w:val="Listaconnmeros"/>
        <w:ind w:left="720"/>
      </w:pPr>
      <w:r>
        <w:t>Instalación en ambiente local (Windows)</w:t>
      </w:r>
    </w:p>
    <w:p w14:paraId="7F7094FB" w14:textId="77777777" w:rsidR="0025601F" w:rsidRDefault="00727296">
      <w:pPr>
        <w:pStyle w:val="Listaconnmeros"/>
        <w:ind w:left="720"/>
      </w:pPr>
      <w:r>
        <w:t>Preparación y carga de datos</w:t>
      </w:r>
    </w:p>
    <w:p w14:paraId="1D105699" w14:textId="77777777" w:rsidR="0025601F" w:rsidRDefault="00727296">
      <w:pPr>
        <w:pStyle w:val="Listaconnmeros"/>
        <w:ind w:left="720"/>
      </w:pPr>
      <w:r>
        <w:t>Configuración para producción</w:t>
      </w:r>
    </w:p>
    <w:p w14:paraId="16D6F756" w14:textId="77777777" w:rsidR="0025601F" w:rsidRDefault="00727296">
      <w:pPr>
        <w:pStyle w:val="Listaconnmeros"/>
        <w:ind w:left="720"/>
      </w:pPr>
      <w:r>
        <w:t>Procedimientos operativos</w:t>
      </w:r>
    </w:p>
    <w:p w14:paraId="4FDB6A38" w14:textId="77777777" w:rsidR="0025601F" w:rsidRDefault="00727296">
      <w:pPr>
        <w:pStyle w:val="Listaconnmeros"/>
        <w:ind w:left="720"/>
      </w:pPr>
      <w:r>
        <w:t>Plan de implementación por fases</w:t>
      </w:r>
    </w:p>
    <w:p w14:paraId="2F86C73A" w14:textId="77777777" w:rsidR="0025601F" w:rsidRDefault="00727296">
      <w:pPr>
        <w:pStyle w:val="Listaconnmeros"/>
        <w:ind w:left="720"/>
      </w:pPr>
      <w:r>
        <w:t>Migración de datos y reversibilidad</w:t>
      </w:r>
    </w:p>
    <w:p w14:paraId="6095D096" w14:textId="77777777" w:rsidR="0025601F" w:rsidRDefault="00727296">
      <w:pPr>
        <w:pStyle w:val="Listaconnmeros"/>
        <w:ind w:left="720"/>
      </w:pPr>
      <w:r>
        <w:t>Monitoreo y manejo de fallas</w:t>
      </w:r>
    </w:p>
    <w:p w14:paraId="6E70067F" w14:textId="77777777" w:rsidR="0025601F" w:rsidRDefault="00727296">
      <w:pPr>
        <w:pStyle w:val="Listaconnmeros"/>
        <w:ind w:left="720"/>
      </w:pPr>
      <w:r>
        <w:t>Checklist de verificación post-instalación</w:t>
      </w:r>
    </w:p>
    <w:p w14:paraId="5AB62794" w14:textId="77777777" w:rsidR="0025601F" w:rsidRDefault="00727296">
      <w:pPr>
        <w:pStyle w:val="Listaconnmeros"/>
        <w:ind w:left="720"/>
      </w:pPr>
      <w:r>
        <w:t>Referencias</w:t>
      </w:r>
    </w:p>
    <w:p w14:paraId="191932E8" w14:textId="77777777" w:rsidR="0025601F" w:rsidRDefault="0025601F">
      <w:pPr>
        <w:pBdr>
          <w:bottom w:val="single" w:sz="6" w:space="1" w:color="1A3C6E"/>
        </w:pBdr>
        <w:spacing w:before="120"/>
      </w:pPr>
    </w:p>
    <w:p w14:paraId="76C2B576" w14:textId="77777777" w:rsidR="0025601F" w:rsidRDefault="00727296">
      <w:pPr>
        <w:pStyle w:val="Ttulo2"/>
      </w:pPr>
      <w:r>
        <w:t>1. Generalidades y criterios de aceptación</w:t>
      </w:r>
    </w:p>
    <w:p w14:paraId="26B85F23" w14:textId="77777777" w:rsidR="0025601F" w:rsidRDefault="00727296">
      <w:r>
        <w:t>Este documento describe cómo llevar SIGAD desde el código fuente hasta un ambiente operativo, considerando el contexto del proyecto integrador (báscula de uso interno / demostración académica) y su posible paso posterior a un servidor de producción.</w:t>
      </w:r>
    </w:p>
    <w:p w14:paraId="0A269184" w14:textId="77777777" w:rsidR="0025601F" w:rsidRDefault="00727296">
      <w:r>
        <w:rPr>
          <w:b/>
        </w:rPr>
        <w:lastRenderedPageBreak/>
        <w:t>Criterios de aceptación (Gate de implementación):</w:t>
      </w:r>
    </w:p>
    <w:p w14:paraId="04A93997" w14:textId="77777777" w:rsidR="0025601F" w:rsidRDefault="00727296">
      <w:pPr>
        <w:pStyle w:val="Listaconnmeros"/>
        <w:ind w:left="720"/>
      </w:pPr>
      <w:r>
        <w:t xml:space="preserve">La batería de pruebas automatizada (38 casos) queda en verde: </w:t>
      </w:r>
      <w:r>
        <w:rPr>
          <w:rFonts w:ascii="Courier New" w:hAnsi="Courier New"/>
          <w:color w:val="C7254E"/>
          <w:sz w:val="18"/>
        </w:rPr>
        <w:t>npm.cmd test</w:t>
      </w:r>
      <w:r>
        <w:t>.</w:t>
      </w:r>
    </w:p>
    <w:p w14:paraId="6B131804" w14:textId="77777777" w:rsidR="0025601F" w:rsidRDefault="00727296">
      <w:pPr>
        <w:pStyle w:val="Listaconnmeros"/>
        <w:ind w:left="720"/>
      </w:pPr>
      <w:r>
        <w:t xml:space="preserve">La prueba E2E </w:t>
      </w:r>
      <w:r>
        <w:rPr>
          <w:rFonts w:ascii="Courier New" w:hAnsi="Courier New"/>
          <w:color w:val="C7254E"/>
          <w:sz w:val="18"/>
        </w:rPr>
        <w:t>smoke.mjs</w:t>
      </w:r>
      <w:r>
        <w:t xml:space="preserve"> termina con </w:t>
      </w:r>
      <w:r>
        <w:rPr>
          <w:b/>
        </w:rPr>
        <w:t>SMOKE TEST OK</w:t>
      </w:r>
      <w:r>
        <w:t>.</w:t>
      </w:r>
    </w:p>
    <w:p w14:paraId="568D3A34" w14:textId="77777777" w:rsidR="0025601F" w:rsidRDefault="00727296">
      <w:pPr>
        <w:pStyle w:val="Listaconnmeros"/>
        <w:ind w:left="720"/>
      </w:pPr>
      <w:r>
        <w:t>El flujo manual de aceptación (Bloque 4) fue ejecutado con éxito en navegador.</w:t>
      </w:r>
    </w:p>
    <w:p w14:paraId="02FEB456" w14:textId="77777777" w:rsidR="0025601F" w:rsidRDefault="00727296">
      <w:pPr>
        <w:pStyle w:val="Listaconnmeros"/>
        <w:ind w:left="720"/>
      </w:pPr>
      <w:r>
        <w:t>Las cuentas por defecto existen (</w:t>
      </w:r>
      <w:r>
        <w:rPr>
          <w:rFonts w:ascii="Courier New" w:hAnsi="Courier New"/>
          <w:color w:val="C7254E"/>
          <w:sz w:val="18"/>
        </w:rPr>
        <w:t>admin/sigad2024</w:t>
      </w:r>
      <w:r>
        <w:t xml:space="preserve">, </w:t>
      </w:r>
      <w:r>
        <w:rPr>
          <w:rFonts w:ascii="Courier New" w:hAnsi="Courier New"/>
          <w:color w:val="C7254E"/>
          <w:sz w:val="18"/>
        </w:rPr>
        <w:t>analista/analista2024</w:t>
      </w:r>
      <w:r>
        <w:t xml:space="preserve">) y el repositorio </w:t>
      </w:r>
      <w:r>
        <w:rPr>
          <w:rFonts w:ascii="Courier New" w:hAnsi="Courier New"/>
          <w:color w:val="C7254E"/>
          <w:sz w:val="18"/>
        </w:rPr>
        <w:t>General</w:t>
      </w:r>
      <w:r>
        <w:t xml:space="preserve"> está creado.</w:t>
      </w:r>
    </w:p>
    <w:p w14:paraId="0058F9C0" w14:textId="77777777" w:rsidR="0025601F" w:rsidRDefault="00727296">
      <w:pPr>
        <w:pStyle w:val="Listaconnmeros"/>
        <w:ind w:left="720"/>
      </w:pPr>
      <w:r>
        <w:t>El corpus de demostración (33 documentos) está importado, procesado y consultable desde el chat IA.</w:t>
      </w:r>
    </w:p>
    <w:p w14:paraId="7071D832" w14:textId="77777777" w:rsidR="0025601F" w:rsidRDefault="00727296">
      <w:r>
        <w:rPr>
          <w:b/>
        </w:rPr>
        <w:t>Entorno destino verificado por el autor:</w:t>
      </w:r>
    </w:p>
    <w:p w14:paraId="5A7FF5C3" w14:textId="77777777" w:rsidR="0025601F" w:rsidRDefault="00727296">
      <w:pPr>
        <w:pStyle w:val="Listaconvietas"/>
        <w:ind w:left="720"/>
      </w:pPr>
      <w:r>
        <w:t xml:space="preserve">Windows 11, Node.js </w:t>
      </w:r>
      <w:r>
        <w:rPr>
          <w:b/>
        </w:rPr>
        <w:t>v24.19.0</w:t>
      </w:r>
      <w:r>
        <w:t xml:space="preserve"> (mín. 22.5.0), Git 2.53.0.windows.2.</w:t>
      </w:r>
    </w:p>
    <w:p w14:paraId="7A041061" w14:textId="77777777" w:rsidR="0025601F" w:rsidRDefault="00727296">
      <w:pPr>
        <w:pStyle w:val="Listaconvietas"/>
        <w:ind w:left="720"/>
      </w:pPr>
      <w:r>
        <w:t xml:space="preserve">Package-lock generado con </w:t>
      </w:r>
      <w:r>
        <w:rPr>
          <w:rFonts w:ascii="Courier New" w:hAnsi="Courier New"/>
          <w:color w:val="C7254E"/>
          <w:sz w:val="18"/>
        </w:rPr>
        <w:t>npm</w:t>
      </w:r>
      <w:r>
        <w:t xml:space="preserve"> y dependencias bloqueadas: Express 4.22.2, pdfjs-dist 4.10.38, mammoth 1.12.2, multer 1.4.5-lts.2, dotenv 16.6.1.</w:t>
      </w:r>
    </w:p>
    <w:p w14:paraId="08F55194" w14:textId="77777777" w:rsidR="0025601F" w:rsidRDefault="0025601F">
      <w:pPr>
        <w:pBdr>
          <w:bottom w:val="single" w:sz="6" w:space="1" w:color="1A3C6E"/>
        </w:pBdr>
        <w:spacing w:before="120"/>
      </w:pPr>
    </w:p>
    <w:p w14:paraId="46474374" w14:textId="77777777" w:rsidR="0025601F" w:rsidRDefault="00727296">
      <w:pPr>
        <w:pStyle w:val="Ttulo2"/>
      </w:pPr>
      <w:r>
        <w:t>2. Requisitos del entorno de despliegue</w:t>
      </w:r>
    </w:p>
    <w:p w14:paraId="36F384D2" w14:textId="77777777" w:rsidR="0025601F" w:rsidRDefault="00727296">
      <w:pPr>
        <w:pStyle w:val="Ttulo3"/>
      </w:pPr>
      <w:r>
        <w:t>2.1 Hardware (referencial)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5601F" w14:paraId="7D7349F2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373B314D" w14:textId="77777777" w:rsidR="0025601F" w:rsidRDefault="00727296"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w="3041" w:type="dxa"/>
            <w:shd w:val="clear" w:color="auto" w:fill="1A3C6E"/>
          </w:tcPr>
          <w:p w14:paraId="74DF159C" w14:textId="77777777" w:rsidR="0025601F" w:rsidRDefault="00727296"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w="3041" w:type="dxa"/>
            <w:shd w:val="clear" w:color="auto" w:fill="1A3C6E"/>
          </w:tcPr>
          <w:p w14:paraId="2D4CFC2E" w14:textId="77777777" w:rsidR="0025601F" w:rsidRDefault="00727296">
            <w:r>
              <w:rPr>
                <w:b/>
                <w:color w:val="FFFFFF"/>
                <w:sz w:val="18"/>
              </w:rPr>
              <w:t>Recomendado</w:t>
            </w:r>
          </w:p>
        </w:tc>
      </w:tr>
      <w:tr w:rsidR="0025601F" w14:paraId="6618FFA3" w14:textId="77777777">
        <w:trPr>
          <w:jc w:val="center"/>
        </w:trPr>
        <w:tc>
          <w:tcPr>
            <w:tcW w:w="3041" w:type="dxa"/>
          </w:tcPr>
          <w:p w14:paraId="4AE8D5EE" w14:textId="77777777" w:rsidR="0025601F" w:rsidRDefault="00727296">
            <w:r>
              <w:rPr>
                <w:sz w:val="18"/>
              </w:rPr>
              <w:t>Procesador</w:t>
            </w:r>
          </w:p>
        </w:tc>
        <w:tc>
          <w:tcPr>
            <w:tcW w:w="3041" w:type="dxa"/>
          </w:tcPr>
          <w:p w14:paraId="6163DF9B" w14:textId="77777777" w:rsidR="0025601F" w:rsidRDefault="00727296">
            <w:r>
              <w:rPr>
                <w:sz w:val="18"/>
              </w:rPr>
              <w:t>2 núcleos</w:t>
            </w:r>
          </w:p>
        </w:tc>
        <w:tc>
          <w:tcPr>
            <w:tcW w:w="3041" w:type="dxa"/>
          </w:tcPr>
          <w:p w14:paraId="4F861679" w14:textId="77777777" w:rsidR="0025601F" w:rsidRDefault="00727296">
            <w:r>
              <w:rPr>
                <w:sz w:val="18"/>
              </w:rPr>
              <w:t>4 núcleos (afecta al SVD/LSA en corpus grandes)</w:t>
            </w:r>
          </w:p>
        </w:tc>
      </w:tr>
      <w:tr w:rsidR="0025601F" w14:paraId="4BBAF107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68140EB1" w14:textId="77777777" w:rsidR="0025601F" w:rsidRDefault="00727296">
            <w:r>
              <w:rPr>
                <w:sz w:val="18"/>
              </w:rPr>
              <w:t>Memoria</w:t>
            </w:r>
          </w:p>
        </w:tc>
        <w:tc>
          <w:tcPr>
            <w:tcW w:w="3041" w:type="dxa"/>
            <w:shd w:val="clear" w:color="auto" w:fill="F5F7FA"/>
          </w:tcPr>
          <w:p w14:paraId="64848D84" w14:textId="77777777" w:rsidR="0025601F" w:rsidRDefault="00727296">
            <w:r>
              <w:rPr>
                <w:sz w:val="18"/>
              </w:rPr>
              <w:t>2 GB</w:t>
            </w:r>
          </w:p>
        </w:tc>
        <w:tc>
          <w:tcPr>
            <w:tcW w:w="3041" w:type="dxa"/>
            <w:shd w:val="clear" w:color="auto" w:fill="F5F7FA"/>
          </w:tcPr>
          <w:p w14:paraId="4C35EC66" w14:textId="77777777" w:rsidR="0025601F" w:rsidRDefault="00727296">
            <w:r>
              <w:rPr>
                <w:sz w:val="18"/>
              </w:rPr>
              <w:t>4 GB (índices TF-IDF y LSA en RAM)</w:t>
            </w:r>
          </w:p>
        </w:tc>
      </w:tr>
      <w:tr w:rsidR="0025601F" w14:paraId="2EBE01F4" w14:textId="77777777">
        <w:trPr>
          <w:jc w:val="center"/>
        </w:trPr>
        <w:tc>
          <w:tcPr>
            <w:tcW w:w="3041" w:type="dxa"/>
          </w:tcPr>
          <w:p w14:paraId="5DBD6991" w14:textId="77777777" w:rsidR="0025601F" w:rsidRDefault="00727296">
            <w:r>
              <w:rPr>
                <w:sz w:val="18"/>
              </w:rPr>
              <w:t>Disco</w:t>
            </w:r>
          </w:p>
        </w:tc>
        <w:tc>
          <w:tcPr>
            <w:tcW w:w="3041" w:type="dxa"/>
          </w:tcPr>
          <w:p w14:paraId="4687B937" w14:textId="77777777" w:rsidR="0025601F" w:rsidRDefault="00727296">
            <w:r>
              <w:rPr>
                <w:sz w:val="18"/>
              </w:rPr>
              <w:t>500 MB libres</w:t>
            </w:r>
          </w:p>
        </w:tc>
        <w:tc>
          <w:tcPr>
            <w:tcW w:w="3041" w:type="dxa"/>
          </w:tcPr>
          <w:p w14:paraId="5FD94F24" w14:textId="77777777" w:rsidR="0025601F" w:rsidRDefault="00727296">
            <w:r>
              <w:rPr>
                <w:sz w:val="18"/>
              </w:rPr>
              <w:t>2 GB (uploads + base + WAL)</w:t>
            </w:r>
          </w:p>
        </w:tc>
      </w:tr>
    </w:tbl>
    <w:p w14:paraId="4A5DBA5E" w14:textId="77777777" w:rsidR="0025601F" w:rsidRDefault="0025601F"/>
    <w:p w14:paraId="08C381FE" w14:textId="77777777" w:rsidR="0025601F" w:rsidRDefault="00727296">
      <w:pPr>
        <w:pStyle w:val="Ttulo3"/>
      </w:pPr>
      <w:r>
        <w:t>2.2 Software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25601F" w14:paraId="3F136D8B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4F5E9895" w14:textId="77777777" w:rsidR="0025601F" w:rsidRDefault="00727296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561" w:type="dxa"/>
            <w:shd w:val="clear" w:color="auto" w:fill="1A3C6E"/>
          </w:tcPr>
          <w:p w14:paraId="7B106584" w14:textId="77777777" w:rsidR="0025601F" w:rsidRDefault="00727296"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25601F" w14:paraId="04F949F5" w14:textId="77777777">
        <w:trPr>
          <w:jc w:val="center"/>
        </w:trPr>
        <w:tc>
          <w:tcPr>
            <w:tcW w:w="4561" w:type="dxa"/>
          </w:tcPr>
          <w:p w14:paraId="675E393F" w14:textId="77777777" w:rsidR="0025601F" w:rsidRDefault="00727296">
            <w:r>
              <w:rPr>
                <w:sz w:val="18"/>
              </w:rPr>
              <w:t>Sistema operativo</w:t>
            </w:r>
          </w:p>
        </w:tc>
        <w:tc>
          <w:tcPr>
            <w:tcW w:w="4561" w:type="dxa"/>
          </w:tcPr>
          <w:p w14:paraId="24C7183B" w14:textId="77777777" w:rsidR="0025601F" w:rsidRDefault="00727296">
            <w:r>
              <w:rPr>
                <w:sz w:val="18"/>
              </w:rPr>
              <w:t>Windows 10/11 (verificado) — multiplataforma por diseño</w:t>
            </w:r>
          </w:p>
        </w:tc>
      </w:tr>
      <w:tr w:rsidR="0025601F" w14:paraId="73620535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6A96EA28" w14:textId="77777777" w:rsidR="0025601F" w:rsidRDefault="00727296">
            <w:r>
              <w:rPr>
                <w:sz w:val="18"/>
              </w:rPr>
              <w:t>Node.js</w:t>
            </w:r>
          </w:p>
        </w:tc>
        <w:tc>
          <w:tcPr>
            <w:tcW w:w="4561" w:type="dxa"/>
            <w:shd w:val="clear" w:color="auto" w:fill="F5F7FA"/>
          </w:tcPr>
          <w:p w14:paraId="3AA1FC8A" w14:textId="77777777" w:rsidR="0025601F" w:rsidRDefault="00727296">
            <w:r>
              <w:rPr>
                <w:sz w:val="18"/>
              </w:rPr>
              <w:t>≥ 22.5.0 (requiere node:sqlite nativo)</w:t>
            </w:r>
          </w:p>
        </w:tc>
      </w:tr>
      <w:tr w:rsidR="0025601F" w14:paraId="4F364F63" w14:textId="77777777">
        <w:trPr>
          <w:jc w:val="center"/>
        </w:trPr>
        <w:tc>
          <w:tcPr>
            <w:tcW w:w="4561" w:type="dxa"/>
          </w:tcPr>
          <w:p w14:paraId="126EC29C" w14:textId="77777777" w:rsidR="0025601F" w:rsidRDefault="00727296">
            <w:r>
              <w:rPr>
                <w:sz w:val="18"/>
              </w:rPr>
              <w:t>npm</w:t>
            </w:r>
          </w:p>
        </w:tc>
        <w:tc>
          <w:tcPr>
            <w:tcW w:w="4561" w:type="dxa"/>
          </w:tcPr>
          <w:p w14:paraId="3E2C93FE" w14:textId="77777777" w:rsidR="0025601F" w:rsidRDefault="00727296">
            <w:r>
              <w:rPr>
                <w:sz w:val="18"/>
              </w:rPr>
              <w:t>incl. con Node.js</w:t>
            </w:r>
          </w:p>
        </w:tc>
      </w:tr>
      <w:tr w:rsidR="0025601F" w14:paraId="3CA744A7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71907A2E" w14:textId="77777777" w:rsidR="0025601F" w:rsidRDefault="00727296">
            <w:r>
              <w:rPr>
                <w:sz w:val="18"/>
              </w:rPr>
              <w:t>Git</w:t>
            </w:r>
          </w:p>
        </w:tc>
        <w:tc>
          <w:tcPr>
            <w:tcW w:w="4561" w:type="dxa"/>
            <w:shd w:val="clear" w:color="auto" w:fill="F5F7FA"/>
          </w:tcPr>
          <w:p w14:paraId="4EAC2228" w14:textId="77777777" w:rsidR="0025601F" w:rsidRDefault="00727296">
            <w:r>
              <w:rPr>
                <w:sz w:val="18"/>
              </w:rPr>
              <w:t>recomendado para control de versiones y clonado</w:t>
            </w:r>
          </w:p>
        </w:tc>
      </w:tr>
      <w:tr w:rsidR="0025601F" w14:paraId="41D4E101" w14:textId="77777777">
        <w:trPr>
          <w:jc w:val="center"/>
        </w:trPr>
        <w:tc>
          <w:tcPr>
            <w:tcW w:w="4561" w:type="dxa"/>
          </w:tcPr>
          <w:p w14:paraId="780198A0" w14:textId="77777777" w:rsidR="0025601F" w:rsidRDefault="00727296">
            <w:r>
              <w:rPr>
                <w:sz w:val="18"/>
              </w:rPr>
              <w:t>Navegador</w:t>
            </w:r>
          </w:p>
        </w:tc>
        <w:tc>
          <w:tcPr>
            <w:tcW w:w="4561" w:type="dxa"/>
          </w:tcPr>
          <w:p w14:paraId="704929C8" w14:textId="77777777" w:rsidR="0025601F" w:rsidRDefault="00727296">
            <w:r>
              <w:rPr>
                <w:sz w:val="18"/>
              </w:rPr>
              <w:t>Chromium / Edge moderno</w:t>
            </w:r>
          </w:p>
        </w:tc>
      </w:tr>
      <w:tr w:rsidR="0025601F" w14:paraId="11C9034F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1EC8CD3D" w14:textId="77777777" w:rsidR="0025601F" w:rsidRDefault="00727296">
            <w:r>
              <w:rPr>
                <w:sz w:val="18"/>
              </w:rPr>
              <w:t>(Opcional) LLM</w:t>
            </w:r>
          </w:p>
        </w:tc>
        <w:tc>
          <w:tcPr>
            <w:tcW w:w="4561" w:type="dxa"/>
            <w:shd w:val="clear" w:color="auto" w:fill="F5F7FA"/>
          </w:tcPr>
          <w:p w14:paraId="187669E4" w14:textId="77777777" w:rsidR="0025601F" w:rsidRDefault="00727296">
            <w:r>
              <w:rPr>
                <w:sz w:val="18"/>
              </w:rPr>
              <w:t>API compatible con OpenAI /chat/completions</w:t>
            </w:r>
          </w:p>
        </w:tc>
      </w:tr>
    </w:tbl>
    <w:p w14:paraId="67909901" w14:textId="77777777" w:rsidR="0025601F" w:rsidRDefault="0025601F"/>
    <w:p w14:paraId="314ABB1E" w14:textId="77777777" w:rsidR="0025601F" w:rsidRDefault="00727296">
      <w:pPr>
        <w:pStyle w:val="Ttulo3"/>
      </w:pPr>
      <w:r>
        <w:t>2.3 Puertos y red</w:t>
      </w:r>
    </w:p>
    <w:p w14:paraId="1AF93C20" w14:textId="77777777" w:rsidR="0025601F" w:rsidRDefault="00727296">
      <w:pPr>
        <w:pStyle w:val="Listaconvietas"/>
        <w:ind w:left="720"/>
      </w:pPr>
      <w:r>
        <w:t xml:space="preserve">Servidor web: </w:t>
      </w:r>
      <w:r>
        <w:rPr>
          <w:rFonts w:ascii="Courier New" w:hAnsi="Courier New"/>
          <w:color w:val="C7254E"/>
          <w:sz w:val="18"/>
        </w:rPr>
        <w:t>3000</w:t>
      </w:r>
      <w:r>
        <w:t xml:space="preserve"> (configurable con </w:t>
      </w:r>
      <w:r>
        <w:rPr>
          <w:rFonts w:ascii="Courier New" w:hAnsi="Courier New"/>
          <w:color w:val="C7254E"/>
          <w:sz w:val="18"/>
        </w:rPr>
        <w:t>PORT</w:t>
      </w:r>
      <w:r>
        <w:t>).</w:t>
      </w:r>
    </w:p>
    <w:p w14:paraId="66846360" w14:textId="77777777" w:rsidR="0025601F" w:rsidRDefault="00727296">
      <w:pPr>
        <w:pStyle w:val="Listaconvietas"/>
        <w:ind w:left="720"/>
      </w:pPr>
      <w:r>
        <w:lastRenderedPageBreak/>
        <w:t>No se requieren servicios externos para el modo local; solo salida de red si se activa el LLM opcional.</w:t>
      </w:r>
    </w:p>
    <w:p w14:paraId="7FE54C36" w14:textId="77777777" w:rsidR="0025601F" w:rsidRDefault="0025601F">
      <w:pPr>
        <w:pBdr>
          <w:bottom w:val="single" w:sz="6" w:space="1" w:color="1A3C6E"/>
        </w:pBdr>
        <w:spacing w:before="120"/>
      </w:pPr>
    </w:p>
    <w:p w14:paraId="1AA9BADE" w14:textId="77777777" w:rsidR="0025601F" w:rsidRDefault="00727296">
      <w:pPr>
        <w:pStyle w:val="Ttulo2"/>
      </w:pPr>
      <w:r>
        <w:t>3. Instalación en ambiente local (Windows)</w:t>
      </w:r>
    </w:p>
    <w:p w14:paraId="7C7284E0" w14:textId="77777777" w:rsidR="0025601F" w:rsidRDefault="00727296">
      <w:pPr>
        <w:pStyle w:val="Ttulo3"/>
      </w:pPr>
      <w:r>
        <w:t>3.1 Obtener el código</w:t>
      </w:r>
    </w:p>
    <w:p w14:paraId="50608859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git clone &lt;repositorio&gt; sigad</w:t>
      </w:r>
      <w:r>
        <w:rPr>
          <w:rFonts w:ascii="Courier New" w:hAnsi="Courier New"/>
          <w:color w:val="1A1A2E"/>
          <w:sz w:val="18"/>
        </w:rPr>
        <w:br/>
        <w:t>cd sigad</w:t>
      </w:r>
    </w:p>
    <w:p w14:paraId="225BABA8" w14:textId="77777777" w:rsidR="0025601F" w:rsidRDefault="00727296">
      <w:pPr>
        <w:pStyle w:val="Ttulo3"/>
      </w:pPr>
      <w:r>
        <w:t>3.2 Instalar dependencias</w:t>
      </w:r>
    </w:p>
    <w:p w14:paraId="31D50008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cd sigad\src</w:t>
      </w:r>
      <w:r>
        <w:rPr>
          <w:rFonts w:ascii="Courier New" w:hAnsi="Courier New"/>
          <w:color w:val="1A1A2E"/>
          <w:sz w:val="18"/>
        </w:rPr>
        <w:br/>
        <w:t>npm install</w:t>
      </w:r>
    </w:p>
    <w:p w14:paraId="536F0EFE" w14:textId="77777777" w:rsidR="0025601F" w:rsidRDefault="00727296">
      <w:r>
        <w:t xml:space="preserve">Esto instala las dependencias declaradas en </w:t>
      </w:r>
      <w:r>
        <w:rPr>
          <w:rFonts w:ascii="Courier New" w:hAnsi="Courier New"/>
          <w:color w:val="C7254E"/>
          <w:sz w:val="18"/>
        </w:rPr>
        <w:t>package.json</w:t>
      </w:r>
      <w:r>
        <w:t xml:space="preserve"> y genera/consume </w:t>
      </w:r>
      <w:r>
        <w:rPr>
          <w:rFonts w:ascii="Courier New" w:hAnsi="Courier New"/>
          <w:color w:val="C7254E"/>
          <w:sz w:val="18"/>
        </w:rPr>
        <w:t>package-lock.json</w:t>
      </w:r>
      <w:r>
        <w:t>.</w:t>
      </w:r>
    </w:p>
    <w:p w14:paraId="669F092D" w14:textId="77777777" w:rsidR="0025601F" w:rsidRDefault="00727296">
      <w:pPr>
        <w:pStyle w:val="Ttulo3"/>
      </w:pPr>
      <w:r>
        <w:t>3.3 Configurar variables de entorno</w:t>
      </w:r>
    </w:p>
    <w:p w14:paraId="7E2FFA8E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copy .env.example .env</w:t>
      </w:r>
    </w:p>
    <w:p w14:paraId="11AC196B" w14:textId="77777777" w:rsidR="0025601F" w:rsidRDefault="00727296">
      <w:r>
        <w:t>Copiar con el contenido que pueda ajustarse:</w:t>
      </w:r>
    </w:p>
    <w:p w14:paraId="1257CCDB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PORT=3000</w:t>
      </w:r>
      <w:r>
        <w:rPr>
          <w:rFonts w:ascii="Courier New" w:hAnsi="Courier New"/>
          <w:color w:val="1A1A2E"/>
          <w:sz w:val="18"/>
        </w:rPr>
        <w:br/>
        <w:t>DB_PATH=data/sigad.sqlite</w:t>
      </w:r>
      <w:r>
        <w:rPr>
          <w:rFonts w:ascii="Courier New" w:hAnsi="Courier New"/>
          <w:color w:val="1A1A2E"/>
          <w:sz w:val="18"/>
        </w:rPr>
        <w:br/>
        <w:t>UPLOADS_DIR=uploads</w:t>
      </w:r>
      <w:r>
        <w:rPr>
          <w:rFonts w:ascii="Courier New" w:hAnsi="Courier New"/>
          <w:color w:val="1A1A2E"/>
          <w:sz w:val="18"/>
        </w:rPr>
        <w:br/>
        <w:t>SESSION_TTL_DAYS=7</w:t>
      </w:r>
      <w:r>
        <w:rPr>
          <w:rFonts w:ascii="Courier New" w:hAnsi="Courier New"/>
          <w:color w:val="1A1A2E"/>
          <w:sz w:val="18"/>
        </w:rPr>
        <w:br/>
        <w:t>MAX_UPLOAD_MB=10</w:t>
      </w:r>
      <w:r>
        <w:rPr>
          <w:rFonts w:ascii="Courier New" w:hAnsi="Courier New"/>
          <w:color w:val="1A1A2E"/>
          <w:sz w:val="18"/>
        </w:rPr>
        <w:br/>
        <w:t>MAX_TEXT_CHARS=300000</w:t>
      </w:r>
      <w:r>
        <w:rPr>
          <w:rFonts w:ascii="Courier New" w:hAnsi="Courier New"/>
          <w:color w:val="1A1A2E"/>
          <w:sz w:val="18"/>
        </w:rPr>
        <w:br/>
        <w:t>EMBED_DIMS=40</w:t>
      </w:r>
      <w:r>
        <w:rPr>
          <w:rFonts w:ascii="Courier New" w:hAnsi="Courier New"/>
          <w:color w:val="1A1A2E"/>
          <w:sz w:val="18"/>
        </w:rPr>
        <w:br/>
        <w:t>EMBED_MINDF=2</w:t>
      </w:r>
    </w:p>
    <w:p w14:paraId="4D5A9CC3" w14:textId="77777777" w:rsidR="0025601F" w:rsidRDefault="00727296">
      <w:r>
        <w:t xml:space="preserve">&gt; Nota: </w:t>
      </w:r>
      <w:r>
        <w:rPr>
          <w:rFonts w:ascii="Courier New" w:hAnsi="Courier New"/>
          <w:color w:val="C7254E"/>
          <w:sz w:val="18"/>
        </w:rPr>
        <w:t>EMBED_DIMS</w:t>
      </w:r>
      <w:r>
        <w:t>/</w:t>
      </w:r>
      <w:r>
        <w:rPr>
          <w:rFonts w:ascii="Courier New" w:hAnsi="Courier New"/>
          <w:color w:val="C7254E"/>
          <w:sz w:val="18"/>
        </w:rPr>
        <w:t>EMBED_MINDF</w:t>
      </w:r>
      <w:r>
        <w:t xml:space="preserve"> no están en </w:t>
      </w:r>
      <w:r>
        <w:rPr>
          <w:rFonts w:ascii="Courier New" w:hAnsi="Courier New"/>
          <w:color w:val="C7254E"/>
          <w:sz w:val="18"/>
        </w:rPr>
        <w:t>.env.example</w:t>
      </w:r>
      <w:r>
        <w:t xml:space="preserve"> pero son leídas por </w:t>
      </w:r>
      <w:r>
        <w:rPr>
          <w:rFonts w:ascii="Courier New" w:hAnsi="Courier New"/>
          <w:color w:val="C7254E"/>
          <w:sz w:val="18"/>
        </w:rPr>
        <w:t>embeddings.js</w:t>
      </w:r>
      <w:r>
        <w:t xml:space="preserve"> (valores por defecto 40 y 2).</w:t>
      </w:r>
    </w:p>
    <w:p w14:paraId="283CCF51" w14:textId="77777777" w:rsidR="0025601F" w:rsidRDefault="00727296">
      <w:pPr>
        <w:pStyle w:val="Ttulo3"/>
      </w:pPr>
      <w:r>
        <w:t>3.4 Arrancar el servidor</w:t>
      </w:r>
    </w:p>
    <w:p w14:paraId="3FEA0E2C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npm.cmd start</w:t>
      </w:r>
    </w:p>
    <w:p w14:paraId="112E8D39" w14:textId="77777777" w:rsidR="0025601F" w:rsidRDefault="00727296">
      <w:r>
        <w:t>Salida esperada:</w:t>
      </w:r>
    </w:p>
    <w:p w14:paraId="41EC7203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[SIGAD] Servidor listo en http://localhost:3000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[SIGAD] Base de datos: &lt;abs&gt;\sigad\src\data\sigad.sqlite</w:t>
      </w:r>
      <w:r>
        <w:rPr>
          <w:rFonts w:ascii="Courier New" w:hAnsi="Courier New"/>
          <w:color w:val="1A1A2E"/>
          <w:sz w:val="18"/>
        </w:rPr>
        <w:br/>
        <w:t>[SIGAD] Uploads: &lt;abs&gt;\sigad\src\uploads</w:t>
      </w:r>
    </w:p>
    <w:p w14:paraId="26DEC0AC" w14:textId="77777777" w:rsidR="0025601F" w:rsidRDefault="00727296">
      <w:r>
        <w:t xml:space="preserve">Acceso web: </w:t>
      </w:r>
      <w:r>
        <w:rPr>
          <w:rFonts w:ascii="Courier New" w:hAnsi="Courier New"/>
          <w:color w:val="C7254E"/>
          <w:sz w:val="18"/>
        </w:rPr>
        <w:t>http://localhost:3000</w:t>
      </w:r>
      <w:r>
        <w:t>.</w:t>
      </w:r>
    </w:p>
    <w:p w14:paraId="4A924952" w14:textId="77777777" w:rsidR="0025601F" w:rsidRDefault="00727296">
      <w:r>
        <w:t xml:space="preserve">&gt; En PowerShell, </w:t>
      </w:r>
      <w:r>
        <w:rPr>
          <w:rFonts w:ascii="Courier New" w:hAnsi="Courier New"/>
          <w:color w:val="C7254E"/>
          <w:sz w:val="18"/>
        </w:rPr>
        <w:t>npm.cmd start</w:t>
      </w:r>
      <w:r>
        <w:t xml:space="preserve"> es el comando correcto (el alias </w:t>
      </w:r>
      <w:r>
        <w:rPr>
          <w:rFonts w:ascii="Courier New" w:hAnsi="Courier New"/>
          <w:color w:val="C7254E"/>
          <w:sz w:val="18"/>
        </w:rPr>
        <w:t>npm</w:t>
      </w:r>
      <w:r>
        <w:t xml:space="preserve"> de PowerShell puede interferir con scripts </w:t>
      </w:r>
      <w:r>
        <w:rPr>
          <w:rFonts w:ascii="Courier New" w:hAnsi="Courier New"/>
          <w:color w:val="C7254E"/>
          <w:sz w:val="18"/>
        </w:rPr>
        <w:t>.cmd</w:t>
      </w:r>
      <w:r>
        <w:t>).</w:t>
      </w:r>
    </w:p>
    <w:p w14:paraId="6913A986" w14:textId="77777777" w:rsidR="0025601F" w:rsidRDefault="0025601F">
      <w:pPr>
        <w:pBdr>
          <w:bottom w:val="single" w:sz="6" w:space="1" w:color="1A3C6E"/>
        </w:pBdr>
        <w:spacing w:before="120"/>
      </w:pPr>
    </w:p>
    <w:p w14:paraId="325B789C" w14:textId="77777777" w:rsidR="0025601F" w:rsidRDefault="00727296">
      <w:pPr>
        <w:pStyle w:val="Ttulo2"/>
      </w:pPr>
      <w:r>
        <w:lastRenderedPageBreak/>
        <w:t>4. Preparación y carga de datos</w:t>
      </w:r>
    </w:p>
    <w:p w14:paraId="7A2EC6F8" w14:textId="77777777" w:rsidR="0025601F" w:rsidRDefault="00727296">
      <w:pPr>
        <w:pStyle w:val="Ttulo3"/>
      </w:pPr>
      <w:r>
        <w:t>4.1 Semillas (usuarios y repositorio)</w:t>
      </w:r>
    </w:p>
    <w:p w14:paraId="6F94112D" w14:textId="77777777" w:rsidR="0025601F" w:rsidRDefault="00727296">
      <w:r>
        <w:t xml:space="preserve">El arranque </w:t>
      </w:r>
      <w:r>
        <w:rPr>
          <w:rFonts w:ascii="Courier New" w:hAnsi="Courier New"/>
          <w:color w:val="C7254E"/>
          <w:sz w:val="18"/>
        </w:rPr>
        <w:t>ensureDefaults()</w:t>
      </w:r>
      <w:r>
        <w:t xml:space="preserve"> crea automáticamente si no existen:</w:t>
      </w:r>
    </w:p>
    <w:p w14:paraId="1E63D992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admin</w:t>
      </w:r>
      <w:r>
        <w:t xml:space="preserve"> / </w:t>
      </w:r>
      <w:r>
        <w:rPr>
          <w:rFonts w:ascii="Courier New" w:hAnsi="Courier New"/>
          <w:color w:val="C7254E"/>
          <w:sz w:val="18"/>
        </w:rPr>
        <w:t>sigad2024</w:t>
      </w:r>
      <w:r>
        <w:t xml:space="preserve"> (rol admin).</w:t>
      </w:r>
    </w:p>
    <w:p w14:paraId="779E7101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analista</w:t>
      </w:r>
      <w:r>
        <w:t xml:space="preserve"> / </w:t>
      </w:r>
      <w:r>
        <w:rPr>
          <w:rFonts w:ascii="Courier New" w:hAnsi="Courier New"/>
          <w:color w:val="C7254E"/>
          <w:sz w:val="18"/>
        </w:rPr>
        <w:t>analista2024</w:t>
      </w:r>
      <w:r>
        <w:t xml:space="preserve"> (rol analista).</w:t>
      </w:r>
    </w:p>
    <w:p w14:paraId="146231B2" w14:textId="77777777" w:rsidR="0025601F" w:rsidRDefault="00727296">
      <w:pPr>
        <w:pStyle w:val="Listaconvietas"/>
        <w:ind w:left="720"/>
      </w:pPr>
      <w:r>
        <w:t xml:space="preserve">Repositorio </w:t>
      </w:r>
      <w:r>
        <w:rPr>
          <w:rFonts w:ascii="Courier New" w:hAnsi="Courier New"/>
          <w:color w:val="C7254E"/>
          <w:sz w:val="18"/>
        </w:rPr>
        <w:t>General</w:t>
      </w:r>
      <w:r>
        <w:t xml:space="preserve"> (</w:t>
      </w:r>
      <w:r>
        <w:rPr>
          <w:rFonts w:ascii="Courier New" w:hAnsi="Courier New"/>
          <w:color w:val="C7254E"/>
          <w:sz w:val="18"/>
        </w:rPr>
        <w:t>id='general'</w:t>
      </w:r>
      <w:r>
        <w:t>).</w:t>
      </w:r>
    </w:p>
    <w:p w14:paraId="161936BC" w14:textId="77777777" w:rsidR="0025601F" w:rsidRDefault="00727296">
      <w:pPr>
        <w:pStyle w:val="Ttulo3"/>
      </w:pPr>
      <w:r>
        <w:t>4.2 Importación del corpus de demostración</w:t>
      </w:r>
    </w:p>
    <w:p w14:paraId="60557F32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npm.cmd run seed</w:t>
      </w:r>
    </w:p>
    <w:p w14:paraId="4AFD8425" w14:textId="77777777" w:rsidR="0025601F" w:rsidRDefault="00727296">
      <w:r>
        <w:t xml:space="preserve">Recorre </w:t>
      </w:r>
      <w:r>
        <w:rPr>
          <w:rFonts w:ascii="Courier New" w:hAnsi="Courier New"/>
          <w:color w:val="C7254E"/>
          <w:sz w:val="18"/>
        </w:rPr>
        <w:t>Documentacion/10_Documentos_Prueba</w:t>
      </w:r>
      <w:r>
        <w:t xml:space="preserve">, copia físicamente los archivos a </w:t>
      </w:r>
      <w:r>
        <w:rPr>
          <w:rFonts w:ascii="Courier New" w:hAnsi="Courier New"/>
          <w:color w:val="C7254E"/>
          <w:sz w:val="18"/>
        </w:rPr>
        <w:t>uploads/</w:t>
      </w:r>
      <w:r>
        <w:t xml:space="preserve">, crea los registros con </w:t>
      </w:r>
      <w:r>
        <w:rPr>
          <w:rFonts w:ascii="Courier New" w:hAnsi="Courier New"/>
          <w:color w:val="C7254E"/>
          <w:sz w:val="18"/>
        </w:rPr>
        <w:t>DocService.create</w:t>
      </w:r>
      <w:r>
        <w:t xml:space="preserve"> y ejecuta el pipeline IA por documento. Salida:</w:t>
      </w:r>
    </w:p>
    <w:p w14:paraId="7AC35741" w14:textId="77777777" w:rsidR="0025601F" w:rsidRDefault="00727296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[seed] Importando corpus desde &lt;abs&gt;\Documentacion\10_Documentos_Prueba</w:t>
      </w:r>
      <w:r>
        <w:rPr>
          <w:rFonts w:ascii="Courier New" w:hAnsi="Courier New"/>
          <w:color w:val="1A1A2E"/>
          <w:sz w:val="18"/>
        </w:rPr>
        <w:br/>
        <w:t>[seed] Resultado: {"total":33,"ok":33,"dup":0,"failed":0}</w:t>
      </w:r>
    </w:p>
    <w:p w14:paraId="32F75452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npm.cmd run corpus</w:t>
      </w:r>
      <w:r>
        <w:t xml:space="preserve"> reimporta solo el corpus (los nombres repetidos se saltan como </w:t>
      </w:r>
      <w:r>
        <w:rPr>
          <w:rFonts w:ascii="Courier New" w:hAnsi="Courier New"/>
          <w:color w:val="C7254E"/>
          <w:sz w:val="18"/>
        </w:rPr>
        <w:t>dup</w:t>
      </w:r>
      <w:r>
        <w:t>).</w:t>
      </w:r>
    </w:p>
    <w:p w14:paraId="556AA36E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npm.cmd run seed -- --no-corpus</w:t>
      </w:r>
      <w:r>
        <w:t xml:space="preserve"> solo crea credenciales/repositorio (sin corpus).</w:t>
      </w:r>
    </w:p>
    <w:p w14:paraId="770CA466" w14:textId="77777777" w:rsidR="0025601F" w:rsidRDefault="00727296">
      <w:pPr>
        <w:pStyle w:val="Ttulo3"/>
      </w:pPr>
      <w:r>
        <w:t>4.3 Carga manual</w:t>
      </w:r>
    </w:p>
    <w:p w14:paraId="3B0BDD68" w14:textId="77777777" w:rsidR="0025601F" w:rsidRDefault="00727296">
      <w:r>
        <w:t xml:space="preserve">Desde la UI: menú </w:t>
      </w:r>
      <w:r>
        <w:rPr>
          <w:b/>
        </w:rPr>
        <w:t>Documentos → Cargar</w:t>
      </w:r>
      <w:r>
        <w:t xml:space="preserve"> (multipart). El pipeline puede ejecutarse luego con </w:t>
      </w:r>
      <w:r>
        <w:rPr>
          <w:b/>
        </w:rPr>
        <w:t>Procesar con IA</w:t>
      </w:r>
      <w:r>
        <w:t xml:space="preserve"> en el detalle de cada documento, o bien vía </w:t>
      </w:r>
      <w:r>
        <w:rPr>
          <w:rFonts w:ascii="Courier New" w:hAnsi="Courier New"/>
          <w:color w:val="C7254E"/>
          <w:sz w:val="18"/>
        </w:rPr>
        <w:t>POST /api/docs/:id/process</w:t>
      </w:r>
      <w:r>
        <w:t>.</w:t>
      </w:r>
    </w:p>
    <w:p w14:paraId="5139BE77" w14:textId="77777777" w:rsidR="0025601F" w:rsidRDefault="0025601F">
      <w:pPr>
        <w:pBdr>
          <w:bottom w:val="single" w:sz="6" w:space="1" w:color="1A3C6E"/>
        </w:pBdr>
        <w:spacing w:before="120"/>
      </w:pPr>
    </w:p>
    <w:p w14:paraId="2F4CB359" w14:textId="77777777" w:rsidR="0025601F" w:rsidRDefault="00727296">
      <w:pPr>
        <w:pStyle w:val="Ttulo2"/>
      </w:pPr>
      <w:r>
        <w:t>5. Configuración para producción</w:t>
      </w:r>
    </w:p>
    <w:p w14:paraId="2C892830" w14:textId="77777777" w:rsidR="0025601F" w:rsidRDefault="00727296">
      <w:pPr>
        <w:pStyle w:val="Ttulo3"/>
      </w:pPr>
      <w:r>
        <w:t>5.1 Variables críticas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25601F" w14:paraId="5D9B06E8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24D77E86" w14:textId="77777777" w:rsidR="0025601F" w:rsidRDefault="00727296"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4561" w:type="dxa"/>
            <w:shd w:val="clear" w:color="auto" w:fill="1A3C6E"/>
          </w:tcPr>
          <w:p w14:paraId="7A1DA049" w14:textId="77777777" w:rsidR="0025601F" w:rsidRDefault="00727296">
            <w:r>
              <w:rPr>
                <w:b/>
                <w:color w:val="FFFFFF"/>
                <w:sz w:val="18"/>
              </w:rPr>
              <w:t>Recomendación producción</w:t>
            </w:r>
          </w:p>
        </w:tc>
      </w:tr>
      <w:tr w:rsidR="0025601F" w14:paraId="13B30CA7" w14:textId="77777777">
        <w:trPr>
          <w:jc w:val="center"/>
        </w:trPr>
        <w:tc>
          <w:tcPr>
            <w:tcW w:w="4561" w:type="dxa"/>
          </w:tcPr>
          <w:p w14:paraId="1F64CBD3" w14:textId="77777777" w:rsidR="0025601F" w:rsidRDefault="00727296">
            <w:r>
              <w:rPr>
                <w:sz w:val="18"/>
              </w:rPr>
              <w:t>SESSION_TTL_DAYS</w:t>
            </w:r>
          </w:p>
        </w:tc>
        <w:tc>
          <w:tcPr>
            <w:tcW w:w="4561" w:type="dxa"/>
          </w:tcPr>
          <w:p w14:paraId="78EC1373" w14:textId="77777777" w:rsidR="0025601F" w:rsidRDefault="00727296">
            <w:r>
              <w:rPr>
                <w:sz w:val="18"/>
              </w:rPr>
              <w:t>Reducir a 1–3 días según política de seguridad.</w:t>
            </w:r>
          </w:p>
        </w:tc>
      </w:tr>
      <w:tr w:rsidR="0025601F" w14:paraId="5C530FF8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6F92F78" w14:textId="77777777" w:rsidR="0025601F" w:rsidRDefault="00727296">
            <w:r>
              <w:rPr>
                <w:sz w:val="18"/>
              </w:rPr>
              <w:t>MAX_UPLOAD_MB</w:t>
            </w:r>
          </w:p>
        </w:tc>
        <w:tc>
          <w:tcPr>
            <w:tcW w:w="4561" w:type="dxa"/>
            <w:shd w:val="clear" w:color="auto" w:fill="F5F7FA"/>
          </w:tcPr>
          <w:p w14:paraId="309EEF67" w14:textId="77777777" w:rsidR="0025601F" w:rsidRDefault="00727296">
            <w:r>
              <w:rPr>
                <w:sz w:val="18"/>
              </w:rPr>
              <w:t>Ajustar al tamaño real de los documentos (p. ej. 20).</w:t>
            </w:r>
          </w:p>
        </w:tc>
      </w:tr>
      <w:tr w:rsidR="0025601F" w14:paraId="5762F7B6" w14:textId="77777777">
        <w:trPr>
          <w:jc w:val="center"/>
        </w:trPr>
        <w:tc>
          <w:tcPr>
            <w:tcW w:w="4561" w:type="dxa"/>
          </w:tcPr>
          <w:p w14:paraId="799876DB" w14:textId="77777777" w:rsidR="0025601F" w:rsidRDefault="00727296">
            <w:r>
              <w:rPr>
                <w:sz w:val="18"/>
              </w:rPr>
              <w:t>MAX_TEXT_CHARS</w:t>
            </w:r>
          </w:p>
        </w:tc>
        <w:tc>
          <w:tcPr>
            <w:tcW w:w="4561" w:type="dxa"/>
          </w:tcPr>
          <w:p w14:paraId="6914A0A0" w14:textId="77777777" w:rsidR="0025601F" w:rsidRDefault="00727296">
            <w:r>
              <w:rPr>
                <w:sz w:val="18"/>
              </w:rPr>
              <w:t>Conservar 300000 para no degradar la memoria del índice.</w:t>
            </w:r>
          </w:p>
        </w:tc>
      </w:tr>
      <w:tr w:rsidR="0025601F" w14:paraId="2731A191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0AC5D5F1" w14:textId="77777777" w:rsidR="0025601F" w:rsidRDefault="00727296">
            <w:r>
              <w:rPr>
                <w:sz w:val="18"/>
              </w:rPr>
              <w:t>PORT</w:t>
            </w:r>
          </w:p>
        </w:tc>
        <w:tc>
          <w:tcPr>
            <w:tcW w:w="4561" w:type="dxa"/>
            <w:shd w:val="clear" w:color="auto" w:fill="F5F7FA"/>
          </w:tcPr>
          <w:p w14:paraId="62AD2357" w14:textId="77777777" w:rsidR="0025601F" w:rsidRDefault="00727296">
            <w:r>
              <w:rPr>
                <w:sz w:val="18"/>
              </w:rPr>
              <w:t>3000 (o el puerto liberado por el proxy).</w:t>
            </w:r>
          </w:p>
        </w:tc>
      </w:tr>
      <w:tr w:rsidR="0025601F" w14:paraId="38161317" w14:textId="77777777">
        <w:trPr>
          <w:jc w:val="center"/>
        </w:trPr>
        <w:tc>
          <w:tcPr>
            <w:tcW w:w="4561" w:type="dxa"/>
          </w:tcPr>
          <w:p w14:paraId="360FECCD" w14:textId="77777777" w:rsidR="0025601F" w:rsidRDefault="00727296">
            <w:r>
              <w:rPr>
                <w:sz w:val="18"/>
              </w:rPr>
              <w:t>AI_API_BASE/AI_API_KEY</w:t>
            </w:r>
          </w:p>
        </w:tc>
        <w:tc>
          <w:tcPr>
            <w:tcW w:w="4561" w:type="dxa"/>
          </w:tcPr>
          <w:p w14:paraId="1BFC45FF" w14:textId="77777777" w:rsidR="0025601F" w:rsidRDefault="00727296">
            <w:r>
              <w:rPr>
                <w:sz w:val="18"/>
              </w:rPr>
              <w:t>Solo si se desea la capa LLM (proteger la llave en el .env, nunca commitearla).</w:t>
            </w:r>
          </w:p>
        </w:tc>
      </w:tr>
    </w:tbl>
    <w:p w14:paraId="41E72FD3" w14:textId="77777777" w:rsidR="0025601F" w:rsidRDefault="0025601F"/>
    <w:p w14:paraId="5D227CA7" w14:textId="77777777" w:rsidR="0025601F" w:rsidRDefault="00727296">
      <w:pPr>
        <w:pStyle w:val="Ttulo3"/>
      </w:pPr>
      <w:r>
        <w:t>5.2 Detrás de un proxy / servicio (recomendado)</w:t>
      </w:r>
    </w:p>
    <w:p w14:paraId="0F150C0E" w14:textId="77777777" w:rsidR="0025601F" w:rsidRDefault="00727296">
      <w:pPr>
        <w:pStyle w:val="Listaconvietas"/>
        <w:ind w:left="720"/>
      </w:pPr>
      <w:r>
        <w:t xml:space="preserve">El frontend es estático dentro del mismo proceso: basta redirigir </w:t>
      </w:r>
      <w:r>
        <w:rPr>
          <w:rFonts w:ascii="Courier New" w:hAnsi="Courier New"/>
          <w:color w:val="C7254E"/>
          <w:sz w:val="18"/>
        </w:rPr>
        <w:t>http://host:puerto/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localhost:3000</w:t>
      </w:r>
      <w:r>
        <w:t>.</w:t>
      </w:r>
    </w:p>
    <w:p w14:paraId="357C3274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lastRenderedPageBreak/>
        <w:t>app.set('trust proxy', 1)</w:t>
      </w:r>
      <w:r>
        <w:t xml:space="preserve"> ya está configurado en </w:t>
      </w:r>
      <w:r>
        <w:rPr>
          <w:rFonts w:ascii="Courier New" w:hAnsi="Courier New"/>
          <w:color w:val="C7254E"/>
          <w:sz w:val="18"/>
        </w:rPr>
        <w:t>index.js</w:t>
      </w:r>
      <w:r>
        <w:t xml:space="preserve"> para </w:t>
      </w:r>
      <w:r>
        <w:rPr>
          <w:rFonts w:ascii="Courier New" w:hAnsi="Courier New"/>
          <w:color w:val="C7254E"/>
          <w:sz w:val="18"/>
        </w:rPr>
        <w:t>X-Forwarded-*</w:t>
      </w:r>
      <w:r>
        <w:t>.</w:t>
      </w:r>
    </w:p>
    <w:p w14:paraId="78A85CE9" w14:textId="77777777" w:rsidR="0025601F" w:rsidRDefault="00727296">
      <w:pPr>
        <w:pStyle w:val="Listaconvietas"/>
        <w:ind w:left="720"/>
      </w:pPr>
      <w:r>
        <w:t>Se recomienda terminar TLS en el proxy y mantener el servicio interno en HTTP.</w:t>
      </w:r>
    </w:p>
    <w:p w14:paraId="6E014F80" w14:textId="77777777" w:rsidR="0025601F" w:rsidRDefault="00727296">
      <w:pPr>
        <w:pStyle w:val="Ttulo3"/>
      </w:pPr>
      <w:r>
        <w:t>5.3 Persistencia que debe respaldarse</w:t>
      </w:r>
    </w:p>
    <w:p w14:paraId="4353E141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src/data/sigad.sqlite</w:t>
      </w:r>
      <w:r>
        <w:t xml:space="preserve"> (+ </w:t>
      </w:r>
      <w:r>
        <w:rPr>
          <w:rFonts w:ascii="Courier New" w:hAnsi="Courier New"/>
          <w:color w:val="C7254E"/>
          <w:sz w:val="18"/>
        </w:rPr>
        <w:t>sigad.sqlite-wal</w:t>
      </w:r>
      <w:r>
        <w:t>/</w:t>
      </w:r>
      <w:r>
        <w:rPr>
          <w:rFonts w:ascii="Courier New" w:hAnsi="Courier New"/>
          <w:color w:val="C7254E"/>
          <w:sz w:val="18"/>
        </w:rPr>
        <w:t>-shm</w:t>
      </w:r>
      <w:r>
        <w:t xml:space="preserve"> si el servicio no se detiene limpiamente).</w:t>
      </w:r>
    </w:p>
    <w:p w14:paraId="03F548EB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src/uploads/</w:t>
      </w:r>
      <w:r>
        <w:t xml:space="preserve"> (archivos físicos).</w:t>
      </w:r>
    </w:p>
    <w:p w14:paraId="73FB0BBA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.env</w:t>
      </w:r>
      <w:r>
        <w:t xml:space="preserve"> (configuración y llaves).</w:t>
      </w:r>
    </w:p>
    <w:p w14:paraId="00FDCCCB" w14:textId="77777777" w:rsidR="0025601F" w:rsidRDefault="0025601F">
      <w:pPr>
        <w:pBdr>
          <w:bottom w:val="single" w:sz="6" w:space="1" w:color="1A3C6E"/>
        </w:pBdr>
        <w:spacing w:before="120"/>
      </w:pPr>
    </w:p>
    <w:p w14:paraId="23A642B7" w14:textId="77777777" w:rsidR="0025601F" w:rsidRDefault="00727296">
      <w:pPr>
        <w:pStyle w:val="Ttulo2"/>
      </w:pPr>
      <w:r>
        <w:t>6. Procedimientos operativos</w:t>
      </w:r>
    </w:p>
    <w:p w14:paraId="3C5A3E73" w14:textId="77777777" w:rsidR="0025601F" w:rsidRDefault="00727296">
      <w:pPr>
        <w:pStyle w:val="Ttulo3"/>
      </w:pPr>
      <w:r>
        <w:t>6.1 Respaldo</w:t>
      </w:r>
    </w:p>
    <w:p w14:paraId="6D1A8A31" w14:textId="77777777" w:rsidR="0025601F" w:rsidRDefault="00727296">
      <w:pPr>
        <w:pStyle w:val="Listaconvietas"/>
        <w:ind w:left="720"/>
      </w:pPr>
      <w:r>
        <w:rPr>
          <w:b/>
        </w:rPr>
        <w:t>Automatizado (UI):</w:t>
      </w:r>
      <w:r>
        <w:t xml:space="preserve"> menú </w:t>
      </w:r>
      <w:r>
        <w:rPr>
          <w:b/>
        </w:rPr>
        <w:t>Respaldo → Exportar</w:t>
      </w:r>
      <w:r>
        <w:t xml:space="preserve"> genera un JSON con usuarios (sin hashes), repositorios, documentos y eventos (</w:t>
      </w:r>
      <w:r>
        <w:rPr>
          <w:rFonts w:ascii="Courier New" w:hAnsi="Courier New"/>
          <w:color w:val="C7254E"/>
          <w:sz w:val="18"/>
        </w:rPr>
        <w:t>GET /api/backup</w:t>
      </w:r>
      <w:r>
        <w:t>).</w:t>
      </w:r>
    </w:p>
    <w:p w14:paraId="2E347C2D" w14:textId="77777777" w:rsidR="0025601F" w:rsidRDefault="00727296">
      <w:pPr>
        <w:pStyle w:val="Listaconvietas"/>
        <w:ind w:left="720"/>
      </w:pPr>
      <w:r>
        <w:rPr>
          <w:b/>
        </w:rPr>
        <w:t>Físico (servidor):</w:t>
      </w:r>
      <w:r>
        <w:t xml:space="preserve"> copiar </w:t>
      </w:r>
      <w:r>
        <w:rPr>
          <w:rFonts w:ascii="Courier New" w:hAnsi="Courier New"/>
          <w:color w:val="C7254E"/>
          <w:sz w:val="18"/>
        </w:rPr>
        <w:t>data/sigad.sqlite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uploads/</w:t>
      </w:r>
      <w:r>
        <w:t xml:space="preserve"> con el servicio detenido, para consistencia.</w:t>
      </w:r>
    </w:p>
    <w:p w14:paraId="2E8CA649" w14:textId="77777777" w:rsidR="0025601F" w:rsidRDefault="00727296">
      <w:pPr>
        <w:pStyle w:val="Ttulo3"/>
      </w:pPr>
      <w:r>
        <w:t>6.2 Restauración</w:t>
      </w:r>
    </w:p>
    <w:p w14:paraId="64D4137C" w14:textId="77777777" w:rsidR="0025601F" w:rsidRDefault="00727296">
      <w:pPr>
        <w:pStyle w:val="Listaconvietas"/>
        <w:ind w:left="720"/>
      </w:pPr>
      <w:r>
        <w:rPr>
          <w:b/>
        </w:rPr>
        <w:t>Automatizado:</w:t>
      </w:r>
      <w:r>
        <w:t xml:space="preserve"> </w:t>
      </w:r>
      <w:r>
        <w:rPr>
          <w:b/>
        </w:rPr>
        <w:t>Respaldo → Restaurar</w:t>
      </w:r>
      <w:r>
        <w:t xml:space="preserve"> (</w:t>
      </w:r>
      <w:r>
        <w:rPr>
          <w:rFonts w:ascii="Courier New" w:hAnsi="Courier New"/>
          <w:color w:val="C7254E"/>
          <w:sz w:val="18"/>
        </w:rPr>
        <w:t>POST /api/backup/restore</w:t>
      </w:r>
      <w:r>
        <w:t>, solo admin) recrea repositorios y documentos.</w:t>
      </w:r>
    </w:p>
    <w:p w14:paraId="36FC7B80" w14:textId="77777777" w:rsidR="0025601F" w:rsidRDefault="00727296">
      <w:pPr>
        <w:pStyle w:val="Listaconvietas"/>
        <w:ind w:left="720"/>
      </w:pPr>
      <w:r>
        <w:rPr>
          <w:b/>
        </w:rPr>
        <w:t>Físico:</w:t>
      </w:r>
      <w:r>
        <w:t xml:space="preserve"> detener el servicio, reemplazar </w:t>
      </w:r>
      <w:r>
        <w:rPr>
          <w:rFonts w:ascii="Courier New" w:hAnsi="Courier New"/>
          <w:color w:val="C7254E"/>
          <w:sz w:val="18"/>
        </w:rPr>
        <w:t>data/sigad.sqlite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uploads/</w:t>
      </w:r>
      <w:r>
        <w:t xml:space="preserve">, reiniciar. Al arrancar, el índice TF-IDF y el LSA se reconstruyen solos desde </w:t>
      </w:r>
      <w:r>
        <w:rPr>
          <w:rFonts w:ascii="Courier New" w:hAnsi="Courier New"/>
          <w:color w:val="C7254E"/>
          <w:sz w:val="18"/>
        </w:rPr>
        <w:t>docs.text</w:t>
      </w:r>
      <w:r>
        <w:t xml:space="preserve"> (diseño determinista).</w:t>
      </w:r>
    </w:p>
    <w:p w14:paraId="0F1AB638" w14:textId="77777777" w:rsidR="0025601F" w:rsidRDefault="00727296">
      <w:pPr>
        <w:pStyle w:val="Ttulo3"/>
      </w:pPr>
      <w:r>
        <w:t>6.3 Reconstrucción de índices</w:t>
      </w:r>
    </w:p>
    <w:p w14:paraId="0ECD3838" w14:textId="77777777" w:rsidR="0025601F" w:rsidRDefault="00727296">
      <w:r>
        <w:t xml:space="preserve">Al no persistir vectores, cualquier re-arranque reconstruye </w:t>
      </w:r>
      <w:r>
        <w:rPr>
          <w:rFonts w:ascii="Courier New" w:hAnsi="Courier New"/>
          <w:color w:val="C7254E"/>
          <w:sz w:val="18"/>
        </w:rPr>
        <w:t>Index</w:t>
      </w:r>
      <w:r>
        <w:t xml:space="preserve"> y </w:t>
      </w:r>
      <w:r>
        <w:rPr>
          <w:rFonts w:ascii="Courier New" w:hAnsi="Courier New"/>
          <w:color w:val="C7254E"/>
          <w:sz w:val="18"/>
        </w:rPr>
        <w:t>Embedder</w:t>
      </w:r>
      <w:r>
        <w:t xml:space="preserve"> a partir de los documentos </w:t>
      </w:r>
      <w:r>
        <w:rPr>
          <w:rFonts w:ascii="Courier New" w:hAnsi="Courier New"/>
          <w:color w:val="C7254E"/>
          <w:sz w:val="18"/>
        </w:rPr>
        <w:t>procesado</w:t>
      </w:r>
      <w:r>
        <w:t xml:space="preserve">. Si un documento se procesó con una versión anterior del NLP y se desea regenerar sus campos IA: abrir su detalle → </w:t>
      </w:r>
      <w:r>
        <w:rPr>
          <w:b/>
        </w:rPr>
        <w:t>Reprocesar</w:t>
      </w:r>
      <w:r>
        <w:t>.</w:t>
      </w:r>
    </w:p>
    <w:p w14:paraId="71F286D2" w14:textId="77777777" w:rsidR="0025601F" w:rsidRDefault="00727296">
      <w:pPr>
        <w:pStyle w:val="Ttulo3"/>
      </w:pPr>
      <w:r>
        <w:t>6.4 Bitácora</w:t>
      </w:r>
    </w:p>
    <w:p w14:paraId="002B1543" w14:textId="77777777" w:rsidR="0025601F" w:rsidRDefault="00727296">
      <w:r>
        <w:t xml:space="preserve">Todos los eventos (login, cargas, pipeline, errores, seeds, resets) quedan en la tabla </w:t>
      </w:r>
      <w:r>
        <w:rPr>
          <w:rFonts w:ascii="Courier New" w:hAnsi="Courier New"/>
          <w:color w:val="C7254E"/>
          <w:sz w:val="18"/>
        </w:rPr>
        <w:t>events</w:t>
      </w:r>
      <w:r>
        <w:t xml:space="preserve"> y se consultan en </w:t>
      </w:r>
      <w:r>
        <w:rPr>
          <w:b/>
        </w:rPr>
        <w:t>Bitácora</w:t>
      </w:r>
      <w:r>
        <w:t>. El administrador puede limpiarlos desde la misma pantalla.</w:t>
      </w:r>
    </w:p>
    <w:p w14:paraId="0FDB5F45" w14:textId="77777777" w:rsidR="0025601F" w:rsidRDefault="0025601F">
      <w:pPr>
        <w:pBdr>
          <w:bottom w:val="single" w:sz="6" w:space="1" w:color="1A3C6E"/>
        </w:pBdr>
        <w:spacing w:before="120"/>
      </w:pPr>
    </w:p>
    <w:p w14:paraId="6DE288D2" w14:textId="77777777" w:rsidR="0025601F" w:rsidRDefault="00727296">
      <w:pPr>
        <w:pStyle w:val="Ttulo2"/>
      </w:pPr>
      <w:r>
        <w:t>7. Plan de implementación por fases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25601F" w14:paraId="7E2700B6" w14:textId="77777777">
        <w:trPr>
          <w:jc w:val="center"/>
        </w:trPr>
        <w:tc>
          <w:tcPr>
            <w:tcW w:w="2280" w:type="dxa"/>
            <w:shd w:val="clear" w:color="auto" w:fill="1A3C6E"/>
          </w:tcPr>
          <w:p w14:paraId="26A7D5AF" w14:textId="77777777" w:rsidR="0025601F" w:rsidRDefault="00727296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280" w:type="dxa"/>
            <w:shd w:val="clear" w:color="auto" w:fill="1A3C6E"/>
          </w:tcPr>
          <w:p w14:paraId="0FBD6E1F" w14:textId="77777777" w:rsidR="0025601F" w:rsidRDefault="00727296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2280" w:type="dxa"/>
            <w:shd w:val="clear" w:color="auto" w:fill="1A3C6E"/>
          </w:tcPr>
          <w:p w14:paraId="7136630A" w14:textId="77777777" w:rsidR="0025601F" w:rsidRDefault="00727296"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280" w:type="dxa"/>
            <w:shd w:val="clear" w:color="auto" w:fill="1A3C6E"/>
          </w:tcPr>
          <w:p w14:paraId="4E827749" w14:textId="77777777" w:rsidR="0025601F" w:rsidRDefault="00727296"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25601F" w14:paraId="472F46FA" w14:textId="77777777">
        <w:trPr>
          <w:jc w:val="center"/>
        </w:trPr>
        <w:tc>
          <w:tcPr>
            <w:tcW w:w="2280" w:type="dxa"/>
          </w:tcPr>
          <w:p w14:paraId="3953341D" w14:textId="77777777" w:rsidR="0025601F" w:rsidRDefault="00727296">
            <w:r>
              <w:rPr>
                <w:sz w:val="18"/>
              </w:rPr>
              <w:lastRenderedPageBreak/>
              <w:t>1</w:t>
            </w:r>
          </w:p>
        </w:tc>
        <w:tc>
          <w:tcPr>
            <w:tcW w:w="2280" w:type="dxa"/>
          </w:tcPr>
          <w:p w14:paraId="480308E3" w14:textId="77777777" w:rsidR="0025601F" w:rsidRDefault="00727296">
            <w:r>
              <w:rPr>
                <w:sz w:val="18"/>
              </w:rPr>
              <w:t>Requisitos y alcance</w:t>
            </w:r>
          </w:p>
        </w:tc>
        <w:tc>
          <w:tcPr>
            <w:tcW w:w="2280" w:type="dxa"/>
          </w:tcPr>
          <w:p w14:paraId="3778C9D4" w14:textId="77777777" w:rsidR="0025601F" w:rsidRDefault="00727296">
            <w:r>
              <w:rPr>
                <w:sz w:val="18"/>
              </w:rPr>
              <w:t>Analista de negocio</w:t>
            </w:r>
          </w:p>
        </w:tc>
        <w:tc>
          <w:tcPr>
            <w:tcW w:w="2280" w:type="dxa"/>
          </w:tcPr>
          <w:p w14:paraId="2FE389EE" w14:textId="77777777" w:rsidR="0025601F" w:rsidRDefault="00727296">
            <w:r>
              <w:rPr>
                <w:sz w:val="18"/>
              </w:rPr>
              <w:t>Bloque 1 (Análisis)</w:t>
            </w:r>
          </w:p>
        </w:tc>
      </w:tr>
      <w:tr w:rsidR="0025601F" w14:paraId="757AF6D7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7BC2C4A6" w14:textId="77777777" w:rsidR="0025601F" w:rsidRDefault="00727296">
            <w:r>
              <w:rPr>
                <w:sz w:val="18"/>
              </w:rPr>
              <w:t>2</w:t>
            </w:r>
          </w:p>
        </w:tc>
        <w:tc>
          <w:tcPr>
            <w:tcW w:w="2280" w:type="dxa"/>
            <w:shd w:val="clear" w:color="auto" w:fill="F5F7FA"/>
          </w:tcPr>
          <w:p w14:paraId="79FF20B8" w14:textId="77777777" w:rsidR="0025601F" w:rsidRDefault="00727296">
            <w:r>
              <w:rPr>
                <w:sz w:val="18"/>
              </w:rPr>
              <w:t>Diseño de arquitectura y datos</w:t>
            </w:r>
          </w:p>
        </w:tc>
        <w:tc>
          <w:tcPr>
            <w:tcW w:w="2280" w:type="dxa"/>
            <w:shd w:val="clear" w:color="auto" w:fill="F5F7FA"/>
          </w:tcPr>
          <w:p w14:paraId="4B971BF8" w14:textId="77777777" w:rsidR="0025601F" w:rsidRDefault="00727296">
            <w:r>
              <w:rPr>
                <w:sz w:val="18"/>
              </w:rPr>
              <w:t>Arquitecto</w:t>
            </w:r>
          </w:p>
        </w:tc>
        <w:tc>
          <w:tcPr>
            <w:tcW w:w="2280" w:type="dxa"/>
            <w:shd w:val="clear" w:color="auto" w:fill="F5F7FA"/>
          </w:tcPr>
          <w:p w14:paraId="7F18CCEF" w14:textId="77777777" w:rsidR="0025601F" w:rsidRDefault="00727296">
            <w:r>
              <w:rPr>
                <w:sz w:val="18"/>
              </w:rPr>
              <w:t>Bloque 2 (Diseño)</w:t>
            </w:r>
          </w:p>
        </w:tc>
      </w:tr>
      <w:tr w:rsidR="0025601F" w14:paraId="64DEC42B" w14:textId="77777777">
        <w:trPr>
          <w:jc w:val="center"/>
        </w:trPr>
        <w:tc>
          <w:tcPr>
            <w:tcW w:w="2280" w:type="dxa"/>
          </w:tcPr>
          <w:p w14:paraId="095C866D" w14:textId="77777777" w:rsidR="0025601F" w:rsidRDefault="00727296">
            <w:r>
              <w:rPr>
                <w:sz w:val="18"/>
              </w:rPr>
              <w:t>3</w:t>
            </w:r>
          </w:p>
        </w:tc>
        <w:tc>
          <w:tcPr>
            <w:tcW w:w="2280" w:type="dxa"/>
          </w:tcPr>
          <w:p w14:paraId="3D9DC1DD" w14:textId="77777777" w:rsidR="0025601F" w:rsidRDefault="00727296">
            <w:r>
              <w:rPr>
                <w:sz w:val="18"/>
              </w:rPr>
              <w:t>Desarrollo por módulos (auth, docs, NLP, chat)</w:t>
            </w:r>
          </w:p>
        </w:tc>
        <w:tc>
          <w:tcPr>
            <w:tcW w:w="2280" w:type="dxa"/>
          </w:tcPr>
          <w:p w14:paraId="682312F3" w14:textId="77777777" w:rsidR="0025601F" w:rsidRDefault="00727296">
            <w:r>
              <w:rPr>
                <w:sz w:val="18"/>
              </w:rPr>
              <w:t>Desarrollador</w:t>
            </w:r>
          </w:p>
        </w:tc>
        <w:tc>
          <w:tcPr>
            <w:tcW w:w="2280" w:type="dxa"/>
          </w:tcPr>
          <w:p w14:paraId="249AE20D" w14:textId="77777777" w:rsidR="0025601F" w:rsidRDefault="00727296">
            <w:r>
              <w:rPr>
                <w:sz w:val="18"/>
              </w:rPr>
              <w:t>Bloque 3 (Desarrollo)</w:t>
            </w:r>
          </w:p>
        </w:tc>
      </w:tr>
      <w:tr w:rsidR="0025601F" w14:paraId="678F3242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51188F58" w14:textId="77777777" w:rsidR="0025601F" w:rsidRDefault="00727296">
            <w:r>
              <w:rPr>
                <w:sz w:val="18"/>
              </w:rPr>
              <w:t>4</w:t>
            </w:r>
          </w:p>
        </w:tc>
        <w:tc>
          <w:tcPr>
            <w:tcW w:w="2280" w:type="dxa"/>
            <w:shd w:val="clear" w:color="auto" w:fill="F5F7FA"/>
          </w:tcPr>
          <w:p w14:paraId="3640081F" w14:textId="77777777" w:rsidR="0025601F" w:rsidRDefault="00727296">
            <w:r>
              <w:rPr>
                <w:sz w:val="18"/>
              </w:rPr>
              <w:t>Pruebas unitarias, integración, QA y aceptación</w:t>
            </w:r>
          </w:p>
        </w:tc>
        <w:tc>
          <w:tcPr>
            <w:tcW w:w="2280" w:type="dxa"/>
            <w:shd w:val="clear" w:color="auto" w:fill="F5F7FA"/>
          </w:tcPr>
          <w:p w14:paraId="51846F58" w14:textId="77777777" w:rsidR="0025601F" w:rsidRDefault="00727296">
            <w:r>
              <w:rPr>
                <w:sz w:val="18"/>
              </w:rPr>
              <w:t>QA</w:t>
            </w:r>
          </w:p>
        </w:tc>
        <w:tc>
          <w:tcPr>
            <w:tcW w:w="2280" w:type="dxa"/>
            <w:shd w:val="clear" w:color="auto" w:fill="F5F7FA"/>
          </w:tcPr>
          <w:p w14:paraId="60B053E4" w14:textId="77777777" w:rsidR="0025601F" w:rsidRDefault="00727296">
            <w:r>
              <w:rPr>
                <w:sz w:val="18"/>
              </w:rPr>
              <w:t>Bloque 4 (Pruebas)</w:t>
            </w:r>
          </w:p>
        </w:tc>
      </w:tr>
      <w:tr w:rsidR="0025601F" w14:paraId="4BA05FF8" w14:textId="77777777">
        <w:trPr>
          <w:jc w:val="center"/>
        </w:trPr>
        <w:tc>
          <w:tcPr>
            <w:tcW w:w="2280" w:type="dxa"/>
          </w:tcPr>
          <w:p w14:paraId="7B880569" w14:textId="77777777" w:rsidR="0025601F" w:rsidRDefault="00727296">
            <w:r>
              <w:rPr>
                <w:sz w:val="18"/>
              </w:rPr>
              <w:t>5</w:t>
            </w:r>
          </w:p>
        </w:tc>
        <w:tc>
          <w:tcPr>
            <w:tcW w:w="2280" w:type="dxa"/>
          </w:tcPr>
          <w:p w14:paraId="2C447B84" w14:textId="77777777" w:rsidR="0025601F" w:rsidRDefault="00727296">
            <w:r>
              <w:rPr>
                <w:sz w:val="18"/>
              </w:rPr>
              <w:t>Instalación, semilla de datos y verificación operativa</w:t>
            </w:r>
          </w:p>
        </w:tc>
        <w:tc>
          <w:tcPr>
            <w:tcW w:w="2280" w:type="dxa"/>
          </w:tcPr>
          <w:p w14:paraId="5A433FDB" w14:textId="77777777" w:rsidR="0025601F" w:rsidRDefault="00727296">
            <w:r>
              <w:rPr>
                <w:sz w:val="18"/>
              </w:rPr>
              <w:t>Desarrollador/Admin</w:t>
            </w:r>
          </w:p>
        </w:tc>
        <w:tc>
          <w:tcPr>
            <w:tcW w:w="2280" w:type="dxa"/>
          </w:tcPr>
          <w:p w14:paraId="60F5AAA5" w14:textId="77777777" w:rsidR="0025601F" w:rsidRDefault="00727296">
            <w:r>
              <w:rPr>
                <w:sz w:val="18"/>
              </w:rPr>
              <w:t>Este documento</w:t>
            </w:r>
          </w:p>
        </w:tc>
      </w:tr>
      <w:tr w:rsidR="0025601F" w14:paraId="2C0DCA70" w14:textId="77777777">
        <w:trPr>
          <w:jc w:val="center"/>
        </w:trPr>
        <w:tc>
          <w:tcPr>
            <w:tcW w:w="2280" w:type="dxa"/>
            <w:shd w:val="clear" w:color="auto" w:fill="F5F7FA"/>
          </w:tcPr>
          <w:p w14:paraId="628E99BD" w14:textId="77777777" w:rsidR="0025601F" w:rsidRDefault="00727296">
            <w:r>
              <w:rPr>
                <w:sz w:val="18"/>
              </w:rPr>
              <w:t>6</w:t>
            </w:r>
          </w:p>
        </w:tc>
        <w:tc>
          <w:tcPr>
            <w:tcW w:w="2280" w:type="dxa"/>
            <w:shd w:val="clear" w:color="auto" w:fill="F5F7FA"/>
          </w:tcPr>
          <w:p w14:paraId="13ACD00A" w14:textId="77777777" w:rsidR="0025601F" w:rsidRDefault="00727296">
            <w:r>
              <w:rPr>
                <w:sz w:val="18"/>
              </w:rPr>
              <w:t>Despliegue en servidor + manuales</w:t>
            </w:r>
          </w:p>
        </w:tc>
        <w:tc>
          <w:tcPr>
            <w:tcW w:w="2280" w:type="dxa"/>
            <w:shd w:val="clear" w:color="auto" w:fill="F5F7FA"/>
          </w:tcPr>
          <w:p w14:paraId="67B5C415" w14:textId="77777777" w:rsidR="0025601F" w:rsidRDefault="00727296">
            <w:r>
              <w:rPr>
                <w:sz w:val="18"/>
              </w:rPr>
              <w:t>Admin</w:t>
            </w:r>
          </w:p>
        </w:tc>
        <w:tc>
          <w:tcPr>
            <w:tcW w:w="2280" w:type="dxa"/>
            <w:shd w:val="clear" w:color="auto" w:fill="F5F7FA"/>
          </w:tcPr>
          <w:p w14:paraId="4330392A" w14:textId="77777777" w:rsidR="0025601F" w:rsidRDefault="00727296">
            <w:r>
              <w:rPr>
                <w:sz w:val="18"/>
              </w:rPr>
              <w:t>Manuales de usuario/técnico/admin</w:t>
            </w:r>
          </w:p>
        </w:tc>
      </w:tr>
      <w:tr w:rsidR="0025601F" w14:paraId="4CDA9AB4" w14:textId="77777777">
        <w:trPr>
          <w:jc w:val="center"/>
        </w:trPr>
        <w:tc>
          <w:tcPr>
            <w:tcW w:w="2280" w:type="dxa"/>
          </w:tcPr>
          <w:p w14:paraId="281BFDC9" w14:textId="77777777" w:rsidR="0025601F" w:rsidRDefault="00727296">
            <w:r>
              <w:rPr>
                <w:sz w:val="18"/>
              </w:rPr>
              <w:t>7</w:t>
            </w:r>
          </w:p>
        </w:tc>
        <w:tc>
          <w:tcPr>
            <w:tcW w:w="2280" w:type="dxa"/>
          </w:tcPr>
          <w:p w14:paraId="54E3CC5A" w14:textId="77777777" w:rsidR="0025601F" w:rsidRDefault="00727296">
            <w:r>
              <w:rPr>
                <w:sz w:val="18"/>
              </w:rPr>
              <w:t>Entrega y socialización</w:t>
            </w:r>
          </w:p>
        </w:tc>
        <w:tc>
          <w:tcPr>
            <w:tcW w:w="2280" w:type="dxa"/>
          </w:tcPr>
          <w:p w14:paraId="42238BB6" w14:textId="77777777" w:rsidR="0025601F" w:rsidRDefault="00727296">
            <w:r>
              <w:rPr>
                <w:sz w:val="18"/>
              </w:rPr>
              <w:t>Equipo</w:t>
            </w:r>
          </w:p>
        </w:tc>
        <w:tc>
          <w:tcPr>
            <w:tcW w:w="2280" w:type="dxa"/>
          </w:tcPr>
          <w:p w14:paraId="68B397FC" w14:textId="77777777" w:rsidR="0025601F" w:rsidRDefault="00727296">
            <w:r>
              <w:rPr>
                <w:sz w:val="18"/>
              </w:rPr>
              <w:t>Documentos 08 (trazabilidad) y 11 (presentación)</w:t>
            </w:r>
          </w:p>
        </w:tc>
      </w:tr>
    </w:tbl>
    <w:p w14:paraId="796DC467" w14:textId="77777777" w:rsidR="0025601F" w:rsidRDefault="0025601F"/>
    <w:p w14:paraId="03149B88" w14:textId="77777777" w:rsidR="0025601F" w:rsidRDefault="00727296">
      <w:r>
        <w:rPr>
          <w:b/>
        </w:rPr>
        <w:t>Cierre de fase 5 (verificado):</w:t>
      </w:r>
      <w:r>
        <w:t xml:space="preserve"> arranque limpio, 38/38 pruebas, smoke OK, corpus importado (33/33), chat consultable.</w:t>
      </w:r>
    </w:p>
    <w:p w14:paraId="489F6A7A" w14:textId="77777777" w:rsidR="0025601F" w:rsidRDefault="0025601F">
      <w:pPr>
        <w:pBdr>
          <w:bottom w:val="single" w:sz="6" w:space="1" w:color="1A3C6E"/>
        </w:pBdr>
        <w:spacing w:before="120"/>
      </w:pPr>
    </w:p>
    <w:p w14:paraId="26C49B66" w14:textId="77777777" w:rsidR="0025601F" w:rsidRDefault="00727296">
      <w:pPr>
        <w:pStyle w:val="Ttulo2"/>
      </w:pPr>
      <w:r>
        <w:t>8. Migración de datos y reversibilidad</w:t>
      </w:r>
    </w:p>
    <w:p w14:paraId="5F8A50B3" w14:textId="77777777" w:rsidR="0025601F" w:rsidRDefault="00727296">
      <w:pPr>
        <w:pStyle w:val="Ttulo3"/>
      </w:pPr>
      <w:r>
        <w:t>8.1 De una base previa</w:t>
      </w:r>
    </w:p>
    <w:p w14:paraId="5846C927" w14:textId="77777777" w:rsidR="0025601F" w:rsidRDefault="00727296">
      <w:pPr>
        <w:pStyle w:val="Listaconvietas"/>
        <w:ind w:left="720"/>
      </w:pPr>
      <w:r>
        <w:t>Las migraciones incrementales (</w:t>
      </w:r>
      <w:r>
        <w:rPr>
          <w:rFonts w:ascii="Courier New" w:hAnsi="Courier New"/>
          <w:color w:val="C7254E"/>
          <w:sz w:val="18"/>
        </w:rPr>
        <w:t>ALTER TABLE ... ADD COLUMN</w:t>
      </w:r>
      <w:r>
        <w:t>) se aplican automáticamente al abrir la base; no se requiere dump manual.</w:t>
      </w:r>
    </w:p>
    <w:p w14:paraId="2E9FCD1D" w14:textId="77777777" w:rsidR="0025601F" w:rsidRDefault="00727296">
      <w:pPr>
        <w:pStyle w:val="Listaconvietas"/>
        <w:ind w:left="720"/>
      </w:pPr>
      <w:r>
        <w:t xml:space="preserve">Los campos IA legados con JSON anidado se leen correctamente gracias a </w:t>
      </w:r>
      <w:r>
        <w:rPr>
          <w:rFonts w:ascii="Courier New" w:hAnsi="Courier New"/>
          <w:color w:val="C7254E"/>
          <w:sz w:val="18"/>
        </w:rPr>
        <w:t>parseJson</w:t>
      </w:r>
      <w:r>
        <w:t xml:space="preserve"> (ver Bloques 3 y 4).</w:t>
      </w:r>
    </w:p>
    <w:p w14:paraId="438C933F" w14:textId="77777777" w:rsidR="0025601F" w:rsidRDefault="00727296">
      <w:pPr>
        <w:pStyle w:val="Ttulo3"/>
      </w:pPr>
      <w:r>
        <w:t>8.2 Rollback</w:t>
      </w:r>
    </w:p>
    <w:p w14:paraId="02F9BD32" w14:textId="77777777" w:rsidR="0025601F" w:rsidRDefault="00727296">
      <w:pPr>
        <w:pStyle w:val="Listaconvietas"/>
        <w:ind w:left="720"/>
      </w:pPr>
      <w:r>
        <w:t xml:space="preserve">Es un sistema de un solo servicio: la estrategia de reversión es </w:t>
      </w:r>
      <w:r>
        <w:rPr>
          <w:b/>
        </w:rPr>
        <w:t>restaurar el respaldo físico</w:t>
      </w:r>
      <w:r>
        <w:t xml:space="preserve"> (base + uploads) y reiniciar.</w:t>
      </w:r>
    </w:p>
    <w:p w14:paraId="41DBCA75" w14:textId="77777777" w:rsidR="0025601F" w:rsidRDefault="00727296">
      <w:pPr>
        <w:pStyle w:val="Listaconvietas"/>
        <w:ind w:left="720"/>
      </w:pPr>
      <w:r>
        <w:t xml:space="preserve">Conservar siempre la versión anterior de </w:t>
      </w:r>
      <w:r>
        <w:rPr>
          <w:rFonts w:ascii="Courier New" w:hAnsi="Courier New"/>
          <w:color w:val="C7254E"/>
          <w:sz w:val="18"/>
        </w:rPr>
        <w:t>src/</w:t>
      </w:r>
      <w:r>
        <w:t xml:space="preserve"> bajo control de versiones (Git tag) para revertir el código.</w:t>
      </w:r>
    </w:p>
    <w:p w14:paraId="27F2B330" w14:textId="77777777" w:rsidR="0025601F" w:rsidRDefault="0025601F">
      <w:pPr>
        <w:pBdr>
          <w:bottom w:val="single" w:sz="6" w:space="1" w:color="1A3C6E"/>
        </w:pBdr>
        <w:spacing w:before="120"/>
      </w:pPr>
    </w:p>
    <w:p w14:paraId="24D10A43" w14:textId="77777777" w:rsidR="0025601F" w:rsidRDefault="00727296">
      <w:pPr>
        <w:pStyle w:val="Ttulo2"/>
      </w:pPr>
      <w:r>
        <w:lastRenderedPageBreak/>
        <w:t>9. Monitoreo y manejo de fallas</w:t>
      </w:r>
    </w:p>
    <w:p w14:paraId="02836D4F" w14:textId="77777777" w:rsidR="0025601F" w:rsidRDefault="00727296">
      <w:pPr>
        <w:pStyle w:val="Ttulo3"/>
      </w:pPr>
      <w:r>
        <w:t>9.1 Señales de salud</w:t>
      </w:r>
    </w:p>
    <w:p w14:paraId="07050F53" w14:textId="77777777" w:rsidR="0025601F" w:rsidRDefault="00727296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GET /api/system/info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{ app, version, node, corpusDir, embeddings }</w:t>
      </w:r>
      <w:r>
        <w:t>.</w:t>
      </w:r>
    </w:p>
    <w:p w14:paraId="6829894B" w14:textId="77777777" w:rsidR="0025601F" w:rsidRDefault="00727296">
      <w:pPr>
        <w:pStyle w:val="Listaconvietas"/>
        <w:ind w:left="720"/>
      </w:pPr>
      <w:r>
        <w:t xml:space="preserve">Dashboard: tarjetas de Errores y Pendientes; eventos de nivel </w:t>
      </w:r>
      <w:r>
        <w:rPr>
          <w:rFonts w:ascii="Courier New" w:hAnsi="Courier New"/>
          <w:color w:val="C7254E"/>
          <w:sz w:val="18"/>
        </w:rPr>
        <w:t>ERROR</w:t>
      </w:r>
      <w:r>
        <w:t>.</w:t>
      </w:r>
    </w:p>
    <w:p w14:paraId="1C84DE2D" w14:textId="77777777" w:rsidR="0025601F" w:rsidRDefault="00727296">
      <w:pPr>
        <w:pStyle w:val="Listaconvietas"/>
        <w:ind w:left="720"/>
      </w:pPr>
      <w:r>
        <w:t>Logs de consola (</w:t>
      </w:r>
      <w:r>
        <w:rPr>
          <w:rFonts w:ascii="Courier New" w:hAnsi="Courier New"/>
          <w:color w:val="C7254E"/>
          <w:sz w:val="18"/>
        </w:rPr>
        <w:t>[SIGAD] ...</w:t>
      </w:r>
      <w:r>
        <w:t xml:space="preserve">) y </w:t>
      </w:r>
      <w:r>
        <w:rPr>
          <w:rFonts w:ascii="Courier New" w:hAnsi="Courier New"/>
          <w:color w:val="C7254E"/>
          <w:sz w:val="18"/>
        </w:rPr>
        <w:t>console.error</w:t>
      </w:r>
      <w:r>
        <w:t xml:space="preserve"> para errores internos.</w:t>
      </w:r>
    </w:p>
    <w:p w14:paraId="304C2A08" w14:textId="77777777" w:rsidR="0025601F" w:rsidRDefault="00727296">
      <w:pPr>
        <w:pStyle w:val="Ttulo3"/>
      </w:pPr>
      <w:r>
        <w:t>9.2 Fallas frecuentes y solución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25601F" w14:paraId="229615A1" w14:textId="77777777">
        <w:trPr>
          <w:jc w:val="center"/>
        </w:trPr>
        <w:tc>
          <w:tcPr>
            <w:tcW w:w="3041" w:type="dxa"/>
            <w:shd w:val="clear" w:color="auto" w:fill="1A3C6E"/>
          </w:tcPr>
          <w:p w14:paraId="74F54BE5" w14:textId="77777777" w:rsidR="0025601F" w:rsidRDefault="00727296"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w="3041" w:type="dxa"/>
            <w:shd w:val="clear" w:color="auto" w:fill="1A3C6E"/>
          </w:tcPr>
          <w:p w14:paraId="016D8BFA" w14:textId="77777777" w:rsidR="0025601F" w:rsidRDefault="00727296"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w="3041" w:type="dxa"/>
            <w:shd w:val="clear" w:color="auto" w:fill="1A3C6E"/>
          </w:tcPr>
          <w:p w14:paraId="629FABFE" w14:textId="77777777" w:rsidR="0025601F" w:rsidRDefault="00727296">
            <w:r>
              <w:rPr>
                <w:b/>
                <w:color w:val="FFFFFF"/>
                <w:sz w:val="18"/>
              </w:rPr>
              <w:t>Solución</w:t>
            </w:r>
          </w:p>
        </w:tc>
      </w:tr>
      <w:tr w:rsidR="0025601F" w14:paraId="7027B7E3" w14:textId="77777777">
        <w:trPr>
          <w:jc w:val="center"/>
        </w:trPr>
        <w:tc>
          <w:tcPr>
            <w:tcW w:w="3041" w:type="dxa"/>
          </w:tcPr>
          <w:p w14:paraId="72C88512" w14:textId="77777777" w:rsidR="0025601F" w:rsidRDefault="00727296">
            <w:r>
              <w:rPr>
                <w:sz w:val="18"/>
              </w:rPr>
              <w:t>node:sqlite no existe</w:t>
            </w:r>
          </w:p>
        </w:tc>
        <w:tc>
          <w:tcPr>
            <w:tcW w:w="3041" w:type="dxa"/>
          </w:tcPr>
          <w:p w14:paraId="11A5FD9A" w14:textId="77777777" w:rsidR="0025601F" w:rsidRDefault="00727296">
            <w:r>
              <w:rPr>
                <w:sz w:val="18"/>
              </w:rPr>
              <w:t>Node &lt; 22.5</w:t>
            </w:r>
          </w:p>
        </w:tc>
        <w:tc>
          <w:tcPr>
            <w:tcW w:w="3041" w:type="dxa"/>
          </w:tcPr>
          <w:p w14:paraId="27FEAC60" w14:textId="77777777" w:rsidR="0025601F" w:rsidRDefault="00727296">
            <w:r>
              <w:rPr>
                <w:sz w:val="18"/>
              </w:rPr>
              <w:t>Actualizar Node.js a ≥ 22.5.0</w:t>
            </w:r>
          </w:p>
        </w:tc>
      </w:tr>
      <w:tr w:rsidR="0025601F" w14:paraId="6BD0E5EE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3EC67793" w14:textId="77777777" w:rsidR="0025601F" w:rsidRDefault="00727296">
            <w:r>
              <w:rPr>
                <w:sz w:val="18"/>
              </w:rPr>
              <w:t>Documento en error: "posible documento escaneado"</w:t>
            </w:r>
          </w:p>
        </w:tc>
        <w:tc>
          <w:tcPr>
            <w:tcW w:w="3041" w:type="dxa"/>
            <w:shd w:val="clear" w:color="auto" w:fill="F5F7FA"/>
          </w:tcPr>
          <w:p w14:paraId="5EE622D5" w14:textId="77777777" w:rsidR="0025601F" w:rsidRDefault="00727296">
            <w:r>
              <w:rPr>
                <w:sz w:val="18"/>
              </w:rPr>
              <w:t>PDF sin capa de texto</w:t>
            </w:r>
          </w:p>
        </w:tc>
        <w:tc>
          <w:tcPr>
            <w:tcW w:w="3041" w:type="dxa"/>
            <w:shd w:val="clear" w:color="auto" w:fill="F5F7FA"/>
          </w:tcPr>
          <w:p w14:paraId="3DD33CD1" w14:textId="77777777" w:rsidR="0025601F" w:rsidRDefault="00727296">
            <w:r>
              <w:rPr>
                <w:sz w:val="18"/>
              </w:rPr>
              <w:t>Usar un PDF con texto o reprocesar con OCR (futuro)</w:t>
            </w:r>
          </w:p>
        </w:tc>
      </w:tr>
      <w:tr w:rsidR="0025601F" w14:paraId="4A96380B" w14:textId="77777777">
        <w:trPr>
          <w:jc w:val="center"/>
        </w:trPr>
        <w:tc>
          <w:tcPr>
            <w:tcW w:w="3041" w:type="dxa"/>
          </w:tcPr>
          <w:p w14:paraId="4811CAA8" w14:textId="77777777" w:rsidR="0025601F" w:rsidRDefault="00727296">
            <w:r>
              <w:rPr>
                <w:sz w:val="18"/>
              </w:rPr>
              <w:t>413 al cargar</w:t>
            </w:r>
          </w:p>
        </w:tc>
        <w:tc>
          <w:tcPr>
            <w:tcW w:w="3041" w:type="dxa"/>
          </w:tcPr>
          <w:p w14:paraId="6D9857C9" w14:textId="77777777" w:rsidR="0025601F" w:rsidRDefault="00727296">
            <w:r>
              <w:rPr>
                <w:sz w:val="18"/>
              </w:rPr>
              <w:t>Supera MAX_UPLOAD_MB</w:t>
            </w:r>
          </w:p>
        </w:tc>
        <w:tc>
          <w:tcPr>
            <w:tcW w:w="3041" w:type="dxa"/>
          </w:tcPr>
          <w:p w14:paraId="086CA22C" w14:textId="77777777" w:rsidR="0025601F" w:rsidRDefault="00727296">
            <w:r>
              <w:rPr>
                <w:sz w:val="18"/>
              </w:rPr>
              <w:t>Ajustar MAX_UPLOAD_MB en .env</w:t>
            </w:r>
          </w:p>
        </w:tc>
      </w:tr>
      <w:tr w:rsidR="0025601F" w14:paraId="538EE16A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FF0D176" w14:textId="77777777" w:rsidR="0025601F" w:rsidRDefault="00727296">
            <w:r>
              <w:rPr>
                <w:sz w:val="18"/>
              </w:rPr>
              <w:t>401 en el chat</w:t>
            </w:r>
          </w:p>
        </w:tc>
        <w:tc>
          <w:tcPr>
            <w:tcW w:w="3041" w:type="dxa"/>
            <w:shd w:val="clear" w:color="auto" w:fill="F5F7FA"/>
          </w:tcPr>
          <w:p w14:paraId="54A0A968" w14:textId="77777777" w:rsidR="0025601F" w:rsidRDefault="00727296">
            <w:r>
              <w:rPr>
                <w:sz w:val="18"/>
              </w:rPr>
              <w:t>Sesión expirada (TTL 7 días)</w:t>
            </w:r>
          </w:p>
        </w:tc>
        <w:tc>
          <w:tcPr>
            <w:tcW w:w="3041" w:type="dxa"/>
            <w:shd w:val="clear" w:color="auto" w:fill="F5F7FA"/>
          </w:tcPr>
          <w:p w14:paraId="328FD944" w14:textId="77777777" w:rsidR="0025601F" w:rsidRDefault="00727296">
            <w:r>
              <w:rPr>
                <w:sz w:val="18"/>
              </w:rPr>
              <w:t>Iniciar sesión de nuevo</w:t>
            </w:r>
          </w:p>
        </w:tc>
      </w:tr>
      <w:tr w:rsidR="0025601F" w14:paraId="387EC467" w14:textId="77777777">
        <w:trPr>
          <w:jc w:val="center"/>
        </w:trPr>
        <w:tc>
          <w:tcPr>
            <w:tcW w:w="3041" w:type="dxa"/>
          </w:tcPr>
          <w:p w14:paraId="2B6A85F0" w14:textId="77777777" w:rsidR="0025601F" w:rsidRDefault="00727296">
            <w:r>
              <w:rPr>
                <w:sz w:val="18"/>
              </w:rPr>
              <w:t>Respuestas del chat sin fuentes</w:t>
            </w:r>
          </w:p>
        </w:tc>
        <w:tc>
          <w:tcPr>
            <w:tcW w:w="3041" w:type="dxa"/>
          </w:tcPr>
          <w:p w14:paraId="30A10747" w14:textId="77777777" w:rsidR="0025601F" w:rsidRDefault="00727296">
            <w:r>
              <w:rPr>
                <w:sz w:val="18"/>
              </w:rPr>
              <w:t>Hay pocos documentos procesados</w:t>
            </w:r>
          </w:p>
        </w:tc>
        <w:tc>
          <w:tcPr>
            <w:tcW w:w="3041" w:type="dxa"/>
          </w:tcPr>
          <w:p w14:paraId="2CA10663" w14:textId="77777777" w:rsidR="0025601F" w:rsidRDefault="00727296">
            <w:r>
              <w:rPr>
                <w:sz w:val="18"/>
              </w:rPr>
              <w:t>Procesar los documentos (Procesar con IA / seed)</w:t>
            </w:r>
          </w:p>
        </w:tc>
      </w:tr>
      <w:tr w:rsidR="0025601F" w14:paraId="74EDD387" w14:textId="77777777">
        <w:trPr>
          <w:jc w:val="center"/>
        </w:trPr>
        <w:tc>
          <w:tcPr>
            <w:tcW w:w="3041" w:type="dxa"/>
            <w:shd w:val="clear" w:color="auto" w:fill="F5F7FA"/>
          </w:tcPr>
          <w:p w14:paraId="72418559" w14:textId="77777777" w:rsidR="0025601F" w:rsidRDefault="00727296">
            <w:r>
              <w:rPr>
                <w:sz w:val="18"/>
              </w:rPr>
              <w:t>Puerto en uso</w:t>
            </w:r>
          </w:p>
        </w:tc>
        <w:tc>
          <w:tcPr>
            <w:tcW w:w="3041" w:type="dxa"/>
            <w:shd w:val="clear" w:color="auto" w:fill="F5F7FA"/>
          </w:tcPr>
          <w:p w14:paraId="56A590AE" w14:textId="77777777" w:rsidR="0025601F" w:rsidRDefault="00727296">
            <w:r>
              <w:rPr>
                <w:sz w:val="18"/>
              </w:rPr>
              <w:t>Otro proceso en 3000</w:t>
            </w:r>
          </w:p>
        </w:tc>
        <w:tc>
          <w:tcPr>
            <w:tcW w:w="3041" w:type="dxa"/>
            <w:shd w:val="clear" w:color="auto" w:fill="F5F7FA"/>
          </w:tcPr>
          <w:p w14:paraId="28AC4C0A" w14:textId="77777777" w:rsidR="0025601F" w:rsidRDefault="00727296">
            <w:r>
              <w:rPr>
                <w:sz w:val="18"/>
              </w:rPr>
              <w:t>Cambiar PORT en .env</w:t>
            </w:r>
          </w:p>
        </w:tc>
      </w:tr>
      <w:tr w:rsidR="0025601F" w14:paraId="4BA6B538" w14:textId="77777777">
        <w:trPr>
          <w:jc w:val="center"/>
        </w:trPr>
        <w:tc>
          <w:tcPr>
            <w:tcW w:w="3041" w:type="dxa"/>
          </w:tcPr>
          <w:p w14:paraId="62D8CF36" w14:textId="77777777" w:rsidR="0025601F" w:rsidRDefault="00727296">
            <w:r>
              <w:rPr>
                <w:sz w:val="18"/>
              </w:rPr>
              <w:t>LLM no responde</w:t>
            </w:r>
          </w:p>
        </w:tc>
        <w:tc>
          <w:tcPr>
            <w:tcW w:w="3041" w:type="dxa"/>
          </w:tcPr>
          <w:p w14:paraId="32923D7C" w14:textId="77777777" w:rsidR="0025601F" w:rsidRDefault="00727296">
            <w:r>
              <w:rPr>
                <w:sz w:val="18"/>
              </w:rPr>
              <w:t>Red/llave/config errónea</w:t>
            </w:r>
          </w:p>
        </w:tc>
        <w:tc>
          <w:tcPr>
            <w:tcW w:w="3041" w:type="dxa"/>
          </w:tcPr>
          <w:p w14:paraId="2F4D82FB" w14:textId="77777777" w:rsidR="0025601F" w:rsidRDefault="00727296">
            <w:r>
              <w:rPr>
                <w:sz w:val="18"/>
              </w:rPr>
              <w:t>El sistema degrada a respuesta extractiva; revisar AI_API_*</w:t>
            </w:r>
          </w:p>
        </w:tc>
      </w:tr>
    </w:tbl>
    <w:p w14:paraId="5582FD9C" w14:textId="77777777" w:rsidR="0025601F" w:rsidRDefault="0025601F"/>
    <w:p w14:paraId="1D482277" w14:textId="77777777" w:rsidR="0025601F" w:rsidRDefault="0025601F">
      <w:pPr>
        <w:pBdr>
          <w:bottom w:val="single" w:sz="6" w:space="1" w:color="1A3C6E"/>
        </w:pBdr>
        <w:spacing w:before="120"/>
      </w:pPr>
    </w:p>
    <w:p w14:paraId="735EEC12" w14:textId="77777777" w:rsidR="0025601F" w:rsidRDefault="00727296">
      <w:pPr>
        <w:pStyle w:val="Ttulo2"/>
      </w:pPr>
      <w:r>
        <w:t>10. Checklist de verificación post-instalación</w:t>
      </w:r>
    </w:p>
    <w:p w14:paraId="1B935B43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npm install</w:t>
      </w:r>
      <w:r>
        <w:t xml:space="preserve"> sin errores.</w:t>
      </w:r>
    </w:p>
    <w:p w14:paraId="7F20E264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.env</w:t>
      </w:r>
      <w:r>
        <w:t xml:space="preserve"> creado desde </w:t>
      </w:r>
      <w:r>
        <w:rPr>
          <w:rFonts w:ascii="Courier New" w:hAnsi="Courier New"/>
          <w:color w:val="C7254E"/>
          <w:sz w:val="18"/>
        </w:rPr>
        <w:t>.env.example</w:t>
      </w:r>
      <w:r>
        <w:t>.</w:t>
      </w:r>
    </w:p>
    <w:p w14:paraId="2B9A1A5A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npm.cmd start</w:t>
      </w:r>
      <w:r>
        <w:t xml:space="preserve"> muestra las tres líneas </w:t>
      </w:r>
      <w:r>
        <w:rPr>
          <w:rFonts w:ascii="Courier New" w:hAnsi="Courier New"/>
          <w:color w:val="C7254E"/>
          <w:sz w:val="18"/>
        </w:rPr>
        <w:t>[SIGAD]</w:t>
      </w:r>
      <w:r>
        <w:t xml:space="preserve"> sin excepciones.</w:t>
      </w:r>
    </w:p>
    <w:p w14:paraId="51F1CAA2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http://localhost:3000</w:t>
      </w:r>
      <w:r>
        <w:t xml:space="preserve"> carga el login.</w:t>
      </w:r>
    </w:p>
    <w:p w14:paraId="43F77DD2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admin/sigad2024</w:t>
      </w:r>
      <w:r>
        <w:t xml:space="preserve"> ingresa al panel y ve KPIs.</w:t>
      </w:r>
    </w:p>
    <w:p w14:paraId="08A2BA62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npm.cmd test</w:t>
      </w:r>
      <w:r>
        <w:t xml:space="preserve"> → 38/38.</w:t>
      </w:r>
    </w:p>
    <w:p w14:paraId="65D4F3F4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node server/test/smoke.mjs</w:t>
      </w:r>
      <w:r>
        <w:t xml:space="preserve"> → SMOKE TEST OK.</w:t>
      </w:r>
    </w:p>
    <w:p w14:paraId="359FB3E1" w14:textId="77777777" w:rsidR="0025601F" w:rsidRDefault="00727296">
      <w:pPr>
        <w:pStyle w:val="Listaconvietas"/>
        <w:ind w:left="720"/>
      </w:pPr>
      <w:r>
        <w:t xml:space="preserve"> ] </w:t>
      </w:r>
      <w:r>
        <w:rPr>
          <w:rFonts w:ascii="Courier New" w:hAnsi="Courier New"/>
          <w:color w:val="C7254E"/>
          <w:sz w:val="18"/>
        </w:rPr>
        <w:t>npm.cmd run seed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{"total":33,"ok":33,"dup":0,"failed":0}</w:t>
      </w:r>
      <w:r>
        <w:t xml:space="preserve"> (o </w:t>
      </w:r>
      <w:r>
        <w:rPr>
          <w:rFonts w:ascii="Courier New" w:hAnsi="Courier New"/>
          <w:color w:val="C7254E"/>
          <w:sz w:val="18"/>
        </w:rPr>
        <w:t>dup</w:t>
      </w:r>
      <w:r>
        <w:t xml:space="preserve"> aleatorios al repetir).</w:t>
      </w:r>
    </w:p>
    <w:p w14:paraId="4AC48937" w14:textId="77777777" w:rsidR="0025601F" w:rsidRDefault="00727296">
      <w:pPr>
        <w:pStyle w:val="Listaconvietas"/>
        <w:ind w:left="720"/>
      </w:pPr>
      <w:r>
        <w:t xml:space="preserve"> ] Chat general responde "¿cuántos documentos hay?" con conteo global y "¿cuánto suman los valores de las facturas?" con Σ.</w:t>
      </w:r>
    </w:p>
    <w:p w14:paraId="70D0F1F2" w14:textId="77777777" w:rsidR="0025601F" w:rsidRDefault="00727296">
      <w:pPr>
        <w:pStyle w:val="Listaconvietas"/>
        <w:ind w:left="720"/>
      </w:pPr>
      <w:r>
        <w:t xml:space="preserve"> ] Historial de chat se persiste y puede limpiarse.</w:t>
      </w:r>
    </w:p>
    <w:p w14:paraId="1ADED17E" w14:textId="77777777" w:rsidR="0025601F" w:rsidRDefault="00727296">
      <w:pPr>
        <w:pStyle w:val="Listaconvietas"/>
        <w:ind w:left="720"/>
      </w:pPr>
      <w:r>
        <w:t xml:space="preserve"> ] Respaldo exporta JSON y restaurar re-crea repositorios/documentos.</w:t>
      </w:r>
    </w:p>
    <w:p w14:paraId="71179CEC" w14:textId="77777777" w:rsidR="0025601F" w:rsidRDefault="0025601F">
      <w:pPr>
        <w:pBdr>
          <w:bottom w:val="single" w:sz="6" w:space="1" w:color="1A3C6E"/>
        </w:pBdr>
        <w:spacing w:before="120"/>
      </w:pPr>
    </w:p>
    <w:p w14:paraId="31EBF4E2" w14:textId="77777777" w:rsidR="0025601F" w:rsidRDefault="00727296">
      <w:pPr>
        <w:pStyle w:val="Ttulo2"/>
      </w:pPr>
      <w:r>
        <w:lastRenderedPageBreak/>
        <w:t>11. Referencias</w:t>
      </w:r>
    </w:p>
    <w:p w14:paraId="441E525A" w14:textId="77777777" w:rsidR="0025601F" w:rsidRDefault="00727296">
      <w:pPr>
        <w:pStyle w:val="Listaconnmeros"/>
        <w:ind w:left="720"/>
      </w:pPr>
      <w:r>
        <w:t>Node.js — Guía de instalación y módulos nativos (2026).</w:t>
      </w:r>
    </w:p>
    <w:p w14:paraId="5A4A0EC6" w14:textId="77777777" w:rsidR="0025601F" w:rsidRDefault="00727296">
      <w:pPr>
        <w:pStyle w:val="Listaconnmeros"/>
        <w:ind w:left="720"/>
      </w:pPr>
      <w:r>
        <w:t>npm — Best practices para publicación e install (2026).</w:t>
      </w:r>
    </w:p>
    <w:p w14:paraId="6625B817" w14:textId="77777777" w:rsidR="0025601F" w:rsidRDefault="00727296">
      <w:pPr>
        <w:pStyle w:val="Listaconnmeros"/>
        <w:ind w:left="720"/>
      </w:pPr>
      <w:r>
        <w:t>Express.js — Mejores prácticas de despliegue (2026).</w:t>
      </w:r>
    </w:p>
    <w:p w14:paraId="5014355A" w14:textId="77777777" w:rsidR="0025601F" w:rsidRDefault="00727296">
      <w:pPr>
        <w:pStyle w:val="Listaconnmeros"/>
        <w:ind w:left="720"/>
      </w:pPr>
      <w:r>
        <w:t>Bloques 1–4 de SIGAD (requisitos, diseño, desarrollo, pruebas).</w:t>
      </w:r>
    </w:p>
    <w:p w14:paraId="324FA639" w14:textId="77777777" w:rsidR="0025601F" w:rsidRDefault="00727296">
      <w:pPr>
        <w:pStyle w:val="Listaconnmeros"/>
        <w:ind w:left="720"/>
      </w:pPr>
      <w:r>
        <w:rPr>
          <w:rFonts w:ascii="Courier New" w:hAnsi="Courier New"/>
          <w:color w:val="C7254E"/>
          <w:sz w:val="18"/>
        </w:rPr>
        <w:t>Manual_de_Administracion_y_Soporte.md</w:t>
      </w:r>
      <w:r>
        <w:t xml:space="preserve"> — procedimientos del administrador.</w:t>
      </w:r>
    </w:p>
    <w:p w14:paraId="34A89B18" w14:textId="77777777" w:rsidR="0025601F" w:rsidRDefault="0025601F">
      <w:pPr>
        <w:pBdr>
          <w:bottom w:val="single" w:sz="6" w:space="1" w:color="1A3C6E"/>
        </w:pBdr>
        <w:spacing w:before="120"/>
      </w:pPr>
    </w:p>
    <w:p w14:paraId="4352BF03" w14:textId="77777777" w:rsidR="0025601F" w:rsidRDefault="00727296">
      <w:r>
        <w:rPr>
          <w:i/>
        </w:rPr>
        <w:t>Fin del Documento de Implementación y Despliegue — SIGAD v1.0 — Javier Andrés Núñez Sánchez — UTS, VI semestre.</w:t>
      </w:r>
    </w:p>
    <w:sectPr w:rsidR="0025601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562063">
    <w:abstractNumId w:val="8"/>
  </w:num>
  <w:num w:numId="2" w16cid:durableId="1027411705">
    <w:abstractNumId w:val="6"/>
  </w:num>
  <w:num w:numId="3" w16cid:durableId="999424243">
    <w:abstractNumId w:val="5"/>
  </w:num>
  <w:num w:numId="4" w16cid:durableId="924802177">
    <w:abstractNumId w:val="4"/>
  </w:num>
  <w:num w:numId="5" w16cid:durableId="1415474827">
    <w:abstractNumId w:val="7"/>
  </w:num>
  <w:num w:numId="6" w16cid:durableId="627516036">
    <w:abstractNumId w:val="3"/>
  </w:num>
  <w:num w:numId="7" w16cid:durableId="1511292704">
    <w:abstractNumId w:val="2"/>
  </w:num>
  <w:num w:numId="8" w16cid:durableId="1955940654">
    <w:abstractNumId w:val="1"/>
  </w:num>
  <w:num w:numId="9" w16cid:durableId="51041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01F"/>
    <w:rsid w:val="0029639D"/>
    <w:rsid w:val="00326F90"/>
    <w:rsid w:val="00727296"/>
    <w:rsid w:val="00755A0B"/>
    <w:rsid w:val="00AA1D8D"/>
    <w:rsid w:val="00B47730"/>
    <w:rsid w:val="00CB0664"/>
    <w:rsid w:val="00F72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4E7DE9E-83EF-40F7-AA30-E00C378D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755A0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5A0B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5A0B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55A0B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55A0B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55A0B"/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1520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2</cp:revision>
  <dcterms:created xsi:type="dcterms:W3CDTF">2013-12-23T23:15:00Z</dcterms:created>
  <dcterms:modified xsi:type="dcterms:W3CDTF">2026-09-17T22:49:00Z</dcterms:modified>
  <cp:category/>
</cp:coreProperties>
</file>