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MANTENIMIENTO PREVENTIVO DE EQUIPOS</w:t>
      </w:r>
    </w:p>
    <w:p>
      <w:pPr>
        <w:spacing w:after="80"/>
      </w:pPr>
      <w:r>
        <w:t>Entre Tecnologia Andina S.A.S., NIT 900.321.654-9, representada legalmente por Sra. Diana Salazar Ortiz, y la contratista Sr. Ricardo Gomez Pena, se celebra el presente contrato.</w:t>
      </w:r>
    </w:p>
    <w:p>
      <w:pPr>
        <w:spacing w:after="80"/>
      </w:pPr>
      <w:r>
        <w:t>CLÁUSULA PRIMERA - OBJETO: mantenimiento preventivo de equipos.</w:t>
      </w:r>
    </w:p>
    <w:p>
      <w:pPr>
        <w:spacing w:after="80"/>
      </w:pPr>
      <w:r>
        <w:t>CLÁUSULA SEGUNDA - CONTRAPRESTACION: valor mensual de COP $8,500,000 pagadero dentro de los primeros dias del mes.</w:t>
      </w:r>
    </w:p>
    <w:p>
      <w:pPr>
        <w:spacing w:after="80"/>
      </w:pPr>
      <w:r>
        <w:t>CLÁUSULA TERCERA - PLAZO: 12 meses contados a partir del 15 de enero de 2024 con renovacion automatica anual.</w:t>
      </w:r>
    </w:p>
    <w:p>
      <w:pPr>
        <w:spacing w:after="80"/>
      </w:pPr>
      <w:r>
        <w:t>CLÁUSULA CUARTA - GARANTIA: un deposito de $8,500,000 en calidad de caucion.</w:t>
      </w:r>
    </w:p>
    <w:p>
      <w:pPr>
        <w:spacing w:after="80"/>
      </w:pPr>
      <w:r>
        <w:t>CLÁUSULA QUINTA - TERMINACION: cualquiera de las partes podra terminar el contrato con preaviso de sesenta (60) dias.</w:t>
      </w:r>
    </w:p>
    <w:p>
      <w:pPr>
        <w:spacing w:after="80"/>
      </w:pPr>
      <w:r>
        <w:t>Contacto contractual: legal@tecnologiaandina.com - Telefono (607) 689-4545</w:t>
      </w:r>
    </w:p>
    <w:p>
      <w:pPr>
        <w:spacing w:after="80"/>
      </w:pPr>
      <w:r>
        <w:t>Firmado en Bucaramanga, Santander, el 15 de enero de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