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92D" w:rsidRPr="00C06AA4" w:rsidRDefault="00C06AA4" w:rsidP="00C16998">
      <w:pPr>
        <w:rPr>
          <w:b/>
          <w:sz w:val="32"/>
          <w:szCs w:val="32"/>
        </w:rPr>
      </w:pPr>
      <w:r w:rsidRPr="00C06AA4">
        <w:rPr>
          <w:noProof/>
          <w:sz w:val="32"/>
          <w:szCs w:val="32"/>
        </w:rPr>
        <w:drawing>
          <wp:anchor distT="0" distB="0" distL="114300" distR="114300" simplePos="0" relativeHeight="251658240" behindDoc="1" locked="0" layoutInCell="1" allowOverlap="1">
            <wp:simplePos x="0" y="0"/>
            <wp:positionH relativeFrom="column">
              <wp:posOffset>257175</wp:posOffset>
            </wp:positionH>
            <wp:positionV relativeFrom="paragraph">
              <wp:posOffset>-695325</wp:posOffset>
            </wp:positionV>
            <wp:extent cx="1819275" cy="2143125"/>
            <wp:effectExtent l="19050" t="0" r="9525" b="0"/>
            <wp:wrapTight wrapText="bothSides">
              <wp:wrapPolygon edited="0">
                <wp:start x="-226" y="0"/>
                <wp:lineTo x="-226" y="21504"/>
                <wp:lineTo x="21713" y="21504"/>
                <wp:lineTo x="21713" y="0"/>
                <wp:lineTo x="-226" y="0"/>
              </wp:wrapPolygon>
            </wp:wrapTight>
            <wp:docPr id="4" name="Picture 3" descr="phil_joy-of-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_joy-of-learning.jpg"/>
                    <pic:cNvPicPr/>
                  </pic:nvPicPr>
                  <pic:blipFill>
                    <a:blip r:embed="rId5" cstate="print"/>
                    <a:stretch>
                      <a:fillRect/>
                    </a:stretch>
                  </pic:blipFill>
                  <pic:spPr>
                    <a:xfrm>
                      <a:off x="0" y="0"/>
                      <a:ext cx="1819275" cy="2143125"/>
                    </a:xfrm>
                    <a:prstGeom prst="rect">
                      <a:avLst/>
                    </a:prstGeom>
                  </pic:spPr>
                </pic:pic>
              </a:graphicData>
            </a:graphic>
          </wp:anchor>
        </w:drawing>
      </w:r>
      <w:r w:rsidR="00510D07">
        <w:rPr>
          <w:b/>
          <w:sz w:val="32"/>
          <w:szCs w:val="32"/>
        </w:rPr>
        <w:t>S</w:t>
      </w:r>
      <w:r w:rsidR="00884D17" w:rsidRPr="00C06AA4">
        <w:rPr>
          <w:b/>
          <w:sz w:val="32"/>
          <w:szCs w:val="32"/>
        </w:rPr>
        <w:t>EA200</w:t>
      </w:r>
      <w:r w:rsidR="002D5E0A">
        <w:rPr>
          <w:b/>
          <w:sz w:val="32"/>
          <w:szCs w:val="32"/>
        </w:rPr>
        <w:t>4</w:t>
      </w:r>
      <w:r w:rsidR="00884D17" w:rsidRPr="00C06AA4">
        <w:rPr>
          <w:b/>
          <w:sz w:val="32"/>
          <w:szCs w:val="32"/>
        </w:rPr>
        <w:t xml:space="preserve"> F </w:t>
      </w:r>
      <w:r w:rsidR="0038651B" w:rsidRPr="00C06AA4">
        <w:rPr>
          <w:b/>
          <w:sz w:val="32"/>
          <w:szCs w:val="32"/>
        </w:rPr>
        <w:t>Class Test</w:t>
      </w:r>
      <w:r w:rsidR="00884D17" w:rsidRPr="00C06AA4">
        <w:rPr>
          <w:b/>
          <w:sz w:val="32"/>
          <w:szCs w:val="32"/>
        </w:rPr>
        <w:t xml:space="preserve"> </w:t>
      </w:r>
      <w:r w:rsidR="005357B9" w:rsidRPr="00C06AA4">
        <w:rPr>
          <w:b/>
          <w:sz w:val="32"/>
          <w:szCs w:val="32"/>
        </w:rPr>
        <w:t xml:space="preserve">- </w:t>
      </w:r>
      <w:r w:rsidR="00884D17" w:rsidRPr="00C06AA4">
        <w:rPr>
          <w:b/>
          <w:sz w:val="32"/>
          <w:szCs w:val="32"/>
        </w:rPr>
        <w:t>Thursday 1</w:t>
      </w:r>
      <w:r w:rsidR="002D5E0A">
        <w:rPr>
          <w:b/>
          <w:sz w:val="32"/>
          <w:szCs w:val="32"/>
        </w:rPr>
        <w:t>7</w:t>
      </w:r>
      <w:r w:rsidR="00884D17" w:rsidRPr="00C06AA4">
        <w:rPr>
          <w:b/>
          <w:sz w:val="32"/>
          <w:szCs w:val="32"/>
          <w:vertAlign w:val="superscript"/>
        </w:rPr>
        <w:t>th</w:t>
      </w:r>
      <w:r w:rsidR="00884D17" w:rsidRPr="00C06AA4">
        <w:rPr>
          <w:b/>
          <w:sz w:val="32"/>
          <w:szCs w:val="32"/>
        </w:rPr>
        <w:t xml:space="preserve"> March 201</w:t>
      </w:r>
      <w:r w:rsidR="002D5E0A">
        <w:rPr>
          <w:b/>
          <w:sz w:val="32"/>
          <w:szCs w:val="32"/>
        </w:rPr>
        <w:t>1</w:t>
      </w:r>
    </w:p>
    <w:p w:rsidR="0038651B" w:rsidRDefault="002D5E0A" w:rsidP="00C16998">
      <w:pPr>
        <w:rPr>
          <w:rFonts w:asciiTheme="majorHAnsi" w:hAnsiTheme="majorHAnsi"/>
          <w:sz w:val="24"/>
          <w:szCs w:val="24"/>
        </w:rPr>
      </w:pPr>
      <w:r>
        <w:rPr>
          <w:rFonts w:asciiTheme="majorHAnsi" w:hAnsiTheme="majorHAnsi"/>
          <w:sz w:val="24"/>
          <w:szCs w:val="24"/>
        </w:rPr>
        <w:t>Complete all 2</w:t>
      </w:r>
      <w:r w:rsidR="0038651B" w:rsidRPr="00BA3674">
        <w:rPr>
          <w:rFonts w:asciiTheme="majorHAnsi" w:hAnsiTheme="majorHAnsi"/>
          <w:sz w:val="24"/>
          <w:szCs w:val="24"/>
        </w:rPr>
        <w:t xml:space="preserve"> sections</w:t>
      </w:r>
      <w:r w:rsidR="00884D17">
        <w:rPr>
          <w:rFonts w:asciiTheme="majorHAnsi" w:hAnsiTheme="majorHAnsi"/>
          <w:sz w:val="24"/>
          <w:szCs w:val="24"/>
        </w:rPr>
        <w:t xml:space="preserve"> – all questions carry 5 marks</w:t>
      </w:r>
    </w:p>
    <w:p w:rsidR="005357B9" w:rsidRPr="00BA3674" w:rsidRDefault="005357B9" w:rsidP="00C16998">
      <w:pPr>
        <w:rPr>
          <w:rFonts w:asciiTheme="majorHAnsi" w:hAnsiTheme="majorHAnsi"/>
          <w:sz w:val="24"/>
          <w:szCs w:val="24"/>
        </w:rPr>
      </w:pPr>
      <w:r>
        <w:rPr>
          <w:rFonts w:asciiTheme="majorHAnsi" w:hAnsiTheme="majorHAnsi"/>
          <w:sz w:val="24"/>
          <w:szCs w:val="24"/>
        </w:rPr>
        <w:t>Test weighting 12.5% of overall course mark</w:t>
      </w:r>
    </w:p>
    <w:p w:rsidR="00C06AA4" w:rsidRDefault="00C06AA4" w:rsidP="00C16998">
      <w:pPr>
        <w:rPr>
          <w:rFonts w:asciiTheme="majorHAnsi" w:hAnsiTheme="majorHAnsi"/>
          <w:b/>
          <w:sz w:val="24"/>
          <w:szCs w:val="24"/>
        </w:rPr>
      </w:pPr>
    </w:p>
    <w:p w:rsidR="0085638C" w:rsidRDefault="0085638C" w:rsidP="00C16998">
      <w:pPr>
        <w:rPr>
          <w:rFonts w:asciiTheme="majorHAnsi" w:hAnsiTheme="majorHAnsi"/>
          <w:b/>
          <w:sz w:val="24"/>
          <w:szCs w:val="24"/>
        </w:rPr>
      </w:pPr>
    </w:p>
    <w:p w:rsidR="0038651B" w:rsidRPr="00BA3674" w:rsidRDefault="0038651B" w:rsidP="002D5E0A">
      <w:pPr>
        <w:rPr>
          <w:rFonts w:asciiTheme="majorHAnsi" w:hAnsiTheme="majorHAnsi"/>
          <w:b/>
          <w:sz w:val="24"/>
          <w:szCs w:val="24"/>
        </w:rPr>
      </w:pPr>
      <w:r w:rsidRPr="00BA3674">
        <w:rPr>
          <w:rFonts w:asciiTheme="majorHAnsi" w:hAnsiTheme="majorHAnsi"/>
          <w:b/>
          <w:sz w:val="24"/>
          <w:szCs w:val="24"/>
        </w:rPr>
        <w:t xml:space="preserve">Module 1 </w:t>
      </w:r>
      <w:r w:rsidR="00BA3674">
        <w:rPr>
          <w:rFonts w:asciiTheme="majorHAnsi" w:hAnsiTheme="majorHAnsi"/>
          <w:b/>
          <w:sz w:val="24"/>
          <w:szCs w:val="24"/>
        </w:rPr>
        <w:t xml:space="preserve">- </w:t>
      </w:r>
      <w:r w:rsidRPr="00BA3674">
        <w:rPr>
          <w:rFonts w:asciiTheme="majorHAnsi" w:hAnsiTheme="majorHAnsi"/>
          <w:b/>
          <w:sz w:val="24"/>
          <w:szCs w:val="24"/>
        </w:rPr>
        <w:t>Ocean Bathymetry</w:t>
      </w:r>
      <w:r w:rsidR="002D5E0A">
        <w:rPr>
          <w:rFonts w:asciiTheme="majorHAnsi" w:hAnsiTheme="majorHAnsi"/>
          <w:b/>
          <w:sz w:val="24"/>
          <w:szCs w:val="24"/>
        </w:rPr>
        <w:t xml:space="preserve"> and Water Properties – Dr I.J. </w:t>
      </w:r>
      <w:proofErr w:type="spellStart"/>
      <w:r w:rsidR="002D5E0A">
        <w:rPr>
          <w:rFonts w:asciiTheme="majorHAnsi" w:hAnsiTheme="majorHAnsi"/>
          <w:b/>
          <w:sz w:val="24"/>
          <w:szCs w:val="24"/>
        </w:rPr>
        <w:t>Ansorge</w:t>
      </w:r>
      <w:proofErr w:type="spellEnd"/>
    </w:p>
    <w:p w:rsidR="002D5E0A" w:rsidRDefault="002D5E0A" w:rsidP="002D5E0A">
      <w:r>
        <w:t>(1) The map below represents the bathymetry in the South-east Atlantic Ocean. Lines represent isobaths with the following dashed black, shaded = 5000m, solid black, shaded = 3000m, dotted black = 2000m, solid black = 1000m and shaded = 250 m. Label onto the map the positions of the following: continental shelf, abyssal plain, continental slope, mid ocean ridge, horizontal transform fault.</w:t>
      </w:r>
    </w:p>
    <w:p w:rsidR="002D5E0A" w:rsidRDefault="002D5E0A" w:rsidP="002D5E0A">
      <w:r>
        <w:rPr>
          <w:noProof/>
        </w:rPr>
        <w:drawing>
          <wp:inline distT="0" distB="0" distL="0" distR="0">
            <wp:extent cx="5267325" cy="3086100"/>
            <wp:effectExtent l="19050" t="0" r="9525" b="0"/>
            <wp:docPr id="1" name="Picture 1" descr="Test 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Map 1"/>
                    <pic:cNvPicPr>
                      <a:picLocks noChangeAspect="1" noChangeArrowheads="1"/>
                    </pic:cNvPicPr>
                  </pic:nvPicPr>
                  <pic:blipFill>
                    <a:blip r:embed="rId6" cstate="print"/>
                    <a:srcRect/>
                    <a:stretch>
                      <a:fillRect/>
                    </a:stretch>
                  </pic:blipFill>
                  <pic:spPr bwMode="auto">
                    <a:xfrm>
                      <a:off x="0" y="0"/>
                      <a:ext cx="5267325" cy="3086100"/>
                    </a:xfrm>
                    <a:prstGeom prst="rect">
                      <a:avLst/>
                    </a:prstGeom>
                    <a:noFill/>
                    <a:ln w="9525">
                      <a:noFill/>
                      <a:miter lim="800000"/>
                      <a:headEnd/>
                      <a:tailEnd/>
                    </a:ln>
                  </pic:spPr>
                </pic:pic>
              </a:graphicData>
            </a:graphic>
          </wp:inline>
        </w:drawing>
      </w:r>
    </w:p>
    <w:p w:rsidR="002D5E0A" w:rsidRDefault="002D5E0A" w:rsidP="002D5E0A">
      <w:r>
        <w:t xml:space="preserve">  </w:t>
      </w:r>
    </w:p>
    <w:p w:rsidR="002D5E0A" w:rsidRDefault="002D5E0A" w:rsidP="002D5E0A">
      <w:r>
        <w:t>(2) Calculate the rate of spreading in the Atlantic Ocean – when the time of the polarity change was 50,000 years ago and the distance to the mid ocean crest is 250 m. What spreading rate would you need to increase your distance by an additional 150 m (i.e. a total of 400 m) for the same period?</w:t>
      </w:r>
    </w:p>
    <w:p w:rsidR="002D5E0A" w:rsidRDefault="002D5E0A" w:rsidP="002D5E0A">
      <w:pPr>
        <w:spacing w:before="120"/>
      </w:pPr>
      <w:r>
        <w:t>(3) List the 6 most important ions in seawater. Which ion has the highest concentration in seawater?</w:t>
      </w:r>
    </w:p>
    <w:p w:rsidR="002D5E0A" w:rsidRDefault="002D5E0A" w:rsidP="002D5E0A">
      <w:pPr>
        <w:spacing w:before="120"/>
      </w:pPr>
      <w:r>
        <w:t>(4 a) What is the sigma t (</w:t>
      </w:r>
      <w:proofErr w:type="spellStart"/>
      <w:r w:rsidRPr="00576C04">
        <w:t>σt</w:t>
      </w:r>
      <w:proofErr w:type="spellEnd"/>
      <w:r>
        <w:t>) value when density is 1026</w:t>
      </w:r>
      <w:r w:rsidRPr="00F02225">
        <w:t>kgm</w:t>
      </w:r>
      <w:r w:rsidRPr="00F02225">
        <w:rPr>
          <w:vertAlign w:val="superscript"/>
        </w:rPr>
        <w:t>-3</w:t>
      </w:r>
      <w:r>
        <w:t xml:space="preserve">? </w:t>
      </w:r>
    </w:p>
    <w:p w:rsidR="002D5E0A" w:rsidRDefault="002D5E0A" w:rsidP="002D5E0A">
      <w:pPr>
        <w:spacing w:before="120"/>
      </w:pPr>
      <w:r>
        <w:t xml:space="preserve">(4 b) Using the TS plot below </w:t>
      </w:r>
      <w:proofErr w:type="gramStart"/>
      <w:r>
        <w:t>provide</w:t>
      </w:r>
      <w:proofErr w:type="gramEnd"/>
      <w:r>
        <w:t xml:space="preserve"> the following values for A, B and C: </w:t>
      </w:r>
    </w:p>
    <w:p w:rsidR="002D5E0A" w:rsidRDefault="002D5E0A" w:rsidP="002D5E0A">
      <w:pPr>
        <w:spacing w:before="120"/>
      </w:pPr>
      <w:r>
        <w:lastRenderedPageBreak/>
        <w:t xml:space="preserve">(T = Temperature, S = Salinity) </w:t>
      </w:r>
    </w:p>
    <w:p w:rsidR="002D5E0A" w:rsidRDefault="002D5E0A" w:rsidP="002D5E0A">
      <w:pPr>
        <w:spacing w:before="120"/>
      </w:pPr>
      <w:proofErr w:type="gramStart"/>
      <w:r>
        <w:t>when</w:t>
      </w:r>
      <w:proofErr w:type="gramEnd"/>
      <w:r>
        <w:t xml:space="preserve"> A = T 20</w:t>
      </w:r>
      <w:r>
        <w:rPr>
          <w:rFonts w:ascii="Arial" w:hAnsi="Arial" w:cs="Arial"/>
        </w:rPr>
        <w:t>°</w:t>
      </w:r>
      <w:r>
        <w:t xml:space="preserve">C, </w:t>
      </w:r>
      <w:proofErr w:type="spellStart"/>
      <w:r w:rsidRPr="00576C04">
        <w:t>σt</w:t>
      </w:r>
      <w:proofErr w:type="spellEnd"/>
      <w:r>
        <w:t xml:space="preserve"> = 26 – what is the salinity? </w:t>
      </w:r>
    </w:p>
    <w:p w:rsidR="002D5E0A" w:rsidRDefault="002D5E0A" w:rsidP="002D5E0A">
      <w:pPr>
        <w:spacing w:before="120"/>
      </w:pPr>
      <w:proofErr w:type="gramStart"/>
      <w:r>
        <w:t>when</w:t>
      </w:r>
      <w:proofErr w:type="gramEnd"/>
      <w:r>
        <w:t xml:space="preserve"> B = S 35.5, T 15</w:t>
      </w:r>
      <w:r>
        <w:rPr>
          <w:rFonts w:ascii="Arial" w:hAnsi="Arial" w:cs="Arial"/>
        </w:rPr>
        <w:t>°</w:t>
      </w:r>
      <w:r>
        <w:t>C – what is density (</w:t>
      </w:r>
      <w:r w:rsidRPr="00576C04">
        <w:rPr>
          <w:u w:val="single"/>
        </w:rPr>
        <w:t>caution!</w:t>
      </w:r>
      <w:r>
        <w:rPr>
          <w:u w:val="single"/>
        </w:rPr>
        <w:t xml:space="preserve"> </w:t>
      </w:r>
      <w:r>
        <w:t xml:space="preserve">not </w:t>
      </w:r>
      <w:proofErr w:type="spellStart"/>
      <w:r w:rsidRPr="00576C04">
        <w:t>σt</w:t>
      </w:r>
      <w:proofErr w:type="spellEnd"/>
      <w:r>
        <w:t>)</w:t>
      </w:r>
    </w:p>
    <w:p w:rsidR="002D5E0A" w:rsidRDefault="002D5E0A" w:rsidP="002D5E0A">
      <w:pPr>
        <w:spacing w:before="120"/>
      </w:pPr>
      <w:proofErr w:type="gramStart"/>
      <w:r>
        <w:t>when</w:t>
      </w:r>
      <w:proofErr w:type="gramEnd"/>
      <w:r>
        <w:t xml:space="preserve"> C = a mix of A and B</w:t>
      </w:r>
    </w:p>
    <w:p w:rsidR="002D5E0A" w:rsidRDefault="002D5E0A" w:rsidP="002D5E0A">
      <w:pPr>
        <w:spacing w:before="120"/>
      </w:pPr>
    </w:p>
    <w:p w:rsidR="002D5E0A" w:rsidRPr="00510D07" w:rsidRDefault="002D5E0A" w:rsidP="002D5E0A">
      <w:pPr>
        <w:pStyle w:val="ListParagraph"/>
        <w:spacing w:after="0"/>
        <w:ind w:left="0"/>
        <w:jc w:val="both"/>
        <w:rPr>
          <w:rFonts w:asciiTheme="majorHAnsi" w:eastAsia="Calibri" w:hAnsiTheme="majorHAnsi" w:cs="Times New Roman"/>
        </w:rPr>
      </w:pPr>
      <w:r>
        <w:rPr>
          <w:rFonts w:asciiTheme="majorHAnsi" w:hAnsiTheme="majorHAnsi" w:cs="Arial"/>
        </w:rPr>
        <w:t xml:space="preserve">(5) </w:t>
      </w:r>
      <w:r w:rsidRPr="00510D07">
        <w:rPr>
          <w:rFonts w:asciiTheme="majorHAnsi" w:hAnsiTheme="majorHAnsi" w:cs="Arial"/>
        </w:rPr>
        <w:t xml:space="preserve">Using the hydrostatic equation calculate the depth in </w:t>
      </w:r>
      <w:proofErr w:type="spellStart"/>
      <w:r w:rsidRPr="00510D07">
        <w:rPr>
          <w:rFonts w:asciiTheme="majorHAnsi" w:hAnsiTheme="majorHAnsi" w:cs="Arial"/>
        </w:rPr>
        <w:t>metres</w:t>
      </w:r>
      <w:proofErr w:type="spellEnd"/>
      <w:r w:rsidRPr="00510D07">
        <w:rPr>
          <w:rFonts w:asciiTheme="majorHAnsi" w:hAnsiTheme="majorHAnsi" w:cs="Arial"/>
        </w:rPr>
        <w:t xml:space="preserve"> for the following pressures at </w:t>
      </w:r>
      <w:proofErr w:type="spellStart"/>
      <w:r w:rsidRPr="00510D07">
        <w:rPr>
          <w:rFonts w:asciiTheme="majorHAnsi" w:hAnsiTheme="majorHAnsi" w:cs="Arial"/>
        </w:rPr>
        <w:t>σt</w:t>
      </w:r>
      <w:proofErr w:type="spellEnd"/>
      <w:r w:rsidRPr="00510D07">
        <w:rPr>
          <w:rFonts w:asciiTheme="majorHAnsi" w:hAnsiTheme="majorHAnsi" w:cs="Arial"/>
        </w:rPr>
        <w:t xml:space="preserve"> 25:  250 db, 3000 db and 50 db. The hydrostatic equation P = </w:t>
      </w:r>
      <w:proofErr w:type="spellStart"/>
      <w:r w:rsidRPr="00510D07">
        <w:rPr>
          <w:rFonts w:asciiTheme="majorHAnsi" w:hAnsiTheme="majorHAnsi" w:cs="Arial"/>
        </w:rPr>
        <w:t>ρgh</w:t>
      </w:r>
      <w:proofErr w:type="spellEnd"/>
      <w:r w:rsidRPr="00510D07">
        <w:rPr>
          <w:rFonts w:asciiTheme="majorHAnsi" w:hAnsiTheme="majorHAnsi" w:cs="Arial"/>
        </w:rPr>
        <w:t xml:space="preserve"> where P = pressure, g = gravity 9.8 m/sec</w:t>
      </w:r>
      <w:r w:rsidRPr="00510D07">
        <w:rPr>
          <w:rFonts w:asciiTheme="majorHAnsi" w:hAnsiTheme="majorHAnsi" w:cs="Arial"/>
          <w:vertAlign w:val="superscript"/>
        </w:rPr>
        <w:t>2</w:t>
      </w:r>
      <w:r w:rsidRPr="00510D07">
        <w:rPr>
          <w:rFonts w:asciiTheme="majorHAnsi" w:hAnsiTheme="majorHAnsi" w:cs="Arial"/>
        </w:rPr>
        <w:t xml:space="preserve">, h = height and ρ = density </w:t>
      </w:r>
      <w:r w:rsidRPr="00B4456E">
        <w:rPr>
          <w:rFonts w:asciiTheme="majorHAnsi" w:hAnsiTheme="majorHAnsi" w:cs="Arial"/>
        </w:rPr>
        <w:t>kgm</w:t>
      </w:r>
      <w:r w:rsidRPr="00B4456E">
        <w:rPr>
          <w:rFonts w:asciiTheme="majorHAnsi" w:hAnsiTheme="majorHAnsi" w:cs="Arial"/>
          <w:vertAlign w:val="superscript"/>
        </w:rPr>
        <w:t>-3</w:t>
      </w:r>
      <w:r w:rsidRPr="00510D07">
        <w:rPr>
          <w:rFonts w:asciiTheme="majorHAnsi" w:hAnsiTheme="majorHAnsi" w:cs="Arial"/>
        </w:rPr>
        <w:t xml:space="preserve">. </w:t>
      </w:r>
      <w:r w:rsidRPr="00510D07">
        <w:rPr>
          <w:rFonts w:ascii="Cambria" w:eastAsia="Calibri" w:hAnsi="Cambria" w:cs="Arial"/>
          <w:b/>
        </w:rPr>
        <w:t>NB:</w:t>
      </w:r>
      <w:r w:rsidRPr="00510D07">
        <w:rPr>
          <w:rFonts w:ascii="Cambria" w:eastAsia="Calibri" w:hAnsi="Cambria" w:cs="Arial"/>
        </w:rPr>
        <w:t xml:space="preserve"> 1 db = 10</w:t>
      </w:r>
      <w:r w:rsidRPr="00510D07">
        <w:rPr>
          <w:rFonts w:ascii="Cambria" w:eastAsia="Calibri" w:hAnsi="Cambria" w:cs="Arial"/>
          <w:vertAlign w:val="superscript"/>
        </w:rPr>
        <w:t>4</w:t>
      </w:r>
      <w:r w:rsidRPr="00510D07">
        <w:rPr>
          <w:rFonts w:ascii="Cambria" w:eastAsia="Calibri" w:hAnsi="Cambria" w:cs="Arial"/>
        </w:rPr>
        <w:t>Pa</w:t>
      </w:r>
    </w:p>
    <w:p w:rsidR="002D5E0A" w:rsidRDefault="002D5E0A" w:rsidP="002D5E0A">
      <w:pPr>
        <w:spacing w:before="120"/>
      </w:pPr>
    </w:p>
    <w:p w:rsidR="00C06AA4" w:rsidRDefault="00C06AA4" w:rsidP="00C16998">
      <w:pPr>
        <w:rPr>
          <w:rFonts w:asciiTheme="majorHAnsi" w:hAnsiTheme="majorHAnsi"/>
        </w:rPr>
      </w:pPr>
    </w:p>
    <w:p w:rsidR="006D1922" w:rsidRDefault="006D1922" w:rsidP="00C16998">
      <w:pPr>
        <w:rPr>
          <w:rFonts w:asciiTheme="majorHAnsi" w:hAnsiTheme="majorHAnsi"/>
          <w:noProof/>
        </w:rPr>
      </w:pPr>
      <w:r>
        <w:rPr>
          <w:rFonts w:asciiTheme="majorHAnsi" w:hAnsiTheme="majorHAnsi"/>
          <w:noProof/>
        </w:rPr>
        <w:br w:type="page"/>
      </w:r>
    </w:p>
    <w:p w:rsidR="005D63BF" w:rsidRPr="00AA3BBC" w:rsidRDefault="006D1922" w:rsidP="00C16998">
      <w:pPr>
        <w:pStyle w:val="ListParagraph"/>
        <w:jc w:val="both"/>
        <w:rPr>
          <w:rFonts w:ascii="Cambria" w:eastAsia="Calibri" w:hAnsi="Cambria" w:cs="Times New Roman"/>
        </w:rPr>
      </w:pPr>
      <w:r w:rsidRPr="006D1922">
        <w:rPr>
          <w:rFonts w:ascii="Cambria" w:eastAsia="Calibri" w:hAnsi="Cambria" w:cs="Times New Roman"/>
          <w:noProof/>
        </w:rPr>
        <w:lastRenderedPageBreak/>
        <w:drawing>
          <wp:anchor distT="0" distB="0" distL="114300" distR="114300" simplePos="0" relativeHeight="251659264" behindDoc="0" locked="0" layoutInCell="1" allowOverlap="1">
            <wp:simplePos x="0" y="0"/>
            <wp:positionH relativeFrom="column">
              <wp:posOffset>-361950</wp:posOffset>
            </wp:positionH>
            <wp:positionV relativeFrom="paragraph">
              <wp:posOffset>200025</wp:posOffset>
            </wp:positionV>
            <wp:extent cx="5943600" cy="675322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753225"/>
                    </a:xfrm>
                    <a:prstGeom prst="rect">
                      <a:avLst/>
                    </a:prstGeom>
                    <a:noFill/>
                    <a:ln w="9525">
                      <a:noFill/>
                      <a:miter lim="800000"/>
                      <a:headEnd/>
                      <a:tailEnd/>
                    </a:ln>
                  </pic:spPr>
                </pic:pic>
              </a:graphicData>
            </a:graphic>
          </wp:anchor>
        </w:drawing>
      </w:r>
    </w:p>
    <w:p w:rsidR="00DD1AD5" w:rsidRDefault="00DD1AD5" w:rsidP="00C16998">
      <w:pPr>
        <w:autoSpaceDE w:val="0"/>
        <w:autoSpaceDN w:val="0"/>
        <w:adjustRightInd w:val="0"/>
        <w:spacing w:after="0" w:line="360" w:lineRule="auto"/>
        <w:rPr>
          <w:rFonts w:asciiTheme="majorHAnsi" w:hAnsiTheme="majorHAnsi"/>
        </w:rPr>
      </w:pPr>
    </w:p>
    <w:p w:rsidR="00F8683B" w:rsidRPr="00C83B47" w:rsidRDefault="00F8683B" w:rsidP="00C16998">
      <w:pPr>
        <w:autoSpaceDE w:val="0"/>
        <w:autoSpaceDN w:val="0"/>
        <w:adjustRightInd w:val="0"/>
        <w:spacing w:after="0" w:line="360" w:lineRule="auto"/>
        <w:rPr>
          <w:rFonts w:asciiTheme="majorHAnsi" w:hAnsiTheme="majorHAnsi"/>
        </w:rPr>
      </w:pPr>
    </w:p>
    <w:sectPr w:rsidR="00F8683B" w:rsidRPr="00C83B47" w:rsidSect="00C16998">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A0"/>
    <w:multiLevelType w:val="hybridMultilevel"/>
    <w:tmpl w:val="BF56C84C"/>
    <w:lvl w:ilvl="0" w:tplc="04090011">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nsid w:val="0A2A21D9"/>
    <w:multiLevelType w:val="hybridMultilevel"/>
    <w:tmpl w:val="37400B52"/>
    <w:lvl w:ilvl="0" w:tplc="2ADC92FC">
      <w:start w:val="1"/>
      <w:numFmt w:val="decimal"/>
      <w:lvlText w:val="%1."/>
      <w:lvlJc w:val="left"/>
      <w:pPr>
        <w:ind w:left="1080" w:hanging="360"/>
      </w:pPr>
      <w:rPr>
        <w:rFonts w:eastAsia="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373A55"/>
    <w:multiLevelType w:val="hybridMultilevel"/>
    <w:tmpl w:val="60DA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06137"/>
    <w:multiLevelType w:val="hybridMultilevel"/>
    <w:tmpl w:val="79F08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12386"/>
    <w:multiLevelType w:val="hybridMultilevel"/>
    <w:tmpl w:val="79F08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570FA"/>
    <w:multiLevelType w:val="hybridMultilevel"/>
    <w:tmpl w:val="DB724FCA"/>
    <w:lvl w:ilvl="0" w:tplc="4BC6415C">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6">
    <w:nsid w:val="57CC7A23"/>
    <w:multiLevelType w:val="hybridMultilevel"/>
    <w:tmpl w:val="E66EC764"/>
    <w:lvl w:ilvl="0" w:tplc="1C09000F">
      <w:start w:val="1"/>
      <w:numFmt w:val="decimal"/>
      <w:lvlText w:val="%1."/>
      <w:lvlJc w:val="left"/>
      <w:pPr>
        <w:tabs>
          <w:tab w:val="num" w:pos="720"/>
        </w:tabs>
        <w:ind w:left="720" w:hanging="360"/>
      </w:p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7">
    <w:nsid w:val="623D0763"/>
    <w:multiLevelType w:val="hybridMultilevel"/>
    <w:tmpl w:val="613A6C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7"/>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drawingGridHorizontalSpacing w:val="110"/>
  <w:displayHorizontalDrawingGridEvery w:val="2"/>
  <w:characterSpacingControl w:val="doNotCompress"/>
  <w:compat/>
  <w:rsids>
    <w:rsidRoot w:val="0038651B"/>
    <w:rsid w:val="000B3124"/>
    <w:rsid w:val="000B6351"/>
    <w:rsid w:val="000D6411"/>
    <w:rsid w:val="001A6443"/>
    <w:rsid w:val="001F1E1C"/>
    <w:rsid w:val="0025514A"/>
    <w:rsid w:val="002D5E0A"/>
    <w:rsid w:val="00340AC3"/>
    <w:rsid w:val="0038651B"/>
    <w:rsid w:val="00510D07"/>
    <w:rsid w:val="005357B9"/>
    <w:rsid w:val="005A78BF"/>
    <w:rsid w:val="005D63BF"/>
    <w:rsid w:val="00663820"/>
    <w:rsid w:val="006D1922"/>
    <w:rsid w:val="007746D2"/>
    <w:rsid w:val="0085638C"/>
    <w:rsid w:val="00884D17"/>
    <w:rsid w:val="008C3EDC"/>
    <w:rsid w:val="008F3CA8"/>
    <w:rsid w:val="00907557"/>
    <w:rsid w:val="009847CF"/>
    <w:rsid w:val="00A2392D"/>
    <w:rsid w:val="00AA3BBC"/>
    <w:rsid w:val="00AD2BBC"/>
    <w:rsid w:val="00B00DE4"/>
    <w:rsid w:val="00B05488"/>
    <w:rsid w:val="00B30754"/>
    <w:rsid w:val="00B4456E"/>
    <w:rsid w:val="00BA3674"/>
    <w:rsid w:val="00C06AA4"/>
    <w:rsid w:val="00C16998"/>
    <w:rsid w:val="00C83B47"/>
    <w:rsid w:val="00CA58EA"/>
    <w:rsid w:val="00D01EC3"/>
    <w:rsid w:val="00DA5A2B"/>
    <w:rsid w:val="00DC76DF"/>
    <w:rsid w:val="00DD1AD5"/>
    <w:rsid w:val="00F62FAE"/>
    <w:rsid w:val="00F86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9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AE"/>
    <w:pPr>
      <w:ind w:left="720"/>
      <w:contextualSpacing/>
    </w:pPr>
  </w:style>
  <w:style w:type="paragraph" w:styleId="BalloonText">
    <w:name w:val="Balloon Text"/>
    <w:basedOn w:val="Normal"/>
    <w:link w:val="BalloonTextChar"/>
    <w:uiPriority w:val="99"/>
    <w:semiHidden/>
    <w:unhideWhenUsed/>
    <w:rsid w:val="00535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7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31</cp:revision>
  <cp:lastPrinted>2010-03-17T10:39:00Z</cp:lastPrinted>
  <dcterms:created xsi:type="dcterms:W3CDTF">2010-03-16T11:06:00Z</dcterms:created>
  <dcterms:modified xsi:type="dcterms:W3CDTF">2011-03-15T09:53:00Z</dcterms:modified>
</cp:coreProperties>
</file>