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C12057" w14:textId="77777777" w:rsidR="00CA78CB" w:rsidRDefault="00000000">
      <w:pPr>
        <w:spacing w:before="1200"/>
        <w:jc w:val="center"/>
      </w:pPr>
      <w:r>
        <w:rPr>
          <w:b/>
          <w:color w:val="2E4057"/>
          <w:sz w:val="48"/>
        </w:rPr>
        <w:t>HRIS QA Test Strategy</w:t>
      </w:r>
    </w:p>
    <w:p w14:paraId="5602797A" w14:textId="77777777" w:rsidR="00CA78CB" w:rsidRDefault="00000000">
      <w:pPr>
        <w:jc w:val="center"/>
      </w:pPr>
      <w:r>
        <w:rPr>
          <w:color w:val="555555"/>
          <w:sz w:val="28"/>
        </w:rPr>
        <w:t>ABC Systems Group — Internal HRIS</w:t>
      </w:r>
    </w:p>
    <w:p w14:paraId="37FB2F49" w14:textId="77777777" w:rsidR="00CA78CB" w:rsidRDefault="00CA78CB"/>
    <w:tbl>
      <w:tblPr>
        <w:tblStyle w:val="TableGrid"/>
        <w:tblW w:w="0" w:type="auto"/>
        <w:tblLook w:val="04A0" w:firstRow="1" w:lastRow="0" w:firstColumn="1" w:lastColumn="0" w:noHBand="0" w:noVBand="1"/>
      </w:tblPr>
      <w:tblGrid>
        <w:gridCol w:w="3168"/>
        <w:gridCol w:w="5760"/>
      </w:tblGrid>
      <w:tr w:rsidR="00CA78CB" w14:paraId="40F498B1" w14:textId="77777777">
        <w:tc>
          <w:tcPr>
            <w:tcW w:w="3168" w:type="dxa"/>
            <w:shd w:val="clear" w:color="auto" w:fill="2E4057"/>
          </w:tcPr>
          <w:p w14:paraId="3A51E7ED" w14:textId="77777777" w:rsidR="00CA78CB" w:rsidRDefault="00000000">
            <w:pPr>
              <w:spacing w:before="40" w:after="40"/>
            </w:pPr>
            <w:r>
              <w:rPr>
                <w:b/>
                <w:color w:val="FFFFFF"/>
                <w:sz w:val="19"/>
              </w:rPr>
              <w:t>Field</w:t>
            </w:r>
          </w:p>
        </w:tc>
        <w:tc>
          <w:tcPr>
            <w:tcW w:w="5760" w:type="dxa"/>
            <w:shd w:val="clear" w:color="auto" w:fill="2E4057"/>
          </w:tcPr>
          <w:p w14:paraId="733B31DB" w14:textId="77777777" w:rsidR="00CA78CB" w:rsidRDefault="00000000">
            <w:pPr>
              <w:spacing w:before="40" w:after="40"/>
            </w:pPr>
            <w:r>
              <w:rPr>
                <w:b/>
                <w:color w:val="FFFFFF"/>
                <w:sz w:val="19"/>
              </w:rPr>
              <w:t>Value</w:t>
            </w:r>
          </w:p>
        </w:tc>
      </w:tr>
      <w:tr w:rsidR="00CA78CB" w14:paraId="2A904CFD" w14:textId="77777777">
        <w:tc>
          <w:tcPr>
            <w:tcW w:w="3168" w:type="dxa"/>
          </w:tcPr>
          <w:p w14:paraId="02929AFE" w14:textId="77777777" w:rsidR="00CA78CB" w:rsidRDefault="00000000">
            <w:pPr>
              <w:spacing w:before="40" w:after="40"/>
            </w:pPr>
            <w:r>
              <w:rPr>
                <w:sz w:val="19"/>
              </w:rPr>
              <w:t>Document</w:t>
            </w:r>
          </w:p>
        </w:tc>
        <w:tc>
          <w:tcPr>
            <w:tcW w:w="5760" w:type="dxa"/>
          </w:tcPr>
          <w:p w14:paraId="4D50A9D6" w14:textId="77777777" w:rsidR="00CA78CB" w:rsidRDefault="00000000">
            <w:pPr>
              <w:spacing w:before="40" w:after="40"/>
            </w:pPr>
            <w:r>
              <w:rPr>
                <w:sz w:val="19"/>
              </w:rPr>
              <w:t>HRIS QA Test Strategy</w:t>
            </w:r>
          </w:p>
        </w:tc>
      </w:tr>
      <w:tr w:rsidR="00CA78CB" w14:paraId="70E42935" w14:textId="77777777">
        <w:tc>
          <w:tcPr>
            <w:tcW w:w="3168" w:type="dxa"/>
          </w:tcPr>
          <w:p w14:paraId="7CE65302" w14:textId="77777777" w:rsidR="00CA78CB" w:rsidRDefault="00000000">
            <w:pPr>
              <w:spacing w:before="40" w:after="40"/>
            </w:pPr>
            <w:r>
              <w:rPr>
                <w:sz w:val="19"/>
              </w:rPr>
              <w:t>Organization</w:t>
            </w:r>
          </w:p>
        </w:tc>
        <w:tc>
          <w:tcPr>
            <w:tcW w:w="5760" w:type="dxa"/>
          </w:tcPr>
          <w:p w14:paraId="2B0B7069" w14:textId="77777777" w:rsidR="00CA78CB" w:rsidRDefault="00000000">
            <w:pPr>
              <w:spacing w:before="40" w:after="40"/>
            </w:pPr>
            <w:r>
              <w:rPr>
                <w:sz w:val="19"/>
              </w:rPr>
              <w:t>ABC Systems Group</w:t>
            </w:r>
          </w:p>
        </w:tc>
      </w:tr>
      <w:tr w:rsidR="00CA78CB" w14:paraId="6D8B2BBB" w14:textId="77777777">
        <w:tc>
          <w:tcPr>
            <w:tcW w:w="3168" w:type="dxa"/>
          </w:tcPr>
          <w:p w14:paraId="7C0DD7E0" w14:textId="77777777" w:rsidR="00CA78CB" w:rsidRDefault="00000000">
            <w:pPr>
              <w:spacing w:before="40" w:after="40"/>
            </w:pPr>
            <w:r>
              <w:rPr>
                <w:sz w:val="19"/>
              </w:rPr>
              <w:t>Author</w:t>
            </w:r>
          </w:p>
        </w:tc>
        <w:tc>
          <w:tcPr>
            <w:tcW w:w="5760" w:type="dxa"/>
          </w:tcPr>
          <w:p w14:paraId="3A1FB5B8" w14:textId="77777777" w:rsidR="00CA78CB" w:rsidRDefault="00000000">
            <w:pPr>
              <w:spacing w:before="40" w:after="40"/>
            </w:pPr>
            <w:r>
              <w:rPr>
                <w:sz w:val="19"/>
              </w:rPr>
              <w:t>Juliana Amparo Cabrera</w:t>
            </w:r>
          </w:p>
        </w:tc>
      </w:tr>
      <w:tr w:rsidR="00CA78CB" w14:paraId="3B12B2BF" w14:textId="77777777">
        <w:tc>
          <w:tcPr>
            <w:tcW w:w="3168" w:type="dxa"/>
          </w:tcPr>
          <w:p w14:paraId="0F19A79D" w14:textId="77777777" w:rsidR="00CA78CB" w:rsidRDefault="00000000">
            <w:pPr>
              <w:spacing w:before="40" w:after="40"/>
            </w:pPr>
            <w:r>
              <w:rPr>
                <w:sz w:val="19"/>
              </w:rPr>
              <w:t>Version</w:t>
            </w:r>
          </w:p>
        </w:tc>
        <w:tc>
          <w:tcPr>
            <w:tcW w:w="5760" w:type="dxa"/>
          </w:tcPr>
          <w:p w14:paraId="663FDD1E" w14:textId="77777777" w:rsidR="00CA78CB" w:rsidRDefault="00000000">
            <w:pPr>
              <w:spacing w:before="40" w:after="40"/>
            </w:pPr>
            <w:r>
              <w:rPr>
                <w:sz w:val="19"/>
              </w:rPr>
              <w:t>1.0</w:t>
            </w:r>
          </w:p>
        </w:tc>
      </w:tr>
      <w:tr w:rsidR="00CA78CB" w14:paraId="23582A52" w14:textId="77777777">
        <w:tc>
          <w:tcPr>
            <w:tcW w:w="3168" w:type="dxa"/>
          </w:tcPr>
          <w:p w14:paraId="576023F9" w14:textId="77777777" w:rsidR="00CA78CB" w:rsidRDefault="00000000">
            <w:pPr>
              <w:spacing w:before="40" w:after="40"/>
            </w:pPr>
            <w:r>
              <w:rPr>
                <w:sz w:val="19"/>
              </w:rPr>
              <w:t>Date</w:t>
            </w:r>
          </w:p>
        </w:tc>
        <w:tc>
          <w:tcPr>
            <w:tcW w:w="5760" w:type="dxa"/>
          </w:tcPr>
          <w:p w14:paraId="1E50F874" w14:textId="5334A0FD" w:rsidR="00CA78CB" w:rsidRDefault="00C05F3D">
            <w:pPr>
              <w:spacing w:before="40" w:after="40"/>
            </w:pPr>
            <w:r>
              <w:rPr>
                <w:sz w:val="19"/>
              </w:rPr>
              <w:t>09</w:t>
            </w:r>
            <w:r w:rsidR="00000000">
              <w:rPr>
                <w:sz w:val="19"/>
              </w:rPr>
              <w:t xml:space="preserve"> </w:t>
            </w:r>
            <w:r>
              <w:rPr>
                <w:sz w:val="19"/>
              </w:rPr>
              <w:t>March</w:t>
            </w:r>
            <w:r w:rsidR="00000000">
              <w:rPr>
                <w:sz w:val="19"/>
              </w:rPr>
              <w:t xml:space="preserve"> 2026</w:t>
            </w:r>
          </w:p>
        </w:tc>
      </w:tr>
      <w:tr w:rsidR="00CA78CB" w14:paraId="5AA5C6C3" w14:textId="77777777">
        <w:tc>
          <w:tcPr>
            <w:tcW w:w="3168" w:type="dxa"/>
          </w:tcPr>
          <w:p w14:paraId="085C5DC4" w14:textId="77777777" w:rsidR="00CA78CB" w:rsidRDefault="00000000">
            <w:pPr>
              <w:spacing w:before="40" w:after="40"/>
            </w:pPr>
            <w:r>
              <w:rPr>
                <w:sz w:val="19"/>
              </w:rPr>
              <w:t>Status</w:t>
            </w:r>
          </w:p>
        </w:tc>
        <w:tc>
          <w:tcPr>
            <w:tcW w:w="5760" w:type="dxa"/>
          </w:tcPr>
          <w:p w14:paraId="5A85D0BD" w14:textId="77777777" w:rsidR="00CA78CB" w:rsidRDefault="00000000">
            <w:pPr>
              <w:spacing w:before="40" w:after="40"/>
            </w:pPr>
            <w:r>
              <w:rPr>
                <w:sz w:val="19"/>
              </w:rPr>
              <w:t>Active</w:t>
            </w:r>
          </w:p>
        </w:tc>
      </w:tr>
    </w:tbl>
    <w:p w14:paraId="24C71A75" w14:textId="77777777" w:rsidR="00CA78CB" w:rsidRDefault="00000000">
      <w:r>
        <w:br w:type="page"/>
      </w:r>
    </w:p>
    <w:p w14:paraId="054EB866" w14:textId="77777777" w:rsidR="00CA78CB" w:rsidRDefault="00000000">
      <w:pPr>
        <w:pStyle w:val="Heading1"/>
        <w:spacing w:before="280" w:after="120"/>
      </w:pPr>
      <w:r>
        <w:lastRenderedPageBreak/>
        <w:t>1. Purpose and Scope</w:t>
      </w:r>
    </w:p>
    <w:p w14:paraId="3804D5E1" w14:textId="77777777" w:rsidR="00CA78CB" w:rsidRDefault="00000000">
      <w:pPr>
        <w:spacing w:after="120"/>
      </w:pPr>
      <w:r>
        <w:t>This document defines the QA test strategy for the ABC Systems Group HRIS web application. It describes the testing approach, coverage model, automation framework, defect governance, and quality standards applied throughout the test cycle.</w:t>
      </w:r>
    </w:p>
    <w:p w14:paraId="2C8DF4C0" w14:textId="77777777" w:rsidR="00CA78CB" w:rsidRDefault="00000000">
      <w:pPr>
        <w:pStyle w:val="Heading2"/>
        <w:spacing w:after="80"/>
      </w:pPr>
      <w:r>
        <w:t>1.1 In Scope</w:t>
      </w:r>
    </w:p>
    <w:p w14:paraId="5CF345B0" w14:textId="77777777" w:rsidR="00CA78CB" w:rsidRDefault="00000000">
      <w:pPr>
        <w:spacing w:after="120"/>
      </w:pPr>
      <w:r>
        <w:t>All six modules under active test, as detailed in Section 4:</w:t>
      </w:r>
    </w:p>
    <w:p w14:paraId="7BC545E7" w14:textId="77777777" w:rsidR="00CA78CB" w:rsidRDefault="00000000">
      <w:pPr>
        <w:pStyle w:val="ListBullet"/>
        <w:spacing w:after="60"/>
      </w:pPr>
      <w:r>
        <w:t>Authentication (Auth)</w:t>
      </w:r>
    </w:p>
    <w:p w14:paraId="5A17AE5F" w14:textId="77777777" w:rsidR="00CA78CB" w:rsidRDefault="00000000">
      <w:pPr>
        <w:pStyle w:val="ListBullet"/>
        <w:spacing w:after="60"/>
      </w:pPr>
      <w:r>
        <w:t>Administration (Admin)</w:t>
      </w:r>
    </w:p>
    <w:p w14:paraId="59894B4D" w14:textId="77777777" w:rsidR="00CA78CB" w:rsidRDefault="00000000">
      <w:pPr>
        <w:pStyle w:val="ListBullet"/>
        <w:spacing w:after="60"/>
      </w:pPr>
      <w:r>
        <w:t>Employee self-service (Employee)</w:t>
      </w:r>
    </w:p>
    <w:p w14:paraId="031AAC2F" w14:textId="77777777" w:rsidR="00CA78CB" w:rsidRDefault="00000000">
      <w:pPr>
        <w:pStyle w:val="ListBullet"/>
        <w:spacing w:after="60"/>
      </w:pPr>
      <w:r>
        <w:t>Compliance</w:t>
      </w:r>
    </w:p>
    <w:p w14:paraId="314C2712" w14:textId="77777777" w:rsidR="00CA78CB" w:rsidRDefault="00000000">
      <w:pPr>
        <w:pStyle w:val="ListBullet"/>
        <w:spacing w:after="60"/>
      </w:pPr>
      <w:r>
        <w:t>Cross-Role workflows</w:t>
      </w:r>
    </w:p>
    <w:p w14:paraId="5183A685" w14:textId="77777777" w:rsidR="00CA78CB" w:rsidRDefault="00000000">
      <w:pPr>
        <w:pStyle w:val="ListBullet"/>
        <w:spacing w:after="60"/>
      </w:pPr>
      <w:r>
        <w:t>Manager workflows</w:t>
      </w:r>
    </w:p>
    <w:p w14:paraId="42982A03" w14:textId="77777777" w:rsidR="00CA78CB" w:rsidRDefault="00000000">
      <w:pPr>
        <w:pStyle w:val="Heading2"/>
        <w:spacing w:after="80"/>
      </w:pPr>
      <w:r>
        <w:t>1.2 Out of Scope</w:t>
      </w:r>
    </w:p>
    <w:p w14:paraId="62908BEE" w14:textId="77777777" w:rsidR="00CA78CB" w:rsidRDefault="00000000">
      <w:pPr>
        <w:pStyle w:val="ListBullet"/>
        <w:spacing w:after="60"/>
      </w:pPr>
      <w:r>
        <w:t>Payroll engine (calculation logic)</w:t>
      </w:r>
    </w:p>
    <w:p w14:paraId="5E55174E" w14:textId="77777777" w:rsidR="00CA78CB" w:rsidRDefault="00000000">
      <w:pPr>
        <w:pStyle w:val="ListBullet"/>
        <w:spacing w:after="60"/>
      </w:pPr>
      <w:r>
        <w:t>Benefits administration</w:t>
      </w:r>
    </w:p>
    <w:p w14:paraId="016BF01E" w14:textId="77777777" w:rsidR="00CA78CB" w:rsidRDefault="00000000">
      <w:pPr>
        <w:pStyle w:val="ListBullet"/>
        <w:spacing w:after="60"/>
      </w:pPr>
      <w:r>
        <w:t>Learning management</w:t>
      </w:r>
    </w:p>
    <w:p w14:paraId="24E76E24" w14:textId="77777777" w:rsidR="00CA78CB" w:rsidRDefault="00000000">
      <w:pPr>
        <w:pStyle w:val="ListBullet"/>
        <w:spacing w:after="60"/>
      </w:pPr>
      <w:r>
        <w:t>Expense management beyond claim filing</w:t>
      </w:r>
    </w:p>
    <w:p w14:paraId="5D791A3E" w14:textId="77777777" w:rsidR="00CA78CB" w:rsidRDefault="00000000">
      <w:pPr>
        <w:pStyle w:val="ListBullet"/>
        <w:spacing w:after="60"/>
      </w:pPr>
      <w:r>
        <w:t>Workforce planning</w:t>
      </w:r>
    </w:p>
    <w:p w14:paraId="09F0A697" w14:textId="77777777" w:rsidR="00CA78CB" w:rsidRDefault="00000000">
      <w:pPr>
        <w:pStyle w:val="ListBullet"/>
        <w:spacing w:after="60"/>
      </w:pPr>
      <w:r>
        <w:t>Native mobile applications</w:t>
      </w:r>
    </w:p>
    <w:p w14:paraId="7033937E" w14:textId="77777777" w:rsidR="00CA78CB" w:rsidRDefault="00000000">
      <w:pPr>
        <w:pStyle w:val="ListBullet"/>
        <w:spacing w:after="60"/>
      </w:pPr>
      <w:r>
        <w:t>Local statutory certification</w:t>
      </w:r>
    </w:p>
    <w:p w14:paraId="05AE4229" w14:textId="77777777" w:rsidR="00CA78CB" w:rsidRDefault="00000000">
      <w:pPr>
        <w:pStyle w:val="ListBullet"/>
        <w:spacing w:after="60"/>
      </w:pPr>
      <w:r>
        <w:t>Third-party internal business logic</w:t>
      </w:r>
    </w:p>
    <w:p w14:paraId="092CDC44" w14:textId="77777777" w:rsidR="00CA78CB" w:rsidRDefault="00000000">
      <w:r>
        <w:br w:type="page"/>
      </w:r>
    </w:p>
    <w:p w14:paraId="190AC71E" w14:textId="77777777" w:rsidR="00CA78CB" w:rsidRDefault="00000000">
      <w:pPr>
        <w:pStyle w:val="Heading1"/>
        <w:spacing w:before="280" w:after="120"/>
      </w:pPr>
      <w:r>
        <w:lastRenderedPageBreak/>
        <w:t>2. Test Objectives</w:t>
      </w:r>
    </w:p>
    <w:p w14:paraId="4D857608" w14:textId="1B3CDE2B" w:rsidR="00CA78CB" w:rsidRDefault="00000000">
      <w:pPr>
        <w:pStyle w:val="ListBullet"/>
        <w:spacing w:after="60"/>
      </w:pPr>
      <w:r>
        <w:t>Verify that all HRIS functional requirements are implemented correctly across all user roles (Employee, Admin).</w:t>
      </w:r>
    </w:p>
    <w:p w14:paraId="140DEA39" w14:textId="77777777" w:rsidR="00CA78CB" w:rsidRDefault="00000000">
      <w:pPr>
        <w:pStyle w:val="ListBullet"/>
        <w:spacing w:after="60"/>
      </w:pPr>
      <w:r>
        <w:t>Protect employee, attendance, leave, expense, payroll, and compliance data from loss, corruption, or unauthorized access.</w:t>
      </w:r>
    </w:p>
    <w:p w14:paraId="74DF53F6" w14:textId="77777777" w:rsidR="00CA78CB" w:rsidRDefault="00000000">
      <w:pPr>
        <w:pStyle w:val="ListBullet"/>
        <w:spacing w:after="60"/>
      </w:pPr>
      <w:r>
        <w:t>Validate RBAC boundaries: every role sees only what it is permitted to see; every negative-access scenario is verified.</w:t>
      </w:r>
    </w:p>
    <w:p w14:paraId="36A4FA9B" w14:textId="77777777" w:rsidR="00CA78CB" w:rsidRDefault="00000000">
      <w:pPr>
        <w:pStyle w:val="ListBullet"/>
        <w:spacing w:after="60"/>
      </w:pPr>
      <w:r>
        <w:t>Detect and document application defects with reproducible evidence before they reach users.</w:t>
      </w:r>
    </w:p>
    <w:p w14:paraId="722ED7E9" w14:textId="77777777" w:rsidR="00CA78CB" w:rsidRDefault="00000000">
      <w:pPr>
        <w:pStyle w:val="ListBullet"/>
        <w:spacing w:after="60"/>
      </w:pPr>
      <w:r>
        <w:t>Maintain a sustainable, CI-ready regression suite that gives a reliable green/red signal within approximately 25 minutes.</w:t>
      </w:r>
    </w:p>
    <w:p w14:paraId="0A1DEA0D" w14:textId="77777777" w:rsidR="00CA78CB" w:rsidRDefault="00000000">
      <w:pPr>
        <w:pStyle w:val="ListBullet"/>
        <w:spacing w:after="60"/>
      </w:pPr>
      <w:r>
        <w:t>Establish a traceability chain from Gherkin scenario → step definition → page object → evidence → defect ticket.</w:t>
      </w:r>
    </w:p>
    <w:p w14:paraId="38A8B77C" w14:textId="77777777" w:rsidR="00CA78CB" w:rsidRDefault="00000000">
      <w:r>
        <w:br w:type="page"/>
      </w:r>
    </w:p>
    <w:p w14:paraId="3B93E3D1" w14:textId="77777777" w:rsidR="00CA78CB" w:rsidRDefault="00000000">
      <w:pPr>
        <w:pStyle w:val="Heading1"/>
        <w:spacing w:before="280" w:after="120"/>
      </w:pPr>
      <w:r>
        <w:lastRenderedPageBreak/>
        <w:t>3. Test Approach</w:t>
      </w:r>
    </w:p>
    <w:p w14:paraId="3397A59D" w14:textId="77777777" w:rsidR="00CA78CB" w:rsidRDefault="00000000">
      <w:pPr>
        <w:pStyle w:val="Heading2"/>
        <w:spacing w:after="80"/>
      </w:pPr>
      <w:r>
        <w:t>3.1 Test Design Techniques</w:t>
      </w:r>
    </w:p>
    <w:p w14:paraId="5BB945F6" w14:textId="77777777" w:rsidR="00CA78CB" w:rsidRDefault="00000000">
      <w:pPr>
        <w:pStyle w:val="ListBullet"/>
        <w:spacing w:after="60"/>
      </w:pPr>
      <w:r>
        <w:rPr>
          <w:b/>
        </w:rPr>
        <w:t xml:space="preserve">Equivalence partitioning &amp; boundary-value analysis: </w:t>
      </w:r>
      <w:r>
        <w:t>Dates, amounts, field lengths, pagination limits, character limits.</w:t>
      </w:r>
    </w:p>
    <w:p w14:paraId="6DBDC49B" w14:textId="77777777" w:rsidR="00CA78CB" w:rsidRDefault="00000000">
      <w:pPr>
        <w:pStyle w:val="ListBullet"/>
        <w:spacing w:after="60"/>
      </w:pPr>
      <w:r>
        <w:rPr>
          <w:b/>
        </w:rPr>
        <w:t xml:space="preserve">Decision tables: </w:t>
      </w:r>
      <w:r>
        <w:t>Eligibility rules, approval workflows, leave accrual, overtime thresholds.</w:t>
      </w:r>
    </w:p>
    <w:p w14:paraId="242C7123" w14:textId="77777777" w:rsidR="00CA78CB" w:rsidRDefault="00000000">
      <w:pPr>
        <w:pStyle w:val="ListBullet"/>
        <w:spacing w:after="60"/>
      </w:pPr>
      <w:r>
        <w:rPr>
          <w:b/>
        </w:rPr>
        <w:t xml:space="preserve">State-transition testing: </w:t>
      </w:r>
      <w:r>
        <w:t>Employee lifecycle (Active / Inactive / Terminated), request lifecycle (Pending / Approved / Rejected / Cancelled), session lifecycle.</w:t>
      </w:r>
    </w:p>
    <w:p w14:paraId="57FD04BC" w14:textId="77777777" w:rsidR="00CA78CB" w:rsidRDefault="00000000">
      <w:pPr>
        <w:pStyle w:val="ListBullet"/>
        <w:spacing w:after="60"/>
      </w:pPr>
      <w:r>
        <w:rPr>
          <w:b/>
        </w:rPr>
        <w:t xml:space="preserve">Role/permission matrix testing: </w:t>
      </w:r>
      <w:r>
        <w:t>Every RBAC role verified for positive (can access) and negative (cannot access) for each route and action.</w:t>
      </w:r>
    </w:p>
    <w:p w14:paraId="20AB82E8" w14:textId="77777777" w:rsidR="00CA78CB" w:rsidRDefault="00000000">
      <w:pPr>
        <w:pStyle w:val="ListBullet"/>
        <w:spacing w:after="60"/>
      </w:pPr>
      <w:r>
        <w:rPr>
          <w:b/>
        </w:rPr>
        <w:t xml:space="preserve">Exploratory testing: </w:t>
      </w:r>
      <w:r>
        <w:t>Time-boxed sessions for newly changed features, complex workflows, XSS input injection, and edge-state sequences.</w:t>
      </w:r>
    </w:p>
    <w:p w14:paraId="6EC9B341" w14:textId="77777777" w:rsidR="00CA78CB" w:rsidRDefault="00000000">
      <w:pPr>
        <w:pStyle w:val="ListBullet"/>
        <w:spacing w:after="60"/>
      </w:pPr>
      <w:r>
        <w:rPr>
          <w:b/>
        </w:rPr>
        <w:t xml:space="preserve">Scenario-based testing: </w:t>
      </w:r>
      <w:r>
        <w:t>End-to-end business workflows that cross module boundaries (e.g., submit OT → manager approves → attendance record updates).</w:t>
      </w:r>
    </w:p>
    <w:p w14:paraId="4AEEAE90" w14:textId="77777777" w:rsidR="00CA78CB" w:rsidRDefault="00000000">
      <w:pPr>
        <w:pStyle w:val="Heading2"/>
        <w:spacing w:after="80"/>
      </w:pPr>
      <w:r>
        <w:t>3.2 Coverage Model</w:t>
      </w:r>
    </w:p>
    <w:p w14:paraId="41AB9E02" w14:textId="77777777" w:rsidR="00CA78CB" w:rsidRDefault="00000000">
      <w:pPr>
        <w:spacing w:after="120"/>
      </w:pPr>
      <w:r>
        <w:t>All modules must achieve all six coverage categories before being marked complete:</w:t>
      </w:r>
    </w:p>
    <w:p w14:paraId="6FD98871" w14:textId="77777777" w:rsidR="00CA78CB" w:rsidRDefault="00000000">
      <w:pPr>
        <w:pStyle w:val="ListBullet"/>
        <w:spacing w:after="60"/>
      </w:pPr>
      <w:r>
        <w:rPr>
          <w:b/>
        </w:rPr>
        <w:t xml:space="preserve">1. Positive — </w:t>
      </w:r>
      <w:r>
        <w:t>Valid inputs, expected happy paths.</w:t>
      </w:r>
    </w:p>
    <w:p w14:paraId="07544F77" w14:textId="77777777" w:rsidR="00CA78CB" w:rsidRDefault="00000000">
      <w:pPr>
        <w:pStyle w:val="ListBullet"/>
        <w:spacing w:after="60"/>
      </w:pPr>
      <w:r>
        <w:rPr>
          <w:b/>
        </w:rPr>
        <w:t xml:space="preserve">2. Negative — </w:t>
      </w:r>
      <w:r>
        <w:t>Invalid inputs, validation messages, rejected states.</w:t>
      </w:r>
    </w:p>
    <w:p w14:paraId="487937CF" w14:textId="77777777" w:rsidR="00CA78CB" w:rsidRDefault="00000000">
      <w:pPr>
        <w:pStyle w:val="ListBullet"/>
        <w:spacing w:after="60"/>
      </w:pPr>
      <w:r>
        <w:rPr>
          <w:b/>
        </w:rPr>
        <w:t xml:space="preserve">3. Edge Cases — </w:t>
      </w:r>
      <w:r>
        <w:t>Boundary values, empty states, pagination, sort columns, concurrent requests.</w:t>
      </w:r>
    </w:p>
    <w:p w14:paraId="6D5EE726" w14:textId="77777777" w:rsidR="00CA78CB" w:rsidRDefault="00000000">
      <w:pPr>
        <w:pStyle w:val="ListBullet"/>
        <w:spacing w:after="60"/>
      </w:pPr>
      <w:r>
        <w:rPr>
          <w:b/>
        </w:rPr>
        <w:t xml:space="preserve">4. Security — </w:t>
      </w:r>
      <w:r>
        <w:t>RBAC enforcement, session boundaries, XSS input sanitization, unauthenticated redirects.</w:t>
      </w:r>
    </w:p>
    <w:p w14:paraId="6CD68CAC" w14:textId="77777777" w:rsidR="00CA78CB" w:rsidRDefault="00000000">
      <w:pPr>
        <w:pStyle w:val="ListBullet"/>
        <w:spacing w:after="60"/>
      </w:pPr>
      <w:r>
        <w:rPr>
          <w:b/>
        </w:rPr>
        <w:t xml:space="preserve">5. Usability — </w:t>
      </w:r>
      <w:r>
        <w:t>Navigation breadcrumbs, error message clarity, responsive layout, filter persistence.</w:t>
      </w:r>
    </w:p>
    <w:p w14:paraId="7DDF83AA" w14:textId="77777777" w:rsidR="00CA78CB" w:rsidRDefault="00000000">
      <w:pPr>
        <w:pStyle w:val="ListBullet"/>
        <w:spacing w:after="60"/>
      </w:pPr>
      <w:r>
        <w:rPr>
          <w:b/>
        </w:rPr>
        <w:t xml:space="preserve">6. API — </w:t>
      </w:r>
      <w:r>
        <w:t>Network-level verification (status codes, response shapes, error payloads) where applicable.</w:t>
      </w:r>
    </w:p>
    <w:p w14:paraId="02CB013B" w14:textId="77777777" w:rsidR="00CA78CB" w:rsidRDefault="00000000">
      <w:pPr>
        <w:pStyle w:val="Heading2"/>
        <w:spacing w:after="80"/>
      </w:pPr>
      <w:r>
        <w:t>3.3 Risk-Based Prioritization</w:t>
      </w:r>
    </w:p>
    <w:tbl>
      <w:tblPr>
        <w:tblStyle w:val="TableGrid"/>
        <w:tblW w:w="0" w:type="auto"/>
        <w:tblLook w:val="04A0" w:firstRow="1" w:lastRow="0" w:firstColumn="1" w:lastColumn="0" w:noHBand="0" w:noVBand="1"/>
      </w:tblPr>
      <w:tblGrid>
        <w:gridCol w:w="2574"/>
        <w:gridCol w:w="6426"/>
      </w:tblGrid>
      <w:tr w:rsidR="00CA78CB" w14:paraId="45D376B8" w14:textId="77777777">
        <w:tc>
          <w:tcPr>
            <w:tcW w:w="2592" w:type="dxa"/>
            <w:shd w:val="clear" w:color="auto" w:fill="2E4057"/>
          </w:tcPr>
          <w:p w14:paraId="40FADA46" w14:textId="77777777" w:rsidR="00CA78CB" w:rsidRDefault="00000000">
            <w:pPr>
              <w:spacing w:before="40" w:after="40"/>
            </w:pPr>
            <w:r>
              <w:rPr>
                <w:b/>
                <w:color w:val="FFFFFF"/>
                <w:sz w:val="19"/>
              </w:rPr>
              <w:t>Risk Tier</w:t>
            </w:r>
          </w:p>
        </w:tc>
        <w:tc>
          <w:tcPr>
            <w:tcW w:w="6480" w:type="dxa"/>
            <w:shd w:val="clear" w:color="auto" w:fill="2E4057"/>
          </w:tcPr>
          <w:p w14:paraId="72947EDA" w14:textId="77777777" w:rsidR="00CA78CB" w:rsidRDefault="00000000">
            <w:pPr>
              <w:spacing w:before="40" w:after="40"/>
            </w:pPr>
            <w:r>
              <w:rPr>
                <w:b/>
                <w:color w:val="FFFFFF"/>
                <w:sz w:val="19"/>
              </w:rPr>
              <w:t>Coverage Required</w:t>
            </w:r>
          </w:p>
        </w:tc>
      </w:tr>
      <w:tr w:rsidR="00CA78CB" w14:paraId="0D2260FE" w14:textId="77777777">
        <w:tc>
          <w:tcPr>
            <w:tcW w:w="2592" w:type="dxa"/>
          </w:tcPr>
          <w:p w14:paraId="5C7E3E8B" w14:textId="77777777" w:rsidR="00CA78CB" w:rsidRDefault="00000000">
            <w:pPr>
              <w:spacing w:before="40" w:after="40"/>
            </w:pPr>
            <w:r>
              <w:rPr>
                <w:sz w:val="19"/>
              </w:rPr>
              <w:t>Critical</w:t>
            </w:r>
          </w:p>
        </w:tc>
        <w:tc>
          <w:tcPr>
            <w:tcW w:w="6480" w:type="dxa"/>
          </w:tcPr>
          <w:p w14:paraId="72324232" w14:textId="77777777" w:rsidR="00CA78CB" w:rsidRDefault="00000000">
            <w:pPr>
              <w:spacing w:before="40" w:after="40"/>
            </w:pPr>
            <w:r>
              <w:rPr>
                <w:sz w:val="19"/>
              </w:rPr>
              <w:t>All 6 categories + regression after every fix</w:t>
            </w:r>
          </w:p>
        </w:tc>
      </w:tr>
      <w:tr w:rsidR="00CA78CB" w14:paraId="0CA1B011" w14:textId="77777777">
        <w:tc>
          <w:tcPr>
            <w:tcW w:w="2592" w:type="dxa"/>
          </w:tcPr>
          <w:p w14:paraId="7AEFA83E" w14:textId="77777777" w:rsidR="00CA78CB" w:rsidRDefault="00000000">
            <w:pPr>
              <w:spacing w:before="40" w:after="40"/>
            </w:pPr>
            <w:r>
              <w:rPr>
                <w:sz w:val="19"/>
              </w:rPr>
              <w:t>High</w:t>
            </w:r>
          </w:p>
        </w:tc>
        <w:tc>
          <w:tcPr>
            <w:tcW w:w="6480" w:type="dxa"/>
          </w:tcPr>
          <w:p w14:paraId="571646A9" w14:textId="77777777" w:rsidR="00CA78CB" w:rsidRDefault="00000000">
            <w:pPr>
              <w:spacing w:before="40" w:after="40"/>
            </w:pPr>
            <w:r>
              <w:rPr>
                <w:sz w:val="19"/>
              </w:rPr>
              <w:t>Positive, Negative, Security, Edge Cases, targeted regression</w:t>
            </w:r>
          </w:p>
        </w:tc>
      </w:tr>
      <w:tr w:rsidR="00CA78CB" w14:paraId="2DEF3C24" w14:textId="77777777">
        <w:tc>
          <w:tcPr>
            <w:tcW w:w="2592" w:type="dxa"/>
          </w:tcPr>
          <w:p w14:paraId="31EC3A84" w14:textId="77777777" w:rsidR="00CA78CB" w:rsidRDefault="00000000">
            <w:pPr>
              <w:spacing w:before="40" w:after="40"/>
            </w:pPr>
            <w:r>
              <w:rPr>
                <w:sz w:val="19"/>
              </w:rPr>
              <w:t>Medium</w:t>
            </w:r>
          </w:p>
        </w:tc>
        <w:tc>
          <w:tcPr>
            <w:tcW w:w="6480" w:type="dxa"/>
          </w:tcPr>
          <w:p w14:paraId="4E8DB896" w14:textId="77777777" w:rsidR="00CA78CB" w:rsidRDefault="00000000">
            <w:pPr>
              <w:spacing w:before="40" w:after="40"/>
            </w:pPr>
            <w:r>
              <w:rPr>
                <w:sz w:val="19"/>
              </w:rPr>
              <w:t>Positive, Negative, key Edge Cases</w:t>
            </w:r>
          </w:p>
        </w:tc>
      </w:tr>
      <w:tr w:rsidR="00CA78CB" w14:paraId="54709C0B" w14:textId="77777777">
        <w:tc>
          <w:tcPr>
            <w:tcW w:w="2592" w:type="dxa"/>
          </w:tcPr>
          <w:p w14:paraId="4DE30F43" w14:textId="77777777" w:rsidR="00CA78CB" w:rsidRDefault="00000000">
            <w:pPr>
              <w:spacing w:before="40" w:after="40"/>
            </w:pPr>
            <w:r>
              <w:rPr>
                <w:sz w:val="19"/>
              </w:rPr>
              <w:t>Low</w:t>
            </w:r>
          </w:p>
        </w:tc>
        <w:tc>
          <w:tcPr>
            <w:tcW w:w="6480" w:type="dxa"/>
          </w:tcPr>
          <w:p w14:paraId="1ACD638B" w14:textId="77777777" w:rsidR="00CA78CB" w:rsidRDefault="00000000">
            <w:pPr>
              <w:spacing w:before="40" w:after="40"/>
            </w:pPr>
            <w:r>
              <w:rPr>
                <w:sz w:val="19"/>
              </w:rPr>
              <w:t>Representative positive + exploratory sampling</w:t>
            </w:r>
          </w:p>
        </w:tc>
      </w:tr>
    </w:tbl>
    <w:p w14:paraId="7F1F35F2" w14:textId="77777777" w:rsidR="00CA78CB" w:rsidRDefault="00CA78CB"/>
    <w:p w14:paraId="6B6590F4" w14:textId="77777777" w:rsidR="00CA78CB" w:rsidRDefault="00000000">
      <w:pPr>
        <w:spacing w:after="120"/>
      </w:pPr>
      <w:r>
        <w:t>Current Critical modules: Auth, RBAC, Audit Logs, Compliance (DSAR), Expense approvals, Attendance calculations.</w:t>
      </w:r>
    </w:p>
    <w:p w14:paraId="3276CD36" w14:textId="77777777" w:rsidR="00CA78CB" w:rsidRDefault="00000000">
      <w:r>
        <w:br w:type="page"/>
      </w:r>
    </w:p>
    <w:p w14:paraId="12AB721A" w14:textId="77777777" w:rsidR="00CA78CB" w:rsidRDefault="00000000">
      <w:pPr>
        <w:pStyle w:val="Heading1"/>
        <w:spacing w:before="280" w:after="120"/>
      </w:pPr>
      <w:r>
        <w:lastRenderedPageBreak/>
        <w:t>4. Module Coverage</w:t>
      </w:r>
    </w:p>
    <w:tbl>
      <w:tblPr>
        <w:tblStyle w:val="TableGrid"/>
        <w:tblW w:w="0" w:type="auto"/>
        <w:tblLook w:val="04A0" w:firstRow="1" w:lastRow="0" w:firstColumn="1" w:lastColumn="0" w:noHBand="0" w:noVBand="1"/>
      </w:tblPr>
      <w:tblGrid>
        <w:gridCol w:w="2931"/>
        <w:gridCol w:w="1418"/>
        <w:gridCol w:w="1349"/>
        <w:gridCol w:w="3302"/>
      </w:tblGrid>
      <w:tr w:rsidR="00CA78CB" w14:paraId="718017C6" w14:textId="77777777" w:rsidTr="00DB792C">
        <w:tc>
          <w:tcPr>
            <w:tcW w:w="2931" w:type="dxa"/>
            <w:shd w:val="clear" w:color="auto" w:fill="2E4057"/>
          </w:tcPr>
          <w:p w14:paraId="56450EFC" w14:textId="77777777" w:rsidR="00CA78CB" w:rsidRDefault="00000000">
            <w:pPr>
              <w:spacing w:before="40" w:after="40"/>
            </w:pPr>
            <w:r>
              <w:rPr>
                <w:b/>
                <w:color w:val="FFFFFF"/>
                <w:sz w:val="19"/>
              </w:rPr>
              <w:t>Module</w:t>
            </w:r>
          </w:p>
        </w:tc>
        <w:tc>
          <w:tcPr>
            <w:tcW w:w="1418" w:type="dxa"/>
            <w:shd w:val="clear" w:color="auto" w:fill="2E4057"/>
          </w:tcPr>
          <w:p w14:paraId="325CB496" w14:textId="77777777" w:rsidR="00CA78CB" w:rsidRDefault="00000000">
            <w:pPr>
              <w:spacing w:before="40" w:after="40"/>
            </w:pPr>
            <w:r>
              <w:rPr>
                <w:b/>
                <w:color w:val="FFFFFF"/>
                <w:sz w:val="19"/>
              </w:rPr>
              <w:t>Feature Files</w:t>
            </w:r>
          </w:p>
        </w:tc>
        <w:tc>
          <w:tcPr>
            <w:tcW w:w="1349" w:type="dxa"/>
            <w:shd w:val="clear" w:color="auto" w:fill="2E4057"/>
          </w:tcPr>
          <w:p w14:paraId="2988AC92" w14:textId="77777777" w:rsidR="00CA78CB" w:rsidRDefault="00000000">
            <w:pPr>
              <w:spacing w:before="40" w:after="40"/>
            </w:pPr>
            <w:r>
              <w:rPr>
                <w:b/>
                <w:color w:val="FFFFFF"/>
                <w:sz w:val="19"/>
              </w:rPr>
              <w:t>Scenarios</w:t>
            </w:r>
          </w:p>
        </w:tc>
        <w:tc>
          <w:tcPr>
            <w:tcW w:w="3302" w:type="dxa"/>
            <w:shd w:val="clear" w:color="auto" w:fill="2E4057"/>
          </w:tcPr>
          <w:p w14:paraId="7B511ADA" w14:textId="77777777" w:rsidR="00CA78CB" w:rsidRDefault="00000000">
            <w:pPr>
              <w:spacing w:before="40" w:after="40"/>
            </w:pPr>
            <w:r>
              <w:rPr>
                <w:b/>
                <w:color w:val="FFFFFF"/>
                <w:sz w:val="19"/>
              </w:rPr>
              <w:t>Status / Last Run</w:t>
            </w:r>
          </w:p>
        </w:tc>
      </w:tr>
      <w:tr w:rsidR="00CA78CB" w14:paraId="3538CAA8" w14:textId="77777777" w:rsidTr="00DB792C">
        <w:tc>
          <w:tcPr>
            <w:tcW w:w="2931" w:type="dxa"/>
          </w:tcPr>
          <w:p w14:paraId="5A1D0D6D" w14:textId="77777777" w:rsidR="00CA78CB" w:rsidRDefault="00000000">
            <w:pPr>
              <w:spacing w:before="40" w:after="40"/>
            </w:pPr>
            <w:r>
              <w:rPr>
                <w:sz w:val="19"/>
              </w:rPr>
              <w:t>Auth</w:t>
            </w:r>
          </w:p>
        </w:tc>
        <w:tc>
          <w:tcPr>
            <w:tcW w:w="1418" w:type="dxa"/>
          </w:tcPr>
          <w:p w14:paraId="2798EA3D" w14:textId="77777777" w:rsidR="00CA78CB" w:rsidRDefault="00000000">
            <w:pPr>
              <w:spacing w:before="40" w:after="40"/>
            </w:pPr>
            <w:r>
              <w:rPr>
                <w:sz w:val="19"/>
              </w:rPr>
              <w:t>6</w:t>
            </w:r>
          </w:p>
        </w:tc>
        <w:tc>
          <w:tcPr>
            <w:tcW w:w="1349" w:type="dxa"/>
          </w:tcPr>
          <w:p w14:paraId="305EDF42" w14:textId="77777777" w:rsidR="00CA78CB" w:rsidRDefault="00000000">
            <w:pPr>
              <w:spacing w:before="40" w:after="40"/>
            </w:pPr>
            <w:r>
              <w:rPr>
                <w:sz w:val="19"/>
              </w:rPr>
              <w:t>74</w:t>
            </w:r>
          </w:p>
        </w:tc>
        <w:tc>
          <w:tcPr>
            <w:tcW w:w="3302" w:type="dxa"/>
          </w:tcPr>
          <w:p w14:paraId="42A7AA30" w14:textId="77777777" w:rsidR="00CA78CB" w:rsidRDefault="00000000">
            <w:pPr>
              <w:spacing w:before="40" w:after="40"/>
            </w:pPr>
            <w:r>
              <w:rPr>
                <w:sz w:val="19"/>
              </w:rPr>
              <w:t>Complete — 41/41 PASS 2026-10-21</w:t>
            </w:r>
          </w:p>
        </w:tc>
      </w:tr>
      <w:tr w:rsidR="00CA78CB" w14:paraId="00F8FE04" w14:textId="77777777" w:rsidTr="00DB792C">
        <w:tc>
          <w:tcPr>
            <w:tcW w:w="2931" w:type="dxa"/>
          </w:tcPr>
          <w:p w14:paraId="5EC352FD" w14:textId="77777777" w:rsidR="00CA78CB" w:rsidRDefault="00000000">
            <w:pPr>
              <w:spacing w:before="40" w:after="40"/>
            </w:pPr>
            <w:r>
              <w:rPr>
                <w:sz w:val="19"/>
              </w:rPr>
              <w:t>Admin — Users / RBAC</w:t>
            </w:r>
          </w:p>
        </w:tc>
        <w:tc>
          <w:tcPr>
            <w:tcW w:w="1418" w:type="dxa"/>
          </w:tcPr>
          <w:p w14:paraId="0653AA73" w14:textId="77777777" w:rsidR="00CA78CB" w:rsidRDefault="00000000">
            <w:pPr>
              <w:spacing w:before="40" w:after="40"/>
            </w:pPr>
            <w:r>
              <w:rPr>
                <w:sz w:val="19"/>
              </w:rPr>
              <w:t>15</w:t>
            </w:r>
          </w:p>
        </w:tc>
        <w:tc>
          <w:tcPr>
            <w:tcW w:w="1349" w:type="dxa"/>
          </w:tcPr>
          <w:p w14:paraId="52BEBEE4" w14:textId="77777777" w:rsidR="00CA78CB" w:rsidRDefault="00000000">
            <w:pPr>
              <w:spacing w:before="40" w:after="40"/>
            </w:pPr>
            <w:r>
              <w:rPr>
                <w:sz w:val="19"/>
              </w:rPr>
              <w:t>~320</w:t>
            </w:r>
          </w:p>
        </w:tc>
        <w:tc>
          <w:tcPr>
            <w:tcW w:w="3302" w:type="dxa"/>
          </w:tcPr>
          <w:p w14:paraId="7AAE04BF" w14:textId="77777777" w:rsidR="00CA78CB" w:rsidRDefault="00000000">
            <w:pPr>
              <w:spacing w:before="40" w:after="40"/>
            </w:pPr>
            <w:r>
              <w:rPr>
                <w:sz w:val="19"/>
              </w:rPr>
              <w:t>Complete (S1/S2 defects open)</w:t>
            </w:r>
          </w:p>
        </w:tc>
      </w:tr>
      <w:tr w:rsidR="00CA78CB" w14:paraId="3FEC2125" w14:textId="77777777" w:rsidTr="00DB792C">
        <w:tc>
          <w:tcPr>
            <w:tcW w:w="2931" w:type="dxa"/>
          </w:tcPr>
          <w:p w14:paraId="6B357ED9" w14:textId="77777777" w:rsidR="00CA78CB" w:rsidRDefault="00000000">
            <w:pPr>
              <w:spacing w:before="40" w:after="40"/>
            </w:pPr>
            <w:r>
              <w:rPr>
                <w:sz w:val="19"/>
              </w:rPr>
              <w:t>Admin — Attendance</w:t>
            </w:r>
          </w:p>
        </w:tc>
        <w:tc>
          <w:tcPr>
            <w:tcW w:w="1418" w:type="dxa"/>
          </w:tcPr>
          <w:p w14:paraId="7E5028CA" w14:textId="77777777" w:rsidR="00CA78CB" w:rsidRDefault="00000000">
            <w:pPr>
              <w:spacing w:before="40" w:after="40"/>
            </w:pPr>
            <w:r>
              <w:rPr>
                <w:sz w:val="19"/>
              </w:rPr>
              <w:t>9</w:t>
            </w:r>
          </w:p>
        </w:tc>
        <w:tc>
          <w:tcPr>
            <w:tcW w:w="1349" w:type="dxa"/>
          </w:tcPr>
          <w:p w14:paraId="6439D095" w14:textId="77777777" w:rsidR="00CA78CB" w:rsidRDefault="00000000">
            <w:pPr>
              <w:spacing w:before="40" w:after="40"/>
            </w:pPr>
            <w:r>
              <w:rPr>
                <w:sz w:val="19"/>
              </w:rPr>
              <w:t>276</w:t>
            </w:r>
          </w:p>
        </w:tc>
        <w:tc>
          <w:tcPr>
            <w:tcW w:w="3302" w:type="dxa"/>
          </w:tcPr>
          <w:p w14:paraId="1903C012" w14:textId="77777777" w:rsidR="00CA78CB" w:rsidRDefault="00000000">
            <w:pPr>
              <w:spacing w:before="40" w:after="40"/>
            </w:pPr>
            <w:r>
              <w:rPr>
                <w:sz w:val="19"/>
              </w:rPr>
              <w:t>Complete (TC-ATT-001–456)</w:t>
            </w:r>
          </w:p>
        </w:tc>
      </w:tr>
      <w:tr w:rsidR="00CA78CB" w14:paraId="6FA719C9" w14:textId="77777777" w:rsidTr="00DB792C">
        <w:tc>
          <w:tcPr>
            <w:tcW w:w="2931" w:type="dxa"/>
          </w:tcPr>
          <w:p w14:paraId="60C06188" w14:textId="77777777" w:rsidR="00CA78CB" w:rsidRDefault="00000000">
            <w:pPr>
              <w:spacing w:before="40" w:after="40"/>
            </w:pPr>
            <w:r>
              <w:rPr>
                <w:sz w:val="19"/>
              </w:rPr>
              <w:t>Admin — Leave / Holidays</w:t>
            </w:r>
          </w:p>
        </w:tc>
        <w:tc>
          <w:tcPr>
            <w:tcW w:w="1418" w:type="dxa"/>
          </w:tcPr>
          <w:p w14:paraId="4F6A771F" w14:textId="77777777" w:rsidR="00CA78CB" w:rsidRDefault="00000000">
            <w:pPr>
              <w:spacing w:before="40" w:after="40"/>
            </w:pPr>
            <w:r>
              <w:rPr>
                <w:sz w:val="19"/>
              </w:rPr>
              <w:t>4</w:t>
            </w:r>
          </w:p>
        </w:tc>
        <w:tc>
          <w:tcPr>
            <w:tcW w:w="1349" w:type="dxa"/>
          </w:tcPr>
          <w:p w14:paraId="4268BC80" w14:textId="77777777" w:rsidR="00CA78CB" w:rsidRDefault="00000000">
            <w:pPr>
              <w:spacing w:before="40" w:after="40"/>
            </w:pPr>
            <w:r>
              <w:rPr>
                <w:sz w:val="19"/>
              </w:rPr>
              <w:t>60</w:t>
            </w:r>
          </w:p>
        </w:tc>
        <w:tc>
          <w:tcPr>
            <w:tcW w:w="3302" w:type="dxa"/>
          </w:tcPr>
          <w:p w14:paraId="471444FB" w14:textId="77777777" w:rsidR="00CA78CB" w:rsidRDefault="00000000">
            <w:pPr>
              <w:spacing w:before="40" w:after="40"/>
            </w:pPr>
            <w:r>
              <w:rPr>
                <w:sz w:val="19"/>
              </w:rPr>
              <w:t>Complete</w:t>
            </w:r>
          </w:p>
        </w:tc>
      </w:tr>
      <w:tr w:rsidR="00CA78CB" w14:paraId="25317EF8" w14:textId="77777777" w:rsidTr="00DB792C">
        <w:tc>
          <w:tcPr>
            <w:tcW w:w="2931" w:type="dxa"/>
          </w:tcPr>
          <w:p w14:paraId="78953498" w14:textId="77777777" w:rsidR="00CA78CB" w:rsidRDefault="00000000">
            <w:pPr>
              <w:spacing w:before="40" w:after="40"/>
            </w:pPr>
            <w:r>
              <w:rPr>
                <w:sz w:val="19"/>
              </w:rPr>
              <w:t>Admin — Shifts</w:t>
            </w:r>
          </w:p>
        </w:tc>
        <w:tc>
          <w:tcPr>
            <w:tcW w:w="1418" w:type="dxa"/>
          </w:tcPr>
          <w:p w14:paraId="0F0F9FBC" w14:textId="77777777" w:rsidR="00CA78CB" w:rsidRDefault="00000000">
            <w:pPr>
              <w:spacing w:before="40" w:after="40"/>
            </w:pPr>
            <w:r>
              <w:rPr>
                <w:sz w:val="19"/>
              </w:rPr>
              <w:t>1</w:t>
            </w:r>
          </w:p>
        </w:tc>
        <w:tc>
          <w:tcPr>
            <w:tcW w:w="1349" w:type="dxa"/>
          </w:tcPr>
          <w:p w14:paraId="656FB427" w14:textId="77777777" w:rsidR="00CA78CB" w:rsidRDefault="00000000">
            <w:pPr>
              <w:spacing w:before="40" w:after="40"/>
            </w:pPr>
            <w:r>
              <w:rPr>
                <w:sz w:val="19"/>
              </w:rPr>
              <w:t>58</w:t>
            </w:r>
          </w:p>
        </w:tc>
        <w:tc>
          <w:tcPr>
            <w:tcW w:w="3302" w:type="dxa"/>
          </w:tcPr>
          <w:p w14:paraId="095F399A" w14:textId="77777777" w:rsidR="00CA78CB" w:rsidRDefault="00000000">
            <w:pPr>
              <w:spacing w:before="40" w:after="40"/>
            </w:pPr>
            <w:r>
              <w:rPr>
                <w:sz w:val="19"/>
              </w:rPr>
              <w:t>Complete — HRIS-188–197 verified</w:t>
            </w:r>
          </w:p>
        </w:tc>
      </w:tr>
      <w:tr w:rsidR="00CA78CB" w14:paraId="2CCEC1B3" w14:textId="77777777" w:rsidTr="00DB792C">
        <w:tc>
          <w:tcPr>
            <w:tcW w:w="2931" w:type="dxa"/>
          </w:tcPr>
          <w:p w14:paraId="76E0C882" w14:textId="77777777" w:rsidR="00CA78CB" w:rsidRDefault="00000000">
            <w:pPr>
              <w:spacing w:before="40" w:after="40"/>
            </w:pPr>
            <w:r>
              <w:rPr>
                <w:sz w:val="19"/>
              </w:rPr>
              <w:t>Admin — Expenses</w:t>
            </w:r>
          </w:p>
        </w:tc>
        <w:tc>
          <w:tcPr>
            <w:tcW w:w="1418" w:type="dxa"/>
          </w:tcPr>
          <w:p w14:paraId="287909F4" w14:textId="77777777" w:rsidR="00CA78CB" w:rsidRDefault="00000000">
            <w:pPr>
              <w:spacing w:before="40" w:after="40"/>
            </w:pPr>
            <w:r>
              <w:rPr>
                <w:sz w:val="19"/>
              </w:rPr>
              <w:t>5</w:t>
            </w:r>
          </w:p>
        </w:tc>
        <w:tc>
          <w:tcPr>
            <w:tcW w:w="1349" w:type="dxa"/>
          </w:tcPr>
          <w:p w14:paraId="467FB0AE" w14:textId="77777777" w:rsidR="00CA78CB" w:rsidRDefault="00000000">
            <w:pPr>
              <w:spacing w:before="40" w:after="40"/>
            </w:pPr>
            <w:r>
              <w:rPr>
                <w:sz w:val="19"/>
              </w:rPr>
              <w:t>~180</w:t>
            </w:r>
          </w:p>
        </w:tc>
        <w:tc>
          <w:tcPr>
            <w:tcW w:w="3302" w:type="dxa"/>
          </w:tcPr>
          <w:p w14:paraId="2BA9D14A" w14:textId="77777777" w:rsidR="00CA78CB" w:rsidRDefault="00000000">
            <w:pPr>
              <w:spacing w:before="40" w:after="40"/>
            </w:pPr>
            <w:r>
              <w:rPr>
                <w:sz w:val="19"/>
              </w:rPr>
              <w:t>Complete — most verified</w:t>
            </w:r>
          </w:p>
        </w:tc>
      </w:tr>
      <w:tr w:rsidR="00CA78CB" w14:paraId="2B0B5658" w14:textId="77777777" w:rsidTr="00DB792C">
        <w:tc>
          <w:tcPr>
            <w:tcW w:w="2931" w:type="dxa"/>
          </w:tcPr>
          <w:p w14:paraId="12E9C440" w14:textId="77777777" w:rsidR="00CA78CB" w:rsidRDefault="00000000">
            <w:pPr>
              <w:spacing w:before="40" w:after="40"/>
            </w:pPr>
            <w:r>
              <w:rPr>
                <w:sz w:val="19"/>
              </w:rPr>
              <w:t>Admin — Performance</w:t>
            </w:r>
          </w:p>
        </w:tc>
        <w:tc>
          <w:tcPr>
            <w:tcW w:w="1418" w:type="dxa"/>
          </w:tcPr>
          <w:p w14:paraId="2D1A8505" w14:textId="77777777" w:rsidR="00CA78CB" w:rsidRDefault="00000000">
            <w:pPr>
              <w:spacing w:before="40" w:after="40"/>
            </w:pPr>
            <w:r>
              <w:rPr>
                <w:sz w:val="19"/>
              </w:rPr>
              <w:t>2</w:t>
            </w:r>
          </w:p>
        </w:tc>
        <w:tc>
          <w:tcPr>
            <w:tcW w:w="1349" w:type="dxa"/>
          </w:tcPr>
          <w:p w14:paraId="6D6DEC60" w14:textId="77777777" w:rsidR="00CA78CB" w:rsidRDefault="00000000">
            <w:pPr>
              <w:spacing w:before="40" w:after="40"/>
            </w:pPr>
            <w:r>
              <w:rPr>
                <w:sz w:val="19"/>
              </w:rPr>
              <w:t>15</w:t>
            </w:r>
          </w:p>
        </w:tc>
        <w:tc>
          <w:tcPr>
            <w:tcW w:w="3302" w:type="dxa"/>
          </w:tcPr>
          <w:p w14:paraId="2D121DBB" w14:textId="77777777" w:rsidR="00CA78CB" w:rsidRDefault="00000000">
            <w:pPr>
              <w:spacing w:before="40" w:after="40"/>
            </w:pPr>
            <w:r>
              <w:rPr>
                <w:sz w:val="19"/>
              </w:rPr>
              <w:t>Complete — 6/6 PASS</w:t>
            </w:r>
          </w:p>
        </w:tc>
      </w:tr>
      <w:tr w:rsidR="00CA78CB" w14:paraId="70737B37" w14:textId="77777777" w:rsidTr="00DB792C">
        <w:tc>
          <w:tcPr>
            <w:tcW w:w="2931" w:type="dxa"/>
          </w:tcPr>
          <w:p w14:paraId="6CFC256A" w14:textId="77777777" w:rsidR="00CA78CB" w:rsidRDefault="00000000">
            <w:pPr>
              <w:spacing w:before="40" w:after="40"/>
            </w:pPr>
            <w:r>
              <w:rPr>
                <w:sz w:val="19"/>
              </w:rPr>
              <w:t>Admin — Company Settings</w:t>
            </w:r>
          </w:p>
        </w:tc>
        <w:tc>
          <w:tcPr>
            <w:tcW w:w="1418" w:type="dxa"/>
          </w:tcPr>
          <w:p w14:paraId="20343D3C" w14:textId="77777777" w:rsidR="00CA78CB" w:rsidRDefault="00000000">
            <w:pPr>
              <w:spacing w:before="40" w:after="40"/>
            </w:pPr>
            <w:r>
              <w:rPr>
                <w:sz w:val="19"/>
              </w:rPr>
              <w:t>1</w:t>
            </w:r>
          </w:p>
        </w:tc>
        <w:tc>
          <w:tcPr>
            <w:tcW w:w="1349" w:type="dxa"/>
          </w:tcPr>
          <w:p w14:paraId="0F1DE5AA" w14:textId="77777777" w:rsidR="00CA78CB" w:rsidRDefault="00000000">
            <w:pPr>
              <w:spacing w:before="40" w:after="40"/>
            </w:pPr>
            <w:r>
              <w:rPr>
                <w:sz w:val="19"/>
              </w:rPr>
              <w:t>45</w:t>
            </w:r>
          </w:p>
        </w:tc>
        <w:tc>
          <w:tcPr>
            <w:tcW w:w="3302" w:type="dxa"/>
          </w:tcPr>
          <w:p w14:paraId="09006D73" w14:textId="77777777" w:rsidR="00CA78CB" w:rsidRDefault="00000000">
            <w:pPr>
              <w:spacing w:before="40" w:after="40"/>
            </w:pPr>
            <w:r>
              <w:rPr>
                <w:sz w:val="19"/>
              </w:rPr>
              <w:t>Complete (HRIS-317–324 @known-defect)</w:t>
            </w:r>
          </w:p>
        </w:tc>
      </w:tr>
      <w:tr w:rsidR="00CA78CB" w14:paraId="380D5B76" w14:textId="77777777" w:rsidTr="00DB792C">
        <w:tc>
          <w:tcPr>
            <w:tcW w:w="2931" w:type="dxa"/>
          </w:tcPr>
          <w:p w14:paraId="194ACDCA" w14:textId="77777777" w:rsidR="00CA78CB" w:rsidRDefault="00000000">
            <w:pPr>
              <w:spacing w:before="40" w:after="40"/>
            </w:pPr>
            <w:r>
              <w:rPr>
                <w:sz w:val="19"/>
              </w:rPr>
              <w:t>Admin — Departments / Positions</w:t>
            </w:r>
          </w:p>
        </w:tc>
        <w:tc>
          <w:tcPr>
            <w:tcW w:w="1418" w:type="dxa"/>
          </w:tcPr>
          <w:p w14:paraId="65C58BEE" w14:textId="77777777" w:rsidR="00CA78CB" w:rsidRDefault="00000000">
            <w:pPr>
              <w:spacing w:before="40" w:after="40"/>
            </w:pPr>
            <w:r>
              <w:rPr>
                <w:sz w:val="19"/>
              </w:rPr>
              <w:t>2</w:t>
            </w:r>
          </w:p>
        </w:tc>
        <w:tc>
          <w:tcPr>
            <w:tcW w:w="1349" w:type="dxa"/>
          </w:tcPr>
          <w:p w14:paraId="66962996" w14:textId="77777777" w:rsidR="00CA78CB" w:rsidRDefault="00000000">
            <w:pPr>
              <w:spacing w:before="40" w:after="40"/>
            </w:pPr>
            <w:r>
              <w:rPr>
                <w:sz w:val="19"/>
              </w:rPr>
              <w:t>58</w:t>
            </w:r>
          </w:p>
        </w:tc>
        <w:tc>
          <w:tcPr>
            <w:tcW w:w="3302" w:type="dxa"/>
          </w:tcPr>
          <w:p w14:paraId="29C65090" w14:textId="77777777" w:rsidR="00CA78CB" w:rsidRDefault="00000000">
            <w:pPr>
              <w:spacing w:before="40" w:after="40"/>
            </w:pPr>
            <w:r>
              <w:rPr>
                <w:sz w:val="19"/>
              </w:rPr>
              <w:t>Complete — HRIS-282/283 verified</w:t>
            </w:r>
          </w:p>
        </w:tc>
      </w:tr>
      <w:tr w:rsidR="00CA78CB" w14:paraId="5F0D616D" w14:textId="77777777" w:rsidTr="00DB792C">
        <w:tc>
          <w:tcPr>
            <w:tcW w:w="2931" w:type="dxa"/>
          </w:tcPr>
          <w:p w14:paraId="737A8BB7" w14:textId="77777777" w:rsidR="00CA78CB" w:rsidRDefault="00000000">
            <w:pPr>
              <w:spacing w:before="40" w:after="40"/>
            </w:pPr>
            <w:r>
              <w:rPr>
                <w:sz w:val="19"/>
              </w:rPr>
              <w:t>Admin — Pay Periods / Cutoff</w:t>
            </w:r>
          </w:p>
        </w:tc>
        <w:tc>
          <w:tcPr>
            <w:tcW w:w="1418" w:type="dxa"/>
          </w:tcPr>
          <w:p w14:paraId="3F4EE11E" w14:textId="77777777" w:rsidR="00CA78CB" w:rsidRDefault="00000000">
            <w:pPr>
              <w:spacing w:before="40" w:after="40"/>
            </w:pPr>
            <w:r>
              <w:rPr>
                <w:sz w:val="19"/>
              </w:rPr>
              <w:t>2</w:t>
            </w:r>
          </w:p>
        </w:tc>
        <w:tc>
          <w:tcPr>
            <w:tcW w:w="1349" w:type="dxa"/>
          </w:tcPr>
          <w:p w14:paraId="501F1C7B" w14:textId="77777777" w:rsidR="00CA78CB" w:rsidRDefault="00000000">
            <w:pPr>
              <w:spacing w:before="40" w:after="40"/>
            </w:pPr>
            <w:r>
              <w:rPr>
                <w:sz w:val="19"/>
              </w:rPr>
              <w:t>49</w:t>
            </w:r>
          </w:p>
        </w:tc>
        <w:tc>
          <w:tcPr>
            <w:tcW w:w="3302" w:type="dxa"/>
          </w:tcPr>
          <w:p w14:paraId="549479B1" w14:textId="77777777" w:rsidR="00CA78CB" w:rsidRDefault="00000000">
            <w:pPr>
              <w:spacing w:before="40" w:after="40"/>
            </w:pPr>
            <w:r>
              <w:rPr>
                <w:sz w:val="19"/>
              </w:rPr>
              <w:t>Complete</w:t>
            </w:r>
          </w:p>
        </w:tc>
      </w:tr>
      <w:tr w:rsidR="00CA78CB" w14:paraId="0B3513FE" w14:textId="77777777" w:rsidTr="00DB792C">
        <w:tc>
          <w:tcPr>
            <w:tcW w:w="2931" w:type="dxa"/>
          </w:tcPr>
          <w:p w14:paraId="1F5F828B" w14:textId="77777777" w:rsidR="00CA78CB" w:rsidRDefault="00000000">
            <w:pPr>
              <w:spacing w:before="40" w:after="40"/>
            </w:pPr>
            <w:r>
              <w:rPr>
                <w:sz w:val="19"/>
              </w:rPr>
              <w:t>Admin — Audit Logs</w:t>
            </w:r>
          </w:p>
        </w:tc>
        <w:tc>
          <w:tcPr>
            <w:tcW w:w="1418" w:type="dxa"/>
          </w:tcPr>
          <w:p w14:paraId="2E1FD036" w14:textId="77777777" w:rsidR="00CA78CB" w:rsidRDefault="00000000">
            <w:pPr>
              <w:spacing w:before="40" w:after="40"/>
            </w:pPr>
            <w:r>
              <w:rPr>
                <w:sz w:val="19"/>
              </w:rPr>
              <w:t>2</w:t>
            </w:r>
          </w:p>
        </w:tc>
        <w:tc>
          <w:tcPr>
            <w:tcW w:w="1349" w:type="dxa"/>
          </w:tcPr>
          <w:p w14:paraId="1583668F" w14:textId="77777777" w:rsidR="00CA78CB" w:rsidRDefault="00000000">
            <w:pPr>
              <w:spacing w:before="40" w:after="40"/>
            </w:pPr>
            <w:r>
              <w:rPr>
                <w:sz w:val="19"/>
              </w:rPr>
              <w:t>98</w:t>
            </w:r>
          </w:p>
        </w:tc>
        <w:tc>
          <w:tcPr>
            <w:tcW w:w="3302" w:type="dxa"/>
          </w:tcPr>
          <w:p w14:paraId="6D02459A" w14:textId="77777777" w:rsidR="00CA78CB" w:rsidRDefault="00000000">
            <w:pPr>
              <w:spacing w:before="40" w:after="40"/>
            </w:pPr>
            <w:r>
              <w:rPr>
                <w:sz w:val="19"/>
              </w:rPr>
              <w:t>Complete — HRIS-281 verified</w:t>
            </w:r>
          </w:p>
        </w:tc>
      </w:tr>
      <w:tr w:rsidR="00CA78CB" w14:paraId="6731679B" w14:textId="77777777" w:rsidTr="00DB792C">
        <w:tc>
          <w:tcPr>
            <w:tcW w:w="2931" w:type="dxa"/>
          </w:tcPr>
          <w:p w14:paraId="0E4CB218" w14:textId="77777777" w:rsidR="00CA78CB" w:rsidRDefault="00000000">
            <w:pPr>
              <w:spacing w:before="40" w:after="40"/>
            </w:pPr>
            <w:r>
              <w:rPr>
                <w:sz w:val="19"/>
              </w:rPr>
              <w:t>Admin — Dashboard</w:t>
            </w:r>
          </w:p>
        </w:tc>
        <w:tc>
          <w:tcPr>
            <w:tcW w:w="1418" w:type="dxa"/>
          </w:tcPr>
          <w:p w14:paraId="2F590CC0" w14:textId="77777777" w:rsidR="00CA78CB" w:rsidRDefault="00000000">
            <w:pPr>
              <w:spacing w:before="40" w:after="40"/>
            </w:pPr>
            <w:r>
              <w:rPr>
                <w:sz w:val="19"/>
              </w:rPr>
              <w:t>2</w:t>
            </w:r>
          </w:p>
        </w:tc>
        <w:tc>
          <w:tcPr>
            <w:tcW w:w="1349" w:type="dxa"/>
          </w:tcPr>
          <w:p w14:paraId="064AE6EA" w14:textId="77777777" w:rsidR="00CA78CB" w:rsidRDefault="00000000">
            <w:pPr>
              <w:spacing w:before="40" w:after="40"/>
            </w:pPr>
            <w:r>
              <w:rPr>
                <w:sz w:val="19"/>
              </w:rPr>
              <w:t>36</w:t>
            </w:r>
          </w:p>
        </w:tc>
        <w:tc>
          <w:tcPr>
            <w:tcW w:w="3302" w:type="dxa"/>
          </w:tcPr>
          <w:p w14:paraId="0289453A" w14:textId="77777777" w:rsidR="00CA78CB" w:rsidRDefault="00000000">
            <w:pPr>
              <w:spacing w:before="40" w:after="40"/>
            </w:pPr>
            <w:r>
              <w:rPr>
                <w:sz w:val="19"/>
              </w:rPr>
              <w:t>Complete</w:t>
            </w:r>
          </w:p>
        </w:tc>
      </w:tr>
      <w:tr w:rsidR="00CA78CB" w14:paraId="03D82945" w14:textId="77777777" w:rsidTr="00DB792C">
        <w:tc>
          <w:tcPr>
            <w:tcW w:w="2931" w:type="dxa"/>
          </w:tcPr>
          <w:p w14:paraId="6D60A596" w14:textId="77777777" w:rsidR="00CA78CB" w:rsidRDefault="00000000">
            <w:pPr>
              <w:spacing w:before="40" w:after="40"/>
            </w:pPr>
            <w:r>
              <w:rPr>
                <w:sz w:val="19"/>
              </w:rPr>
              <w:t>Employee — Attendance</w:t>
            </w:r>
          </w:p>
        </w:tc>
        <w:tc>
          <w:tcPr>
            <w:tcW w:w="1418" w:type="dxa"/>
          </w:tcPr>
          <w:p w14:paraId="2FBD5B23" w14:textId="77777777" w:rsidR="00CA78CB" w:rsidRDefault="00000000">
            <w:pPr>
              <w:spacing w:before="40" w:after="40"/>
            </w:pPr>
            <w:r>
              <w:rPr>
                <w:sz w:val="19"/>
              </w:rPr>
              <w:t>3</w:t>
            </w:r>
          </w:p>
        </w:tc>
        <w:tc>
          <w:tcPr>
            <w:tcW w:w="1349" w:type="dxa"/>
          </w:tcPr>
          <w:p w14:paraId="0E5E19EC" w14:textId="77777777" w:rsidR="00CA78CB" w:rsidRDefault="00000000">
            <w:pPr>
              <w:spacing w:before="40" w:after="40"/>
            </w:pPr>
            <w:r>
              <w:rPr>
                <w:sz w:val="19"/>
              </w:rPr>
              <w:t>~117</w:t>
            </w:r>
          </w:p>
        </w:tc>
        <w:tc>
          <w:tcPr>
            <w:tcW w:w="3302" w:type="dxa"/>
          </w:tcPr>
          <w:p w14:paraId="4B151BCB" w14:textId="77777777" w:rsidR="00CA78CB" w:rsidRDefault="00000000">
            <w:pPr>
              <w:spacing w:before="40" w:after="40"/>
            </w:pPr>
            <w:r>
              <w:rPr>
                <w:sz w:val="19"/>
              </w:rPr>
              <w:t>Complete</w:t>
            </w:r>
          </w:p>
        </w:tc>
      </w:tr>
      <w:tr w:rsidR="00CA78CB" w14:paraId="3DB94E0D" w14:textId="77777777" w:rsidTr="00DB792C">
        <w:tc>
          <w:tcPr>
            <w:tcW w:w="2931" w:type="dxa"/>
          </w:tcPr>
          <w:p w14:paraId="16B3EC79" w14:textId="77777777" w:rsidR="00CA78CB" w:rsidRDefault="00000000">
            <w:pPr>
              <w:spacing w:before="40" w:after="40"/>
            </w:pPr>
            <w:r>
              <w:rPr>
                <w:sz w:val="19"/>
              </w:rPr>
              <w:t>Employee — Leave</w:t>
            </w:r>
          </w:p>
        </w:tc>
        <w:tc>
          <w:tcPr>
            <w:tcW w:w="1418" w:type="dxa"/>
          </w:tcPr>
          <w:p w14:paraId="0F839E79" w14:textId="77777777" w:rsidR="00CA78CB" w:rsidRDefault="00000000">
            <w:pPr>
              <w:spacing w:before="40" w:after="40"/>
            </w:pPr>
            <w:r>
              <w:rPr>
                <w:sz w:val="19"/>
              </w:rPr>
              <w:t>3</w:t>
            </w:r>
          </w:p>
        </w:tc>
        <w:tc>
          <w:tcPr>
            <w:tcW w:w="1349" w:type="dxa"/>
          </w:tcPr>
          <w:p w14:paraId="47634A7E" w14:textId="77777777" w:rsidR="00CA78CB" w:rsidRDefault="00000000">
            <w:pPr>
              <w:spacing w:before="40" w:after="40"/>
            </w:pPr>
            <w:r>
              <w:rPr>
                <w:sz w:val="19"/>
              </w:rPr>
              <w:t>52</w:t>
            </w:r>
          </w:p>
        </w:tc>
        <w:tc>
          <w:tcPr>
            <w:tcW w:w="3302" w:type="dxa"/>
          </w:tcPr>
          <w:p w14:paraId="472DA900" w14:textId="77777777" w:rsidR="00CA78CB" w:rsidRDefault="00000000">
            <w:pPr>
              <w:spacing w:before="40" w:after="40"/>
            </w:pPr>
            <w:r>
              <w:rPr>
                <w:sz w:val="19"/>
              </w:rPr>
              <w:t>Complete</w:t>
            </w:r>
          </w:p>
        </w:tc>
      </w:tr>
      <w:tr w:rsidR="00CA78CB" w14:paraId="423A140E" w14:textId="77777777" w:rsidTr="00DB792C">
        <w:tc>
          <w:tcPr>
            <w:tcW w:w="2931" w:type="dxa"/>
          </w:tcPr>
          <w:p w14:paraId="08F41587" w14:textId="77777777" w:rsidR="00CA78CB" w:rsidRDefault="00000000">
            <w:pPr>
              <w:spacing w:before="40" w:after="40"/>
            </w:pPr>
            <w:r>
              <w:rPr>
                <w:sz w:val="19"/>
              </w:rPr>
              <w:t>Employee — Expenses</w:t>
            </w:r>
          </w:p>
        </w:tc>
        <w:tc>
          <w:tcPr>
            <w:tcW w:w="1418" w:type="dxa"/>
          </w:tcPr>
          <w:p w14:paraId="16EA967D" w14:textId="77777777" w:rsidR="00CA78CB" w:rsidRDefault="00000000">
            <w:pPr>
              <w:spacing w:before="40" w:after="40"/>
            </w:pPr>
            <w:r>
              <w:rPr>
                <w:sz w:val="19"/>
              </w:rPr>
              <w:t>4</w:t>
            </w:r>
          </w:p>
        </w:tc>
        <w:tc>
          <w:tcPr>
            <w:tcW w:w="1349" w:type="dxa"/>
          </w:tcPr>
          <w:p w14:paraId="409C06F6" w14:textId="77777777" w:rsidR="00CA78CB" w:rsidRDefault="00000000">
            <w:pPr>
              <w:spacing w:before="40" w:after="40"/>
            </w:pPr>
            <w:r>
              <w:rPr>
                <w:sz w:val="19"/>
              </w:rPr>
              <w:t>110</w:t>
            </w:r>
          </w:p>
        </w:tc>
        <w:tc>
          <w:tcPr>
            <w:tcW w:w="3302" w:type="dxa"/>
          </w:tcPr>
          <w:p w14:paraId="3CC3E522" w14:textId="77777777" w:rsidR="00CA78CB" w:rsidRDefault="00000000">
            <w:pPr>
              <w:spacing w:before="40" w:after="40"/>
            </w:pPr>
            <w:r>
              <w:rPr>
                <w:sz w:val="19"/>
              </w:rPr>
              <w:t>Complete — 71/71 PASS 2026-10-23</w:t>
            </w:r>
          </w:p>
        </w:tc>
      </w:tr>
      <w:tr w:rsidR="00CA78CB" w14:paraId="1AA3BA45" w14:textId="77777777" w:rsidTr="00DB792C">
        <w:tc>
          <w:tcPr>
            <w:tcW w:w="2931" w:type="dxa"/>
          </w:tcPr>
          <w:p w14:paraId="49203A99" w14:textId="77777777" w:rsidR="00CA78CB" w:rsidRDefault="00000000">
            <w:pPr>
              <w:spacing w:before="40" w:after="40"/>
            </w:pPr>
            <w:r>
              <w:rPr>
                <w:sz w:val="19"/>
              </w:rPr>
              <w:t>Employee — Performance</w:t>
            </w:r>
          </w:p>
        </w:tc>
        <w:tc>
          <w:tcPr>
            <w:tcW w:w="1418" w:type="dxa"/>
          </w:tcPr>
          <w:p w14:paraId="7474CD6E" w14:textId="77777777" w:rsidR="00CA78CB" w:rsidRDefault="00000000">
            <w:pPr>
              <w:spacing w:before="40" w:after="40"/>
            </w:pPr>
            <w:r>
              <w:rPr>
                <w:sz w:val="19"/>
              </w:rPr>
              <w:t>1</w:t>
            </w:r>
          </w:p>
        </w:tc>
        <w:tc>
          <w:tcPr>
            <w:tcW w:w="1349" w:type="dxa"/>
          </w:tcPr>
          <w:p w14:paraId="3FF9EA99" w14:textId="77777777" w:rsidR="00CA78CB" w:rsidRDefault="00000000">
            <w:pPr>
              <w:spacing w:before="40" w:after="40"/>
            </w:pPr>
            <w:r>
              <w:rPr>
                <w:sz w:val="19"/>
              </w:rPr>
              <w:t>21</w:t>
            </w:r>
          </w:p>
        </w:tc>
        <w:tc>
          <w:tcPr>
            <w:tcW w:w="3302" w:type="dxa"/>
          </w:tcPr>
          <w:p w14:paraId="71A9D029" w14:textId="77777777" w:rsidR="00CA78CB" w:rsidRDefault="00000000">
            <w:pPr>
              <w:spacing w:before="40" w:after="40"/>
            </w:pPr>
            <w:r>
              <w:rPr>
                <w:sz w:val="19"/>
              </w:rPr>
              <w:t>Complete — 20/20 PASS 2026-10-20</w:t>
            </w:r>
          </w:p>
        </w:tc>
      </w:tr>
      <w:tr w:rsidR="00CA78CB" w14:paraId="3379E191" w14:textId="77777777" w:rsidTr="00DB792C">
        <w:tc>
          <w:tcPr>
            <w:tcW w:w="2931" w:type="dxa"/>
          </w:tcPr>
          <w:p w14:paraId="162DA8D5" w14:textId="77777777" w:rsidR="00CA78CB" w:rsidRDefault="00000000">
            <w:pPr>
              <w:spacing w:before="40" w:after="40"/>
            </w:pPr>
            <w:r>
              <w:rPr>
                <w:sz w:val="19"/>
              </w:rPr>
              <w:t>Employee — Dashboard / Profile</w:t>
            </w:r>
          </w:p>
        </w:tc>
        <w:tc>
          <w:tcPr>
            <w:tcW w:w="1418" w:type="dxa"/>
          </w:tcPr>
          <w:p w14:paraId="70B2BCF5" w14:textId="77777777" w:rsidR="00CA78CB" w:rsidRDefault="00000000">
            <w:pPr>
              <w:spacing w:before="40" w:after="40"/>
            </w:pPr>
            <w:r>
              <w:rPr>
                <w:sz w:val="19"/>
              </w:rPr>
              <w:t>3</w:t>
            </w:r>
          </w:p>
        </w:tc>
        <w:tc>
          <w:tcPr>
            <w:tcW w:w="1349" w:type="dxa"/>
          </w:tcPr>
          <w:p w14:paraId="1407EB15" w14:textId="77777777" w:rsidR="00CA78CB" w:rsidRDefault="00000000">
            <w:pPr>
              <w:spacing w:before="40" w:after="40"/>
            </w:pPr>
            <w:r>
              <w:rPr>
                <w:sz w:val="19"/>
              </w:rPr>
              <w:t>29</w:t>
            </w:r>
          </w:p>
        </w:tc>
        <w:tc>
          <w:tcPr>
            <w:tcW w:w="3302" w:type="dxa"/>
          </w:tcPr>
          <w:p w14:paraId="0ED243A6" w14:textId="77777777" w:rsidR="00CA78CB" w:rsidRDefault="00000000">
            <w:pPr>
              <w:spacing w:before="40" w:after="40"/>
            </w:pPr>
            <w:r>
              <w:rPr>
                <w:sz w:val="19"/>
              </w:rPr>
              <w:t>Complete</w:t>
            </w:r>
          </w:p>
        </w:tc>
      </w:tr>
      <w:tr w:rsidR="00CA78CB" w14:paraId="20730AAC" w14:textId="77777777" w:rsidTr="00DB792C">
        <w:tc>
          <w:tcPr>
            <w:tcW w:w="2931" w:type="dxa"/>
          </w:tcPr>
          <w:p w14:paraId="65CF3C3C" w14:textId="77777777" w:rsidR="00CA78CB" w:rsidRDefault="00000000">
            <w:pPr>
              <w:spacing w:before="40" w:after="40"/>
            </w:pPr>
            <w:r>
              <w:rPr>
                <w:sz w:val="19"/>
              </w:rPr>
              <w:t>Employee — Notifications</w:t>
            </w:r>
          </w:p>
        </w:tc>
        <w:tc>
          <w:tcPr>
            <w:tcW w:w="1418" w:type="dxa"/>
          </w:tcPr>
          <w:p w14:paraId="5A46AB5A" w14:textId="77777777" w:rsidR="00CA78CB" w:rsidRDefault="00000000">
            <w:pPr>
              <w:spacing w:before="40" w:after="40"/>
            </w:pPr>
            <w:r>
              <w:rPr>
                <w:sz w:val="19"/>
              </w:rPr>
              <w:t>1</w:t>
            </w:r>
          </w:p>
        </w:tc>
        <w:tc>
          <w:tcPr>
            <w:tcW w:w="1349" w:type="dxa"/>
          </w:tcPr>
          <w:p w14:paraId="64288890" w14:textId="77777777" w:rsidR="00CA78CB" w:rsidRDefault="00000000">
            <w:pPr>
              <w:spacing w:before="40" w:after="40"/>
            </w:pPr>
            <w:r>
              <w:rPr>
                <w:sz w:val="19"/>
              </w:rPr>
              <w:t>7</w:t>
            </w:r>
          </w:p>
        </w:tc>
        <w:tc>
          <w:tcPr>
            <w:tcW w:w="3302" w:type="dxa"/>
          </w:tcPr>
          <w:p w14:paraId="020BF999" w14:textId="77777777" w:rsidR="00CA78CB" w:rsidRDefault="00000000">
            <w:pPr>
              <w:spacing w:before="40" w:after="40"/>
            </w:pPr>
            <w:r>
              <w:rPr>
                <w:sz w:val="19"/>
              </w:rPr>
              <w:t>Complete</w:t>
            </w:r>
          </w:p>
        </w:tc>
      </w:tr>
      <w:tr w:rsidR="00CA78CB" w14:paraId="3118D95D" w14:textId="77777777" w:rsidTr="00DB792C">
        <w:tc>
          <w:tcPr>
            <w:tcW w:w="2931" w:type="dxa"/>
          </w:tcPr>
          <w:p w14:paraId="786D22C7" w14:textId="77777777" w:rsidR="00CA78CB" w:rsidRDefault="00000000">
            <w:pPr>
              <w:spacing w:before="40" w:after="40"/>
            </w:pPr>
            <w:r>
              <w:rPr>
                <w:sz w:val="19"/>
              </w:rPr>
              <w:t>Compliance</w:t>
            </w:r>
          </w:p>
        </w:tc>
        <w:tc>
          <w:tcPr>
            <w:tcW w:w="1418" w:type="dxa"/>
          </w:tcPr>
          <w:p w14:paraId="0DDC2947" w14:textId="77777777" w:rsidR="00CA78CB" w:rsidRDefault="00000000">
            <w:pPr>
              <w:spacing w:before="40" w:after="40"/>
            </w:pPr>
            <w:r>
              <w:rPr>
                <w:sz w:val="19"/>
              </w:rPr>
              <w:t>6</w:t>
            </w:r>
          </w:p>
        </w:tc>
        <w:tc>
          <w:tcPr>
            <w:tcW w:w="1349" w:type="dxa"/>
          </w:tcPr>
          <w:p w14:paraId="52283B5E" w14:textId="77777777" w:rsidR="00CA78CB" w:rsidRDefault="00000000">
            <w:pPr>
              <w:spacing w:before="40" w:after="40"/>
            </w:pPr>
            <w:r>
              <w:rPr>
                <w:sz w:val="19"/>
              </w:rPr>
              <w:t>195</w:t>
            </w:r>
          </w:p>
        </w:tc>
        <w:tc>
          <w:tcPr>
            <w:tcW w:w="3302" w:type="dxa"/>
          </w:tcPr>
          <w:p w14:paraId="6C7A764A" w14:textId="77777777" w:rsidR="00CA78CB" w:rsidRDefault="00000000">
            <w:pPr>
              <w:spacing w:before="40" w:after="40"/>
            </w:pPr>
            <w:r>
              <w:rPr>
                <w:sz w:val="19"/>
              </w:rPr>
              <w:t>Complete — 100% PASS 2026-10-14</w:t>
            </w:r>
          </w:p>
        </w:tc>
      </w:tr>
      <w:tr w:rsidR="00CA78CB" w14:paraId="333B265C" w14:textId="77777777" w:rsidTr="00DB792C">
        <w:tc>
          <w:tcPr>
            <w:tcW w:w="2931" w:type="dxa"/>
          </w:tcPr>
          <w:p w14:paraId="21578E97" w14:textId="77777777" w:rsidR="00CA78CB" w:rsidRDefault="00000000">
            <w:pPr>
              <w:spacing w:before="40" w:after="40"/>
            </w:pPr>
            <w:r>
              <w:rPr>
                <w:sz w:val="19"/>
              </w:rPr>
              <w:t>Cross-Role</w:t>
            </w:r>
          </w:p>
        </w:tc>
        <w:tc>
          <w:tcPr>
            <w:tcW w:w="1418" w:type="dxa"/>
          </w:tcPr>
          <w:p w14:paraId="37060D79" w14:textId="77777777" w:rsidR="00CA78CB" w:rsidRDefault="00000000">
            <w:pPr>
              <w:spacing w:before="40" w:after="40"/>
            </w:pPr>
            <w:r>
              <w:rPr>
                <w:sz w:val="19"/>
              </w:rPr>
              <w:t>5</w:t>
            </w:r>
          </w:p>
        </w:tc>
        <w:tc>
          <w:tcPr>
            <w:tcW w:w="1349" w:type="dxa"/>
          </w:tcPr>
          <w:p w14:paraId="7E3FB3E5" w14:textId="77777777" w:rsidR="00CA78CB" w:rsidRDefault="00000000">
            <w:pPr>
              <w:spacing w:before="40" w:after="40"/>
            </w:pPr>
            <w:r>
              <w:rPr>
                <w:sz w:val="19"/>
              </w:rPr>
              <w:t>6</w:t>
            </w:r>
          </w:p>
        </w:tc>
        <w:tc>
          <w:tcPr>
            <w:tcW w:w="3302" w:type="dxa"/>
          </w:tcPr>
          <w:p w14:paraId="6CE54955" w14:textId="77777777" w:rsidR="00CA78CB" w:rsidRDefault="00000000">
            <w:pPr>
              <w:spacing w:before="40" w:after="40"/>
            </w:pPr>
            <w:r>
              <w:rPr>
                <w:sz w:val="19"/>
              </w:rPr>
              <w:t>Complete</w:t>
            </w:r>
          </w:p>
        </w:tc>
      </w:tr>
      <w:tr w:rsidR="00CA78CB" w14:paraId="64B5A439" w14:textId="77777777" w:rsidTr="00DB792C">
        <w:tc>
          <w:tcPr>
            <w:tcW w:w="2931" w:type="dxa"/>
          </w:tcPr>
          <w:p w14:paraId="479F1621" w14:textId="77777777" w:rsidR="00CA78CB" w:rsidRDefault="00000000">
            <w:pPr>
              <w:spacing w:before="40" w:after="40"/>
            </w:pPr>
            <w:r>
              <w:rPr>
                <w:b/>
                <w:sz w:val="19"/>
              </w:rPr>
              <w:t>TOTAL</w:t>
            </w:r>
          </w:p>
        </w:tc>
        <w:tc>
          <w:tcPr>
            <w:tcW w:w="1418" w:type="dxa"/>
          </w:tcPr>
          <w:p w14:paraId="3D20C6AE" w14:textId="554B32A6" w:rsidR="00CA78CB" w:rsidRDefault="00000000">
            <w:pPr>
              <w:spacing w:before="40" w:after="40"/>
            </w:pPr>
            <w:r>
              <w:rPr>
                <w:b/>
                <w:sz w:val="19"/>
              </w:rPr>
              <w:t>17</w:t>
            </w:r>
            <w:r w:rsidR="002F7A65">
              <w:rPr>
                <w:b/>
                <w:sz w:val="19"/>
              </w:rPr>
              <w:t>3</w:t>
            </w:r>
          </w:p>
        </w:tc>
        <w:tc>
          <w:tcPr>
            <w:tcW w:w="1349" w:type="dxa"/>
          </w:tcPr>
          <w:p w14:paraId="2D72E11F" w14:textId="5A741B54" w:rsidR="00CA78CB" w:rsidRDefault="00000000">
            <w:pPr>
              <w:spacing w:before="40" w:after="40"/>
            </w:pPr>
            <w:r>
              <w:rPr>
                <w:b/>
                <w:sz w:val="19"/>
              </w:rPr>
              <w:t>2,10</w:t>
            </w:r>
            <w:r w:rsidR="002F7A65">
              <w:rPr>
                <w:b/>
                <w:sz w:val="19"/>
              </w:rPr>
              <w:t>8</w:t>
            </w:r>
          </w:p>
        </w:tc>
        <w:tc>
          <w:tcPr>
            <w:tcW w:w="3302" w:type="dxa"/>
          </w:tcPr>
          <w:p w14:paraId="2B3328EC" w14:textId="77777777" w:rsidR="00CA78CB" w:rsidRDefault="00000000">
            <w:pPr>
              <w:spacing w:before="40" w:after="40"/>
            </w:pPr>
            <w:r>
              <w:rPr>
                <w:b/>
                <w:sz w:val="19"/>
              </w:rPr>
              <w:t>—</w:t>
            </w:r>
          </w:p>
        </w:tc>
      </w:tr>
    </w:tbl>
    <w:p w14:paraId="276A0B48" w14:textId="77777777" w:rsidR="00CA78CB" w:rsidRDefault="00CA78CB"/>
    <w:p w14:paraId="2A3F8434" w14:textId="5D5DAB61" w:rsidR="00CA78CB" w:rsidRDefault="00000000">
      <w:r>
        <w:rPr>
          <w:b/>
        </w:rPr>
        <w:t xml:space="preserve">Note: </w:t>
      </w:r>
      <w:r>
        <w:t>Total = 17</w:t>
      </w:r>
      <w:r w:rsidR="00762788">
        <w:t xml:space="preserve">3 </w:t>
      </w:r>
      <w:r>
        <w:t>feature files, 2,10</w:t>
      </w:r>
      <w:r w:rsidR="00762788">
        <w:t>8</w:t>
      </w:r>
      <w:r>
        <w:t xml:space="preserve"> scenarios across 21 modules. The project maintains 80 page objects, all extending the shared Page.ts base class.</w:t>
      </w:r>
    </w:p>
    <w:p w14:paraId="61BF7776" w14:textId="77777777" w:rsidR="00CA78CB" w:rsidRDefault="00000000">
      <w:r>
        <w:br w:type="page"/>
      </w:r>
    </w:p>
    <w:p w14:paraId="0956C908" w14:textId="77777777" w:rsidR="00CA78CB" w:rsidRDefault="00000000">
      <w:pPr>
        <w:pStyle w:val="Heading1"/>
        <w:spacing w:before="280" w:after="120"/>
      </w:pPr>
      <w:r>
        <w:lastRenderedPageBreak/>
        <w:t>5. Automation Framework</w:t>
      </w:r>
    </w:p>
    <w:p w14:paraId="616ADF3E" w14:textId="77777777" w:rsidR="00CA78CB" w:rsidRDefault="00000000">
      <w:pPr>
        <w:pStyle w:val="Heading2"/>
        <w:spacing w:after="80"/>
      </w:pPr>
      <w:r>
        <w:t>5.1 Stack</w:t>
      </w:r>
    </w:p>
    <w:tbl>
      <w:tblPr>
        <w:tblStyle w:val="TableGrid"/>
        <w:tblW w:w="0" w:type="auto"/>
        <w:tblLook w:val="04A0" w:firstRow="1" w:lastRow="0" w:firstColumn="1" w:lastColumn="0" w:noHBand="0" w:noVBand="1"/>
      </w:tblPr>
      <w:tblGrid>
        <w:gridCol w:w="2575"/>
        <w:gridCol w:w="6425"/>
      </w:tblGrid>
      <w:tr w:rsidR="00CA78CB" w14:paraId="48A3A3AA" w14:textId="77777777">
        <w:tc>
          <w:tcPr>
            <w:tcW w:w="2592" w:type="dxa"/>
            <w:shd w:val="clear" w:color="auto" w:fill="2E4057"/>
          </w:tcPr>
          <w:p w14:paraId="5C033539" w14:textId="77777777" w:rsidR="00CA78CB" w:rsidRDefault="00000000">
            <w:pPr>
              <w:spacing w:before="40" w:after="40"/>
            </w:pPr>
            <w:r>
              <w:rPr>
                <w:b/>
                <w:color w:val="FFFFFF"/>
                <w:sz w:val="19"/>
              </w:rPr>
              <w:t>Component</w:t>
            </w:r>
          </w:p>
        </w:tc>
        <w:tc>
          <w:tcPr>
            <w:tcW w:w="6480" w:type="dxa"/>
            <w:shd w:val="clear" w:color="auto" w:fill="2E4057"/>
          </w:tcPr>
          <w:p w14:paraId="021DB489" w14:textId="77777777" w:rsidR="00CA78CB" w:rsidRDefault="00000000">
            <w:pPr>
              <w:spacing w:before="40" w:after="40"/>
            </w:pPr>
            <w:r>
              <w:rPr>
                <w:b/>
                <w:color w:val="FFFFFF"/>
                <w:sz w:val="19"/>
              </w:rPr>
              <w:t>Detail</w:t>
            </w:r>
          </w:p>
        </w:tc>
      </w:tr>
      <w:tr w:rsidR="00CA78CB" w14:paraId="10BE8418" w14:textId="77777777">
        <w:tc>
          <w:tcPr>
            <w:tcW w:w="2592" w:type="dxa"/>
          </w:tcPr>
          <w:p w14:paraId="48CA9DEE" w14:textId="77777777" w:rsidR="00CA78CB" w:rsidRDefault="00000000">
            <w:pPr>
              <w:spacing w:before="40" w:after="40"/>
            </w:pPr>
            <w:r>
              <w:rPr>
                <w:sz w:val="19"/>
              </w:rPr>
              <w:t>BDD framework</w:t>
            </w:r>
          </w:p>
        </w:tc>
        <w:tc>
          <w:tcPr>
            <w:tcW w:w="6480" w:type="dxa"/>
          </w:tcPr>
          <w:p w14:paraId="201996E5" w14:textId="77777777" w:rsidR="00CA78CB" w:rsidRDefault="00000000">
            <w:pPr>
              <w:spacing w:before="40" w:after="40"/>
            </w:pPr>
            <w:r>
              <w:rPr>
                <w:sz w:val="19"/>
              </w:rPr>
              <w:t>@cucumber/cucumber — Gherkin BDD. This is NOT playwright-bdd and NOT a bare Playwright test runner.</w:t>
            </w:r>
          </w:p>
        </w:tc>
      </w:tr>
      <w:tr w:rsidR="00CA78CB" w14:paraId="759654CA" w14:textId="77777777">
        <w:tc>
          <w:tcPr>
            <w:tcW w:w="2592" w:type="dxa"/>
          </w:tcPr>
          <w:p w14:paraId="77DE4955" w14:textId="77777777" w:rsidR="00CA78CB" w:rsidRDefault="00000000">
            <w:pPr>
              <w:spacing w:before="40" w:after="40"/>
            </w:pPr>
            <w:r>
              <w:rPr>
                <w:sz w:val="19"/>
              </w:rPr>
              <w:t>Browser engine</w:t>
            </w:r>
          </w:p>
        </w:tc>
        <w:tc>
          <w:tcPr>
            <w:tcW w:w="6480" w:type="dxa"/>
          </w:tcPr>
          <w:p w14:paraId="25B0400F" w14:textId="77777777" w:rsidR="00CA78CB" w:rsidRDefault="00000000">
            <w:pPr>
              <w:spacing w:before="40" w:after="40"/>
            </w:pPr>
            <w:r>
              <w:rPr>
                <w:sz w:val="19"/>
              </w:rPr>
              <w:t>Playwright (TypeScript)</w:t>
            </w:r>
          </w:p>
        </w:tc>
      </w:tr>
      <w:tr w:rsidR="00CA78CB" w14:paraId="61F9FDE1" w14:textId="77777777">
        <w:tc>
          <w:tcPr>
            <w:tcW w:w="2592" w:type="dxa"/>
          </w:tcPr>
          <w:p w14:paraId="233FC551" w14:textId="77777777" w:rsidR="00CA78CB" w:rsidRDefault="00000000">
            <w:pPr>
              <w:spacing w:before="40" w:after="40"/>
            </w:pPr>
            <w:r>
              <w:rPr>
                <w:sz w:val="19"/>
              </w:rPr>
              <w:t>Runner command</w:t>
            </w:r>
          </w:p>
        </w:tc>
        <w:tc>
          <w:tcPr>
            <w:tcW w:w="6480" w:type="dxa"/>
          </w:tcPr>
          <w:p w14:paraId="60817889" w14:textId="77777777" w:rsidR="00CA78CB" w:rsidRDefault="00000000">
            <w:pPr>
              <w:spacing w:before="40" w:after="40"/>
            </w:pPr>
            <w:r>
              <w:rPr>
                <w:sz w:val="19"/>
              </w:rPr>
              <w:t>npx cucumber-js --profile &lt;name&gt; — all runs use named profiles defined in cucumber.js. Never use bare file paths.</w:t>
            </w:r>
          </w:p>
        </w:tc>
      </w:tr>
      <w:tr w:rsidR="00CA78CB" w14:paraId="52A2D734" w14:textId="77777777">
        <w:tc>
          <w:tcPr>
            <w:tcW w:w="2592" w:type="dxa"/>
          </w:tcPr>
          <w:p w14:paraId="4E8D7FF9" w14:textId="77777777" w:rsidR="00CA78CB" w:rsidRDefault="00000000">
            <w:pPr>
              <w:spacing w:before="40" w:after="40"/>
            </w:pPr>
            <w:r>
              <w:rPr>
                <w:sz w:val="19"/>
              </w:rPr>
              <w:t>Type safety</w:t>
            </w:r>
          </w:p>
        </w:tc>
        <w:tc>
          <w:tcPr>
            <w:tcW w:w="6480" w:type="dxa"/>
          </w:tcPr>
          <w:p w14:paraId="25734821" w14:textId="77777777" w:rsidR="00CA78CB" w:rsidRDefault="00000000">
            <w:pPr>
              <w:spacing w:before="40" w:after="40"/>
            </w:pPr>
            <w:r>
              <w:rPr>
                <w:sz w:val="19"/>
              </w:rPr>
              <w:t>npm run typecheck — must pass after every TypeScript change.</w:t>
            </w:r>
          </w:p>
        </w:tc>
      </w:tr>
      <w:tr w:rsidR="00CA78CB" w14:paraId="3DB5F149" w14:textId="77777777">
        <w:tc>
          <w:tcPr>
            <w:tcW w:w="2592" w:type="dxa"/>
          </w:tcPr>
          <w:p w14:paraId="4C26CF17" w14:textId="77777777" w:rsidR="00CA78CB" w:rsidRDefault="00000000">
            <w:pPr>
              <w:spacing w:before="40" w:after="40"/>
            </w:pPr>
            <w:r>
              <w:rPr>
                <w:sz w:val="19"/>
              </w:rPr>
              <w:t>Dry run</w:t>
            </w:r>
          </w:p>
        </w:tc>
        <w:tc>
          <w:tcPr>
            <w:tcW w:w="6480" w:type="dxa"/>
          </w:tcPr>
          <w:p w14:paraId="07E38019" w14:textId="77777777" w:rsidR="00CA78CB" w:rsidRDefault="00000000">
            <w:pPr>
              <w:spacing w:before="40" w:after="40"/>
            </w:pPr>
            <w:r>
              <w:rPr>
                <w:sz w:val="19"/>
              </w:rPr>
              <w:t>npx cucumber-js --profile &lt;name&gt; --dry-run — validates step resolution without live browser execution.</w:t>
            </w:r>
          </w:p>
        </w:tc>
      </w:tr>
      <w:tr w:rsidR="00CA78CB" w14:paraId="18065CF3" w14:textId="77777777">
        <w:tc>
          <w:tcPr>
            <w:tcW w:w="2592" w:type="dxa"/>
          </w:tcPr>
          <w:p w14:paraId="07F64BD3" w14:textId="77777777" w:rsidR="00CA78CB" w:rsidRDefault="00000000">
            <w:pPr>
              <w:spacing w:before="40" w:after="40"/>
            </w:pPr>
            <w:r>
              <w:rPr>
                <w:sz w:val="19"/>
              </w:rPr>
              <w:t>Profile registry</w:t>
            </w:r>
          </w:p>
        </w:tc>
        <w:tc>
          <w:tcPr>
            <w:tcW w:w="6480" w:type="dxa"/>
          </w:tcPr>
          <w:p w14:paraId="0EC78A03" w14:textId="77777777" w:rsidR="00CA78CB" w:rsidRDefault="00000000">
            <w:pPr>
              <w:spacing w:before="40" w:after="40"/>
            </w:pPr>
            <w:r>
              <w:rPr>
                <w:sz w:val="19"/>
              </w:rPr>
              <w:t>cucumber.js — 95+ named profiles covering modules, retests, fixture runners, and regression.</w:t>
            </w:r>
          </w:p>
        </w:tc>
      </w:tr>
    </w:tbl>
    <w:p w14:paraId="4728912C" w14:textId="77777777" w:rsidR="00CA78CB" w:rsidRDefault="00000000">
      <w:pPr>
        <w:pStyle w:val="Heading2"/>
        <w:spacing w:after="80"/>
      </w:pPr>
      <w:r>
        <w:t>5.2 Architecture — Page Object Model</w:t>
      </w:r>
    </w:p>
    <w:p w14:paraId="7A5615FB" w14:textId="77777777" w:rsidR="00CA78CB" w:rsidRDefault="00000000">
      <w:pPr>
        <w:spacing w:after="120"/>
      </w:pPr>
      <w:r>
        <w:t>The framework uses a strict three-layer architecture:</w:t>
      </w:r>
    </w:p>
    <w:p w14:paraId="53962595" w14:textId="77777777" w:rsidR="00CA78CB" w:rsidRDefault="00000000">
      <w:pPr>
        <w:pStyle w:val="ListBullet"/>
        <w:spacing w:after="80"/>
      </w:pPr>
      <w:r>
        <w:rPr>
          <w:b/>
        </w:rPr>
        <w:t xml:space="preserve">Feature files (src/test/features/): </w:t>
      </w:r>
      <w:r>
        <w:t>Gherkin scenarios written in human-readable language. No implementation detail or selector knowledge belongs here. Organised under sub-folders: auth/, admin/, compliance/, employee/, cross-role/, manager/.</w:t>
      </w:r>
    </w:p>
    <w:p w14:paraId="422CB872" w14:textId="77777777" w:rsidR="00CA78CB" w:rsidRDefault="00000000">
      <w:pPr>
        <w:pStyle w:val="ListBullet"/>
        <w:spacing w:after="80"/>
      </w:pPr>
      <w:r>
        <w:rPr>
          <w:b/>
        </w:rPr>
        <w:t xml:space="preserve">Step definitions (src/test/glue/): </w:t>
      </w:r>
      <w:r>
        <w:t>Bind Gherkin steps to page object method calls. Raw selectors are NEVER placed in step definitions — this layer contains only orchestration logic that delegates to page objects. Mirrors the features/ folder structure.</w:t>
      </w:r>
    </w:p>
    <w:p w14:paraId="48ACB5CB" w14:textId="77777777" w:rsidR="00CA78CB" w:rsidRDefault="00000000">
      <w:pPr>
        <w:pStyle w:val="ListBullet"/>
        <w:spacing w:after="80"/>
      </w:pPr>
      <w:r>
        <w:rPr>
          <w:b/>
        </w:rPr>
        <w:t xml:space="preserve">Page objects (src/test/pages/): </w:t>
      </w:r>
      <w:r>
        <w:t>Encapsulate all selectors and Playwright interactions. All 80 page objects extend the Page.ts base class. This is the only layer allowed to contain CSS selectors or role/label/testid locators.</w:t>
      </w:r>
    </w:p>
    <w:p w14:paraId="24C7186C" w14:textId="77777777" w:rsidR="00CA78CB" w:rsidRDefault="00000000">
      <w:pPr>
        <w:spacing w:after="120"/>
      </w:pPr>
      <w:r>
        <w:t>The support/ folder contains hooks.ts (fixture restoration, before/after hooks), BrowserManager.ts (browser lifecycle), and world.ts (shared test context).</w:t>
      </w:r>
    </w:p>
    <w:p w14:paraId="05009B63" w14:textId="77777777" w:rsidR="00CA78CB" w:rsidRDefault="00000000">
      <w:pPr>
        <w:pStyle w:val="Heading2"/>
        <w:spacing w:after="80"/>
      </w:pPr>
      <w:r>
        <w:t>5.3 Locator Standards</w:t>
      </w:r>
    </w:p>
    <w:p w14:paraId="0355E8A1" w14:textId="77777777" w:rsidR="00CA78CB" w:rsidRDefault="00000000">
      <w:pPr>
        <w:spacing w:after="120"/>
      </w:pPr>
      <w:r>
        <w:t>Locators are resolved in the following strict priority order:</w:t>
      </w:r>
    </w:p>
    <w:p w14:paraId="11CA1CCB" w14:textId="77777777" w:rsidR="00CA78CB" w:rsidRDefault="00000000">
      <w:pPr>
        <w:pStyle w:val="ListBullet"/>
        <w:spacing w:after="60"/>
      </w:pPr>
      <w:r>
        <w:rPr>
          <w:b/>
        </w:rPr>
        <w:t xml:space="preserve">1. getByRole() — </w:t>
      </w:r>
      <w:r>
        <w:t>Preferred — semantic, resilient to DOM restructuring.</w:t>
      </w:r>
    </w:p>
    <w:p w14:paraId="11BF42FC" w14:textId="77777777" w:rsidR="00CA78CB" w:rsidRDefault="00000000">
      <w:pPr>
        <w:pStyle w:val="ListBullet"/>
        <w:spacing w:after="60"/>
      </w:pPr>
      <w:r>
        <w:rPr>
          <w:b/>
        </w:rPr>
        <w:t xml:space="preserve">2. getByLabel() — </w:t>
      </w:r>
      <w:r>
        <w:t>For form inputs with associated labels.</w:t>
      </w:r>
    </w:p>
    <w:p w14:paraId="7179699A" w14:textId="77777777" w:rsidR="00CA78CB" w:rsidRDefault="00000000">
      <w:pPr>
        <w:pStyle w:val="ListBullet"/>
        <w:spacing w:after="60"/>
      </w:pPr>
      <w:r>
        <w:rPr>
          <w:b/>
        </w:rPr>
        <w:t xml:space="preserve">3. getByTestId() — </w:t>
      </w:r>
      <w:r>
        <w:t>When role/label are unavailable; requires data-testid attribute.</w:t>
      </w:r>
    </w:p>
    <w:p w14:paraId="59D531A7" w14:textId="77777777" w:rsidR="00CA78CB" w:rsidRDefault="00000000">
      <w:pPr>
        <w:pStyle w:val="ListBullet"/>
        <w:spacing w:after="60"/>
      </w:pPr>
      <w:r>
        <w:rPr>
          <w:b/>
        </w:rPr>
        <w:t xml:space="preserve">4. getByText() — </w:t>
      </w:r>
      <w:r>
        <w:t>For unique visible text; use with care on dynamic content.</w:t>
      </w:r>
    </w:p>
    <w:p w14:paraId="62DEC57B" w14:textId="77777777" w:rsidR="00CA78CB" w:rsidRDefault="00000000">
      <w:pPr>
        <w:pStyle w:val="ListBullet"/>
        <w:spacing w:after="60"/>
      </w:pPr>
      <w:r>
        <w:rPr>
          <w:b/>
        </w:rPr>
        <w:t xml:space="preserve">5. Scoped CSS — </w:t>
      </w:r>
      <w:r>
        <w:t>Last resort only, scoped to a parent element to minimise brittleness.</w:t>
      </w:r>
    </w:p>
    <w:p w14:paraId="174AFC84" w14:textId="77777777" w:rsidR="00CA78CB" w:rsidRDefault="00000000">
      <w:pPr>
        <w:spacing w:after="120"/>
      </w:pPr>
      <w:r>
        <w:t>The methods .first() and .nth() are banned. Their use hides ambiguity in the DOM rather than fixing it, leading to silent false-positive passes when the page structure changes. Raw selectors must never appear in step definition files.</w:t>
      </w:r>
    </w:p>
    <w:p w14:paraId="32C61EF5" w14:textId="77777777" w:rsidR="00CA78CB" w:rsidRDefault="00000000">
      <w:pPr>
        <w:pStyle w:val="Heading2"/>
        <w:spacing w:after="80"/>
      </w:pPr>
      <w:r>
        <w:lastRenderedPageBreak/>
        <w:t>5.4 Tagging Strategy</w:t>
      </w:r>
    </w:p>
    <w:tbl>
      <w:tblPr>
        <w:tblStyle w:val="TableGrid"/>
        <w:tblW w:w="0" w:type="auto"/>
        <w:tblLook w:val="04A0" w:firstRow="1" w:lastRow="0" w:firstColumn="1" w:lastColumn="0" w:noHBand="0" w:noVBand="1"/>
      </w:tblPr>
      <w:tblGrid>
        <w:gridCol w:w="2434"/>
        <w:gridCol w:w="6566"/>
      </w:tblGrid>
      <w:tr w:rsidR="00CA78CB" w14:paraId="5D1DB07E" w14:textId="77777777">
        <w:tc>
          <w:tcPr>
            <w:tcW w:w="2448" w:type="dxa"/>
            <w:shd w:val="clear" w:color="auto" w:fill="2E4057"/>
          </w:tcPr>
          <w:p w14:paraId="759E7006" w14:textId="77777777" w:rsidR="00CA78CB" w:rsidRDefault="00000000">
            <w:pPr>
              <w:spacing w:before="40" w:after="40"/>
            </w:pPr>
            <w:r>
              <w:rPr>
                <w:b/>
                <w:color w:val="FFFFFF"/>
                <w:sz w:val="19"/>
              </w:rPr>
              <w:t>Tag</w:t>
            </w:r>
          </w:p>
        </w:tc>
        <w:tc>
          <w:tcPr>
            <w:tcW w:w="6624" w:type="dxa"/>
            <w:shd w:val="clear" w:color="auto" w:fill="2E4057"/>
          </w:tcPr>
          <w:p w14:paraId="5A3C79E8" w14:textId="77777777" w:rsidR="00CA78CB" w:rsidRDefault="00000000">
            <w:pPr>
              <w:spacing w:before="40" w:after="40"/>
            </w:pPr>
            <w:r>
              <w:rPr>
                <w:b/>
                <w:color w:val="FFFFFF"/>
                <w:sz w:val="19"/>
              </w:rPr>
              <w:t>Meaning / Behaviour</w:t>
            </w:r>
          </w:p>
        </w:tc>
      </w:tr>
      <w:tr w:rsidR="00CA78CB" w14:paraId="061922B2" w14:textId="77777777">
        <w:tc>
          <w:tcPr>
            <w:tcW w:w="2448" w:type="dxa"/>
          </w:tcPr>
          <w:p w14:paraId="5708AB3D" w14:textId="77777777" w:rsidR="00CA78CB" w:rsidRDefault="00000000">
            <w:pPr>
              <w:spacing w:before="40" w:after="40"/>
            </w:pPr>
            <w:r>
              <w:rPr>
                <w:sz w:val="19"/>
              </w:rPr>
              <w:t>@smoke</w:t>
            </w:r>
          </w:p>
        </w:tc>
        <w:tc>
          <w:tcPr>
            <w:tcW w:w="6624" w:type="dxa"/>
          </w:tcPr>
          <w:p w14:paraId="029E185C" w14:textId="77777777" w:rsidR="00CA78CB" w:rsidRDefault="00000000">
            <w:pPr>
              <w:spacing w:before="40" w:after="40"/>
            </w:pPr>
            <w:r>
              <w:rPr>
                <w:sz w:val="19"/>
              </w:rPr>
              <w:t>One scenario per module. Post-deployment gate — must pass before any further execution.</w:t>
            </w:r>
          </w:p>
        </w:tc>
      </w:tr>
      <w:tr w:rsidR="00CA78CB" w14:paraId="69931D21" w14:textId="77777777">
        <w:tc>
          <w:tcPr>
            <w:tcW w:w="2448" w:type="dxa"/>
          </w:tcPr>
          <w:p w14:paraId="0D54ACA9" w14:textId="77777777" w:rsidR="00CA78CB" w:rsidRDefault="00000000">
            <w:pPr>
              <w:spacing w:before="40" w:after="40"/>
            </w:pPr>
            <w:r>
              <w:rPr>
                <w:sz w:val="19"/>
              </w:rPr>
              <w:t>@sanity</w:t>
            </w:r>
          </w:p>
        </w:tc>
        <w:tc>
          <w:tcPr>
            <w:tcW w:w="6624" w:type="dxa"/>
          </w:tcPr>
          <w:p w14:paraId="04707708" w14:textId="77777777" w:rsidR="00CA78CB" w:rsidRDefault="00000000">
            <w:pPr>
              <w:spacing w:before="40" w:after="40"/>
            </w:pPr>
            <w:r>
              <w:rPr>
                <w:sz w:val="19"/>
              </w:rPr>
              <w:t>Extended critical path. Runs after smoke.</w:t>
            </w:r>
          </w:p>
        </w:tc>
      </w:tr>
      <w:tr w:rsidR="00CA78CB" w14:paraId="58BBF30A" w14:textId="77777777">
        <w:tc>
          <w:tcPr>
            <w:tcW w:w="2448" w:type="dxa"/>
          </w:tcPr>
          <w:p w14:paraId="4BD15D9D" w14:textId="77777777" w:rsidR="00CA78CB" w:rsidRDefault="00000000">
            <w:pPr>
              <w:spacing w:before="40" w:after="40"/>
            </w:pPr>
            <w:r>
              <w:rPr>
                <w:sz w:val="19"/>
              </w:rPr>
              <w:t>(no tag)</w:t>
            </w:r>
          </w:p>
        </w:tc>
        <w:tc>
          <w:tcPr>
            <w:tcW w:w="6624" w:type="dxa"/>
          </w:tcPr>
          <w:p w14:paraId="3A012382" w14:textId="77777777" w:rsidR="00CA78CB" w:rsidRDefault="00000000">
            <w:pPr>
              <w:spacing w:before="40" w:after="40"/>
            </w:pPr>
            <w:r>
              <w:rPr>
                <w:sz w:val="19"/>
              </w:rPr>
              <w:t>Full regression set — included in default profile.</w:t>
            </w:r>
          </w:p>
        </w:tc>
      </w:tr>
      <w:tr w:rsidR="00CA78CB" w14:paraId="6BB91C35" w14:textId="77777777">
        <w:tc>
          <w:tcPr>
            <w:tcW w:w="2448" w:type="dxa"/>
          </w:tcPr>
          <w:p w14:paraId="3D67A50B" w14:textId="77777777" w:rsidR="00CA78CB" w:rsidRDefault="00000000">
            <w:pPr>
              <w:spacing w:before="40" w:after="40"/>
            </w:pPr>
            <w:r>
              <w:rPr>
                <w:sz w:val="19"/>
              </w:rPr>
              <w:t>@known-defect</w:t>
            </w:r>
          </w:p>
        </w:tc>
        <w:tc>
          <w:tcPr>
            <w:tcW w:w="6624" w:type="dxa"/>
          </w:tcPr>
          <w:p w14:paraId="4C336BBD" w14:textId="77777777" w:rsidR="00CA78CB" w:rsidRDefault="00000000">
            <w:pPr>
              <w:spacing w:before="40" w:after="40"/>
            </w:pPr>
            <w:r>
              <w:rPr>
                <w:sz w:val="19"/>
              </w:rPr>
              <w:t>Excluded from default profile and all regression runs. Tracked separately via known-defects-all profile.</w:t>
            </w:r>
          </w:p>
        </w:tc>
      </w:tr>
      <w:tr w:rsidR="00CA78CB" w14:paraId="5BC33230" w14:textId="77777777">
        <w:tc>
          <w:tcPr>
            <w:tcW w:w="2448" w:type="dxa"/>
          </w:tcPr>
          <w:p w14:paraId="377C0255" w14:textId="77777777" w:rsidR="00CA78CB" w:rsidRDefault="00000000">
            <w:pPr>
              <w:spacing w:before="40" w:after="40"/>
            </w:pPr>
            <w:r>
              <w:rPr>
                <w:sz w:val="19"/>
              </w:rPr>
              <w:t>@manual-only</w:t>
            </w:r>
          </w:p>
        </w:tc>
        <w:tc>
          <w:tcPr>
            <w:tcW w:w="6624" w:type="dxa"/>
          </w:tcPr>
          <w:p w14:paraId="2B725211" w14:textId="77777777" w:rsidR="00CA78CB" w:rsidRDefault="00000000">
            <w:pPr>
              <w:spacing w:before="40" w:after="40"/>
            </w:pPr>
            <w:r>
              <w:rPr>
                <w:sz w:val="19"/>
              </w:rPr>
              <w:t>Excluded from CI permanently. Requires human observation or mutation that cannot be automated safely.</w:t>
            </w:r>
          </w:p>
        </w:tc>
      </w:tr>
      <w:tr w:rsidR="00CA78CB" w14:paraId="4171618F" w14:textId="77777777">
        <w:tc>
          <w:tcPr>
            <w:tcW w:w="2448" w:type="dxa"/>
          </w:tcPr>
          <w:p w14:paraId="6A69375F" w14:textId="77777777" w:rsidR="00CA78CB" w:rsidRDefault="00000000">
            <w:pPr>
              <w:spacing w:before="40" w:after="40"/>
            </w:pPr>
            <w:r>
              <w:rPr>
                <w:sz w:val="19"/>
              </w:rPr>
              <w:t>@pending-review</w:t>
            </w:r>
          </w:p>
        </w:tc>
        <w:tc>
          <w:tcPr>
            <w:tcW w:w="6624" w:type="dxa"/>
          </w:tcPr>
          <w:p w14:paraId="617E32D8" w14:textId="77777777" w:rsidR="00CA78CB" w:rsidRDefault="00000000">
            <w:pPr>
              <w:spacing w:before="40" w:after="40"/>
            </w:pPr>
            <w:r>
              <w:rPr>
                <w:sz w:val="19"/>
              </w:rPr>
              <w:t>AI-drafted scenario. Never runs until a human has reviewed and approved by removing the tag.</w:t>
            </w:r>
          </w:p>
        </w:tc>
      </w:tr>
      <w:tr w:rsidR="00CA78CB" w14:paraId="4C53BD1D" w14:textId="77777777">
        <w:tc>
          <w:tcPr>
            <w:tcW w:w="2448" w:type="dxa"/>
          </w:tcPr>
          <w:p w14:paraId="35B883AA" w14:textId="77777777" w:rsidR="00CA78CB" w:rsidRDefault="00000000">
            <w:pPr>
              <w:spacing w:before="40" w:after="40"/>
            </w:pPr>
            <w:r>
              <w:rPr>
                <w:sz w:val="19"/>
              </w:rPr>
              <w:t>@requires-*</w:t>
            </w:r>
          </w:p>
        </w:tc>
        <w:tc>
          <w:tcPr>
            <w:tcW w:w="6624" w:type="dxa"/>
          </w:tcPr>
          <w:p w14:paraId="029FED00" w14:textId="77777777" w:rsidR="00CA78CB" w:rsidRDefault="00000000">
            <w:pPr>
              <w:spacing w:before="40" w:after="40"/>
            </w:pPr>
            <w:r>
              <w:rPr>
                <w:sz w:val="19"/>
              </w:rPr>
              <w:t>Fixture-gated — scenario requires a specific data fixture to be present. Excluded from default profile.</w:t>
            </w:r>
          </w:p>
        </w:tc>
      </w:tr>
    </w:tbl>
    <w:p w14:paraId="438AF082" w14:textId="77777777" w:rsidR="00CA78CB" w:rsidRDefault="00000000">
      <w:pPr>
        <w:pStyle w:val="Heading2"/>
        <w:spacing w:after="80"/>
      </w:pPr>
      <w:r>
        <w:t>5.5 Scenario Naming Convention</w:t>
      </w:r>
    </w:p>
    <w:p w14:paraId="44397614" w14:textId="77777777" w:rsidR="00CA78CB" w:rsidRDefault="00000000">
      <w:pPr>
        <w:spacing w:after="120"/>
      </w:pPr>
      <w:r>
        <w:t>All scenarios must follow one of two strictly enforced formats:</w:t>
      </w:r>
    </w:p>
    <w:p w14:paraId="6B73C8B6" w14:textId="77777777" w:rsidR="00CA78CB" w:rsidRDefault="00000000">
      <w:pPr>
        <w:pStyle w:val="ListBullet"/>
      </w:pPr>
      <w:r>
        <w:rPr>
          <w:b/>
        </w:rPr>
        <w:t xml:space="preserve">Standard test case: </w:t>
      </w:r>
      <w:r>
        <w:t>Scenario: TC-[MODULE]-[NNN] - &lt;Title&gt;</w:t>
      </w:r>
    </w:p>
    <w:p w14:paraId="00A67475" w14:textId="1EB94A75" w:rsidR="00CA78CB" w:rsidRDefault="00000000" w:rsidP="009759B9">
      <w:pPr>
        <w:pStyle w:val="ListBullet"/>
      </w:pPr>
      <w:r>
        <w:rPr>
          <w:b/>
        </w:rPr>
        <w:t xml:space="preserve">Bug retest: </w:t>
      </w:r>
      <w:r>
        <w:t>Scenario: TC-[MODULE]-[NNN] - HRIS-[XXX] - &lt;Title&gt;</w:t>
      </w:r>
    </w:p>
    <w:p w14:paraId="0CCE66A7" w14:textId="77777777" w:rsidR="00CA78CB" w:rsidRDefault="00000000">
      <w:pPr>
        <w:spacing w:after="120"/>
      </w:pPr>
      <w:r>
        <w:t>Examples:</w:t>
      </w:r>
    </w:p>
    <w:p w14:paraId="6544C658" w14:textId="77777777" w:rsidR="00CA78CB" w:rsidRDefault="00000000">
      <w:pPr>
        <w:pStyle w:val="ListBullet"/>
        <w:spacing w:after="60"/>
      </w:pPr>
      <w:r>
        <w:t>Scenario: TC-AUTH-001 - Employee logs in with valid credentials</w:t>
      </w:r>
    </w:p>
    <w:p w14:paraId="1A7A13B9" w14:textId="77777777" w:rsidR="00CA78CB" w:rsidRDefault="00000000">
      <w:pPr>
        <w:pStyle w:val="ListBullet"/>
        <w:spacing w:after="60"/>
      </w:pPr>
      <w:r>
        <w:t>Scenario: TC-AUTH-014 - HRIS-057 - Login fails when trailing spaces are appended to a valid password</w:t>
      </w:r>
    </w:p>
    <w:p w14:paraId="585351BC" w14:textId="77777777" w:rsidR="00CA78CB" w:rsidRDefault="00000000">
      <w:pPr>
        <w:spacing w:after="120"/>
      </w:pPr>
      <w:r>
        <w:t>TC numbers must be unique within each module. Legacy formats (Scenario xx - Title, bare HRIS-xxx - Title) are obsolete and must never be used.</w:t>
      </w:r>
    </w:p>
    <w:p w14:paraId="0F73759D" w14:textId="77777777" w:rsidR="00CA78CB" w:rsidRDefault="00000000">
      <w:pPr>
        <w:spacing w:after="120"/>
      </w:pPr>
      <w:r>
        <w:t>Module codes in use:</w:t>
      </w:r>
    </w:p>
    <w:tbl>
      <w:tblPr>
        <w:tblStyle w:val="TableGrid"/>
        <w:tblW w:w="0" w:type="auto"/>
        <w:tblLook w:val="04A0" w:firstRow="1" w:lastRow="0" w:firstColumn="1" w:lastColumn="0" w:noHBand="0" w:noVBand="1"/>
      </w:tblPr>
      <w:tblGrid>
        <w:gridCol w:w="1718"/>
        <w:gridCol w:w="7282"/>
      </w:tblGrid>
      <w:tr w:rsidR="00CA78CB" w14:paraId="4C1129FA" w14:textId="77777777">
        <w:tc>
          <w:tcPr>
            <w:tcW w:w="1728" w:type="dxa"/>
            <w:shd w:val="clear" w:color="auto" w:fill="2E4057"/>
          </w:tcPr>
          <w:p w14:paraId="5B73B31E" w14:textId="77777777" w:rsidR="00CA78CB" w:rsidRDefault="00000000">
            <w:pPr>
              <w:spacing w:before="40" w:after="40"/>
            </w:pPr>
            <w:r>
              <w:rPr>
                <w:b/>
                <w:color w:val="FFFFFF"/>
                <w:sz w:val="19"/>
              </w:rPr>
              <w:t>Code</w:t>
            </w:r>
          </w:p>
        </w:tc>
        <w:tc>
          <w:tcPr>
            <w:tcW w:w="7344" w:type="dxa"/>
            <w:shd w:val="clear" w:color="auto" w:fill="2E4057"/>
          </w:tcPr>
          <w:p w14:paraId="00AB70C0" w14:textId="77777777" w:rsidR="00CA78CB" w:rsidRDefault="00000000">
            <w:pPr>
              <w:spacing w:before="40" w:after="40"/>
            </w:pPr>
            <w:r>
              <w:rPr>
                <w:b/>
                <w:color w:val="FFFFFF"/>
                <w:sz w:val="19"/>
              </w:rPr>
              <w:t>Module Area</w:t>
            </w:r>
          </w:p>
        </w:tc>
      </w:tr>
      <w:tr w:rsidR="00CA78CB" w14:paraId="103947FA" w14:textId="77777777">
        <w:tc>
          <w:tcPr>
            <w:tcW w:w="1728" w:type="dxa"/>
          </w:tcPr>
          <w:p w14:paraId="49842673" w14:textId="77777777" w:rsidR="00CA78CB" w:rsidRDefault="00000000">
            <w:pPr>
              <w:spacing w:before="40" w:after="40"/>
            </w:pPr>
            <w:r>
              <w:rPr>
                <w:sz w:val="19"/>
              </w:rPr>
              <w:t>AUTH</w:t>
            </w:r>
          </w:p>
        </w:tc>
        <w:tc>
          <w:tcPr>
            <w:tcW w:w="7344" w:type="dxa"/>
          </w:tcPr>
          <w:p w14:paraId="6DC3EBC8" w14:textId="77777777" w:rsidR="00CA78CB" w:rsidRDefault="00000000">
            <w:pPr>
              <w:spacing w:before="40" w:after="40"/>
            </w:pPr>
            <w:r>
              <w:rPr>
                <w:sz w:val="19"/>
              </w:rPr>
              <w:t>Authentication (login, logout, session, AUP, privacy)</w:t>
            </w:r>
          </w:p>
        </w:tc>
      </w:tr>
      <w:tr w:rsidR="00CA78CB" w14:paraId="6157D1CD" w14:textId="77777777">
        <w:tc>
          <w:tcPr>
            <w:tcW w:w="1728" w:type="dxa"/>
          </w:tcPr>
          <w:p w14:paraId="008B0017" w14:textId="77777777" w:rsidR="00CA78CB" w:rsidRDefault="00000000">
            <w:pPr>
              <w:spacing w:before="40" w:after="40"/>
            </w:pPr>
            <w:r>
              <w:rPr>
                <w:sz w:val="19"/>
              </w:rPr>
              <w:t>NAV</w:t>
            </w:r>
          </w:p>
        </w:tc>
        <w:tc>
          <w:tcPr>
            <w:tcW w:w="7344" w:type="dxa"/>
          </w:tcPr>
          <w:p w14:paraId="6F8F23A8" w14:textId="77777777" w:rsidR="00CA78CB" w:rsidRDefault="00000000">
            <w:pPr>
              <w:spacing w:before="40" w:after="40"/>
            </w:pPr>
            <w:r>
              <w:rPr>
                <w:sz w:val="19"/>
              </w:rPr>
              <w:t>Navigation (menus, breadcrumbs, routing)</w:t>
            </w:r>
          </w:p>
        </w:tc>
      </w:tr>
      <w:tr w:rsidR="00CA78CB" w14:paraId="1167C82B" w14:textId="77777777">
        <w:tc>
          <w:tcPr>
            <w:tcW w:w="1728" w:type="dxa"/>
          </w:tcPr>
          <w:p w14:paraId="01188EC0" w14:textId="77777777" w:rsidR="00CA78CB" w:rsidRDefault="00000000">
            <w:pPr>
              <w:spacing w:before="40" w:after="40"/>
            </w:pPr>
            <w:r>
              <w:rPr>
                <w:sz w:val="19"/>
              </w:rPr>
              <w:t>EMP</w:t>
            </w:r>
          </w:p>
        </w:tc>
        <w:tc>
          <w:tcPr>
            <w:tcW w:w="7344" w:type="dxa"/>
          </w:tcPr>
          <w:p w14:paraId="26291718" w14:textId="77777777" w:rsidR="00CA78CB" w:rsidRDefault="00000000">
            <w:pPr>
              <w:spacing w:before="40" w:after="40"/>
            </w:pPr>
            <w:r>
              <w:rPr>
                <w:sz w:val="19"/>
              </w:rPr>
              <w:t>Employee records (create, update, view, archive)</w:t>
            </w:r>
          </w:p>
        </w:tc>
      </w:tr>
      <w:tr w:rsidR="00CA78CB" w14:paraId="186AE70D" w14:textId="77777777">
        <w:tc>
          <w:tcPr>
            <w:tcW w:w="1728" w:type="dxa"/>
          </w:tcPr>
          <w:p w14:paraId="5576CD6F" w14:textId="77777777" w:rsidR="00CA78CB" w:rsidRDefault="00000000">
            <w:pPr>
              <w:spacing w:before="40" w:after="40"/>
            </w:pPr>
            <w:r>
              <w:rPr>
                <w:sz w:val="19"/>
              </w:rPr>
              <w:t>ATT</w:t>
            </w:r>
          </w:p>
        </w:tc>
        <w:tc>
          <w:tcPr>
            <w:tcW w:w="7344" w:type="dxa"/>
          </w:tcPr>
          <w:p w14:paraId="49B3F92C" w14:textId="77777777" w:rsidR="00CA78CB" w:rsidRDefault="00000000">
            <w:pPr>
              <w:spacing w:before="40" w:after="40"/>
            </w:pPr>
            <w:r>
              <w:rPr>
                <w:sz w:val="19"/>
              </w:rPr>
              <w:t>Attendance (time records, shifts, daily status, reports)</w:t>
            </w:r>
          </w:p>
        </w:tc>
      </w:tr>
      <w:tr w:rsidR="00CA78CB" w14:paraId="02668655" w14:textId="77777777">
        <w:tc>
          <w:tcPr>
            <w:tcW w:w="1728" w:type="dxa"/>
          </w:tcPr>
          <w:p w14:paraId="582E9DEF" w14:textId="77777777" w:rsidR="00CA78CB" w:rsidRDefault="00000000">
            <w:pPr>
              <w:spacing w:before="40" w:after="40"/>
            </w:pPr>
            <w:r>
              <w:rPr>
                <w:sz w:val="19"/>
              </w:rPr>
              <w:t>PERF</w:t>
            </w:r>
          </w:p>
        </w:tc>
        <w:tc>
          <w:tcPr>
            <w:tcW w:w="7344" w:type="dxa"/>
          </w:tcPr>
          <w:p w14:paraId="0F6DCD38" w14:textId="77777777" w:rsidR="00CA78CB" w:rsidRDefault="00000000">
            <w:pPr>
              <w:spacing w:before="40" w:after="40"/>
            </w:pPr>
            <w:r>
              <w:rPr>
                <w:sz w:val="19"/>
              </w:rPr>
              <w:t>Performance reviews and appraisals</w:t>
            </w:r>
          </w:p>
        </w:tc>
      </w:tr>
      <w:tr w:rsidR="00CA78CB" w14:paraId="6AAC5A51" w14:textId="77777777">
        <w:tc>
          <w:tcPr>
            <w:tcW w:w="1728" w:type="dxa"/>
          </w:tcPr>
          <w:p w14:paraId="323C2C11" w14:textId="77777777" w:rsidR="00CA78CB" w:rsidRDefault="00000000">
            <w:pPr>
              <w:spacing w:before="40" w:after="40"/>
            </w:pPr>
            <w:r>
              <w:rPr>
                <w:sz w:val="19"/>
              </w:rPr>
              <w:t>LEAVE</w:t>
            </w:r>
          </w:p>
        </w:tc>
        <w:tc>
          <w:tcPr>
            <w:tcW w:w="7344" w:type="dxa"/>
          </w:tcPr>
          <w:p w14:paraId="49736311" w14:textId="77777777" w:rsidR="00CA78CB" w:rsidRDefault="00000000">
            <w:pPr>
              <w:spacing w:before="40" w:after="40"/>
            </w:pPr>
            <w:r>
              <w:rPr>
                <w:sz w:val="19"/>
              </w:rPr>
              <w:t>Leave requests, balances, holiday calendars</w:t>
            </w:r>
          </w:p>
        </w:tc>
      </w:tr>
      <w:tr w:rsidR="00CA78CB" w14:paraId="77C6E573" w14:textId="77777777">
        <w:tc>
          <w:tcPr>
            <w:tcW w:w="1728" w:type="dxa"/>
          </w:tcPr>
          <w:p w14:paraId="7111B8C7" w14:textId="77777777" w:rsidR="00CA78CB" w:rsidRDefault="00000000">
            <w:pPr>
              <w:spacing w:before="40" w:after="40"/>
            </w:pPr>
            <w:r>
              <w:rPr>
                <w:sz w:val="19"/>
              </w:rPr>
              <w:t>PAY</w:t>
            </w:r>
          </w:p>
        </w:tc>
        <w:tc>
          <w:tcPr>
            <w:tcW w:w="7344" w:type="dxa"/>
          </w:tcPr>
          <w:p w14:paraId="4FEAA4F3" w14:textId="77777777" w:rsidR="00CA78CB" w:rsidRDefault="00000000">
            <w:pPr>
              <w:spacing w:before="40" w:after="40"/>
            </w:pPr>
            <w:r>
              <w:rPr>
                <w:sz w:val="19"/>
              </w:rPr>
              <w:t>Pay periods and payroll cutoff configuration</w:t>
            </w:r>
          </w:p>
        </w:tc>
      </w:tr>
      <w:tr w:rsidR="00CA78CB" w14:paraId="59B0A847" w14:textId="77777777">
        <w:tc>
          <w:tcPr>
            <w:tcW w:w="1728" w:type="dxa"/>
          </w:tcPr>
          <w:p w14:paraId="245D718D" w14:textId="77777777" w:rsidR="00CA78CB" w:rsidRDefault="00000000">
            <w:pPr>
              <w:spacing w:before="40" w:after="40"/>
            </w:pPr>
            <w:r>
              <w:rPr>
                <w:sz w:val="19"/>
              </w:rPr>
              <w:t>EXP</w:t>
            </w:r>
          </w:p>
        </w:tc>
        <w:tc>
          <w:tcPr>
            <w:tcW w:w="7344" w:type="dxa"/>
          </w:tcPr>
          <w:p w14:paraId="2FDA02F8" w14:textId="77777777" w:rsidR="00CA78CB" w:rsidRDefault="00000000">
            <w:pPr>
              <w:spacing w:before="40" w:after="40"/>
            </w:pPr>
            <w:r>
              <w:rPr>
                <w:sz w:val="19"/>
              </w:rPr>
              <w:t>Expense claims and approvals</w:t>
            </w:r>
          </w:p>
        </w:tc>
      </w:tr>
      <w:tr w:rsidR="00CA78CB" w14:paraId="31DA1EAB" w14:textId="77777777">
        <w:tc>
          <w:tcPr>
            <w:tcW w:w="1728" w:type="dxa"/>
          </w:tcPr>
          <w:p w14:paraId="693490DE" w14:textId="77777777" w:rsidR="00CA78CB" w:rsidRDefault="00000000">
            <w:pPr>
              <w:spacing w:before="40" w:after="40"/>
            </w:pPr>
            <w:r>
              <w:rPr>
                <w:sz w:val="19"/>
              </w:rPr>
              <w:t>USR</w:t>
            </w:r>
          </w:p>
        </w:tc>
        <w:tc>
          <w:tcPr>
            <w:tcW w:w="7344" w:type="dxa"/>
          </w:tcPr>
          <w:p w14:paraId="20A69620" w14:textId="77777777" w:rsidR="00CA78CB" w:rsidRDefault="00000000">
            <w:pPr>
              <w:spacing w:before="40" w:after="40"/>
            </w:pPr>
            <w:r>
              <w:rPr>
                <w:sz w:val="19"/>
              </w:rPr>
              <w:t>User account management (Admin module)</w:t>
            </w:r>
          </w:p>
        </w:tc>
      </w:tr>
      <w:tr w:rsidR="00CA78CB" w14:paraId="3725D7F3" w14:textId="77777777">
        <w:tc>
          <w:tcPr>
            <w:tcW w:w="1728" w:type="dxa"/>
          </w:tcPr>
          <w:p w14:paraId="17D7662F" w14:textId="77777777" w:rsidR="00CA78CB" w:rsidRDefault="00000000">
            <w:pPr>
              <w:spacing w:before="40" w:after="40"/>
            </w:pPr>
            <w:r>
              <w:rPr>
                <w:sz w:val="19"/>
              </w:rPr>
              <w:t>RBAC</w:t>
            </w:r>
          </w:p>
        </w:tc>
        <w:tc>
          <w:tcPr>
            <w:tcW w:w="7344" w:type="dxa"/>
          </w:tcPr>
          <w:p w14:paraId="3D77C74E" w14:textId="77777777" w:rsidR="00CA78CB" w:rsidRDefault="00000000">
            <w:pPr>
              <w:spacing w:before="40" w:after="40"/>
            </w:pPr>
            <w:r>
              <w:rPr>
                <w:sz w:val="19"/>
              </w:rPr>
              <w:t>Role-based access control and permission matrix</w:t>
            </w:r>
          </w:p>
        </w:tc>
      </w:tr>
      <w:tr w:rsidR="00CA78CB" w14:paraId="429424FB" w14:textId="77777777">
        <w:tc>
          <w:tcPr>
            <w:tcW w:w="1728" w:type="dxa"/>
          </w:tcPr>
          <w:p w14:paraId="41DA4C3C" w14:textId="77777777" w:rsidR="00CA78CB" w:rsidRDefault="00000000">
            <w:pPr>
              <w:spacing w:before="40" w:after="40"/>
            </w:pPr>
            <w:r>
              <w:rPr>
                <w:sz w:val="19"/>
              </w:rPr>
              <w:t>COMP</w:t>
            </w:r>
          </w:p>
        </w:tc>
        <w:tc>
          <w:tcPr>
            <w:tcW w:w="7344" w:type="dxa"/>
          </w:tcPr>
          <w:p w14:paraId="6EAB7428" w14:textId="77777777" w:rsidR="00CA78CB" w:rsidRDefault="00000000">
            <w:pPr>
              <w:spacing w:before="40" w:after="40"/>
            </w:pPr>
            <w:r>
              <w:rPr>
                <w:sz w:val="19"/>
              </w:rPr>
              <w:t>Compliance (DSAR, AUP, Privacy Policy, audit)</w:t>
            </w:r>
          </w:p>
        </w:tc>
      </w:tr>
      <w:tr w:rsidR="00CA78CB" w14:paraId="2060993F" w14:textId="77777777">
        <w:tc>
          <w:tcPr>
            <w:tcW w:w="1728" w:type="dxa"/>
          </w:tcPr>
          <w:p w14:paraId="485B942A" w14:textId="77777777" w:rsidR="00CA78CB" w:rsidRDefault="00000000">
            <w:pPr>
              <w:spacing w:before="40" w:after="40"/>
            </w:pPr>
            <w:r>
              <w:rPr>
                <w:sz w:val="19"/>
              </w:rPr>
              <w:t>AUDIT</w:t>
            </w:r>
          </w:p>
        </w:tc>
        <w:tc>
          <w:tcPr>
            <w:tcW w:w="7344" w:type="dxa"/>
          </w:tcPr>
          <w:p w14:paraId="7C4FE712" w14:textId="77777777" w:rsidR="00CA78CB" w:rsidRDefault="00000000">
            <w:pPr>
              <w:spacing w:before="40" w:after="40"/>
            </w:pPr>
            <w:r>
              <w:rPr>
                <w:sz w:val="19"/>
              </w:rPr>
              <w:t>Audit logs</w:t>
            </w:r>
          </w:p>
        </w:tc>
      </w:tr>
      <w:tr w:rsidR="00CA78CB" w14:paraId="074A5E0A" w14:textId="77777777">
        <w:tc>
          <w:tcPr>
            <w:tcW w:w="1728" w:type="dxa"/>
          </w:tcPr>
          <w:p w14:paraId="34E3DB88" w14:textId="77777777" w:rsidR="00CA78CB" w:rsidRDefault="00000000">
            <w:pPr>
              <w:spacing w:before="40" w:after="40"/>
            </w:pPr>
            <w:r>
              <w:rPr>
                <w:sz w:val="19"/>
              </w:rPr>
              <w:t>DASH</w:t>
            </w:r>
          </w:p>
        </w:tc>
        <w:tc>
          <w:tcPr>
            <w:tcW w:w="7344" w:type="dxa"/>
          </w:tcPr>
          <w:p w14:paraId="2469BB7D" w14:textId="77777777" w:rsidR="00CA78CB" w:rsidRDefault="00000000">
            <w:pPr>
              <w:spacing w:before="40" w:after="40"/>
            </w:pPr>
            <w:r>
              <w:rPr>
                <w:sz w:val="19"/>
              </w:rPr>
              <w:t>Dashboard (Admin and Employee views)</w:t>
            </w:r>
          </w:p>
        </w:tc>
      </w:tr>
      <w:tr w:rsidR="00CA78CB" w14:paraId="20AC0971" w14:textId="77777777">
        <w:tc>
          <w:tcPr>
            <w:tcW w:w="1728" w:type="dxa"/>
          </w:tcPr>
          <w:p w14:paraId="4B065EE1" w14:textId="77777777" w:rsidR="00CA78CB" w:rsidRDefault="00000000">
            <w:pPr>
              <w:spacing w:before="40" w:after="40"/>
            </w:pPr>
            <w:r>
              <w:rPr>
                <w:sz w:val="19"/>
              </w:rPr>
              <w:lastRenderedPageBreak/>
              <w:t>CORR</w:t>
            </w:r>
          </w:p>
        </w:tc>
        <w:tc>
          <w:tcPr>
            <w:tcW w:w="7344" w:type="dxa"/>
          </w:tcPr>
          <w:p w14:paraId="4E72AEE3" w14:textId="77777777" w:rsidR="00CA78CB" w:rsidRDefault="00000000">
            <w:pPr>
              <w:spacing w:before="40" w:after="40"/>
            </w:pPr>
            <w:r>
              <w:rPr>
                <w:sz w:val="19"/>
              </w:rPr>
              <w:t>Corrections and amendments</w:t>
            </w:r>
          </w:p>
        </w:tc>
      </w:tr>
      <w:tr w:rsidR="00CA78CB" w14:paraId="6F7723B9" w14:textId="77777777">
        <w:tc>
          <w:tcPr>
            <w:tcW w:w="1728" w:type="dxa"/>
          </w:tcPr>
          <w:p w14:paraId="02F2F8C4" w14:textId="77777777" w:rsidR="00CA78CB" w:rsidRDefault="00000000">
            <w:pPr>
              <w:spacing w:before="40" w:after="40"/>
            </w:pPr>
            <w:r>
              <w:rPr>
                <w:sz w:val="19"/>
              </w:rPr>
              <w:t>OT</w:t>
            </w:r>
          </w:p>
        </w:tc>
        <w:tc>
          <w:tcPr>
            <w:tcW w:w="7344" w:type="dxa"/>
          </w:tcPr>
          <w:p w14:paraId="3E3E19F8" w14:textId="77777777" w:rsidR="00CA78CB" w:rsidRDefault="00000000">
            <w:pPr>
              <w:spacing w:before="40" w:after="40"/>
            </w:pPr>
            <w:r>
              <w:rPr>
                <w:sz w:val="19"/>
              </w:rPr>
              <w:t>Overtime requests and approvals</w:t>
            </w:r>
          </w:p>
        </w:tc>
      </w:tr>
    </w:tbl>
    <w:p w14:paraId="48A25EE0" w14:textId="77777777" w:rsidR="00CA78CB" w:rsidRDefault="00000000">
      <w:pPr>
        <w:pStyle w:val="Heading2"/>
        <w:spacing w:after="80"/>
      </w:pPr>
      <w:r>
        <w:t>5.6 Evidence Collection</w:t>
      </w:r>
    </w:p>
    <w:p w14:paraId="181E9C28" w14:textId="77777777" w:rsidR="00CA78CB" w:rsidRDefault="00000000">
      <w:pPr>
        <w:spacing w:after="120"/>
      </w:pPr>
      <w:r>
        <w:t>Every test run produces the following artefacts:</w:t>
      </w:r>
    </w:p>
    <w:p w14:paraId="695969C5" w14:textId="77777777" w:rsidR="00CA78CB" w:rsidRDefault="00000000">
      <w:pPr>
        <w:pStyle w:val="ListBullet"/>
        <w:spacing w:after="60"/>
      </w:pPr>
      <w:r>
        <w:t>Playwright video recording (.webm)</w:t>
      </w:r>
    </w:p>
    <w:p w14:paraId="263B9019" w14:textId="77777777" w:rsidR="00CA78CB" w:rsidRDefault="00000000">
      <w:pPr>
        <w:pStyle w:val="ListBullet"/>
        <w:spacing w:after="60"/>
      </w:pPr>
      <w:r>
        <w:t>Playwright trace archive (.zip) — replayable in Playwright Trace Viewer</w:t>
      </w:r>
    </w:p>
    <w:p w14:paraId="5613C747" w14:textId="77777777" w:rsidR="00CA78CB" w:rsidRDefault="00000000">
      <w:pPr>
        <w:pStyle w:val="ListBullet"/>
        <w:spacing w:after="60"/>
      </w:pPr>
      <w:r>
        <w:t>Screenshots captured on failure</w:t>
      </w:r>
    </w:p>
    <w:p w14:paraId="4FD0D179" w14:textId="77777777" w:rsidR="00CA78CB" w:rsidRDefault="00000000">
      <w:pPr>
        <w:pStyle w:val="ListBullet"/>
        <w:spacing w:after="60"/>
      </w:pPr>
      <w:r>
        <w:t>Network request logs where applicable</w:t>
      </w:r>
    </w:p>
    <w:p w14:paraId="1900F144" w14:textId="77777777" w:rsidR="00CA78CB" w:rsidRDefault="00000000">
      <w:pPr>
        <w:spacing w:after="120"/>
      </w:pPr>
      <w:r>
        <w:t>Evidence is stored under the following path structure:</w:t>
      </w:r>
    </w:p>
    <w:p w14:paraId="54347D2B" w14:textId="77777777" w:rsidR="00CA78CB" w:rsidRDefault="00000000">
      <w:r>
        <w:rPr>
          <w:rFonts w:ascii="Courier New" w:hAnsi="Courier New"/>
          <w:sz w:val="18"/>
        </w:rPr>
        <w:t>reports/evidence/&lt;Test Type&gt;/&lt;Module&gt;/[&lt;Submodule&gt;/]&lt;Scenario&gt;/</w:t>
      </w:r>
    </w:p>
    <w:p w14:paraId="7CB2AEB0" w14:textId="77777777" w:rsidR="00CA78CB" w:rsidRDefault="00000000">
      <w:pPr>
        <w:spacing w:after="120"/>
      </w:pPr>
      <w:r>
        <w:t>Test types in use: Regression, Smoke, Sanity, Regular.</w:t>
      </w:r>
    </w:p>
    <w:p w14:paraId="6DE48E7F" w14:textId="77777777" w:rsidR="00CA78CB" w:rsidRDefault="00000000">
      <w:pPr>
        <w:pStyle w:val="Heading2"/>
        <w:spacing w:after="80"/>
      </w:pPr>
      <w:r>
        <w:t>5.7 Regression Automation</w:t>
      </w:r>
    </w:p>
    <w:tbl>
      <w:tblPr>
        <w:tblStyle w:val="TableGrid"/>
        <w:tblW w:w="0" w:type="auto"/>
        <w:tblLook w:val="04A0" w:firstRow="1" w:lastRow="0" w:firstColumn="1" w:lastColumn="0" w:noHBand="0" w:noVBand="1"/>
      </w:tblPr>
      <w:tblGrid>
        <w:gridCol w:w="2858"/>
        <w:gridCol w:w="6142"/>
      </w:tblGrid>
      <w:tr w:rsidR="00CA78CB" w14:paraId="1E7D9F76" w14:textId="77777777">
        <w:tc>
          <w:tcPr>
            <w:tcW w:w="2880" w:type="dxa"/>
            <w:shd w:val="clear" w:color="auto" w:fill="2E4057"/>
          </w:tcPr>
          <w:p w14:paraId="743B8203" w14:textId="77777777" w:rsidR="00CA78CB" w:rsidRDefault="00000000">
            <w:pPr>
              <w:spacing w:before="40" w:after="40"/>
            </w:pPr>
            <w:r>
              <w:rPr>
                <w:b/>
                <w:color w:val="FFFFFF"/>
                <w:sz w:val="19"/>
              </w:rPr>
              <w:t>Attribute</w:t>
            </w:r>
          </w:p>
        </w:tc>
        <w:tc>
          <w:tcPr>
            <w:tcW w:w="6192" w:type="dxa"/>
            <w:shd w:val="clear" w:color="auto" w:fill="2E4057"/>
          </w:tcPr>
          <w:p w14:paraId="29F7B23D" w14:textId="77777777" w:rsidR="00CA78CB" w:rsidRDefault="00000000">
            <w:pPr>
              <w:spacing w:before="40" w:after="40"/>
            </w:pPr>
            <w:r>
              <w:rPr>
                <w:b/>
                <w:color w:val="FFFFFF"/>
                <w:sz w:val="19"/>
              </w:rPr>
              <w:t>Value</w:t>
            </w:r>
          </w:p>
        </w:tc>
      </w:tr>
      <w:tr w:rsidR="00CA78CB" w14:paraId="19E5CC7D" w14:textId="77777777">
        <w:tc>
          <w:tcPr>
            <w:tcW w:w="2880" w:type="dxa"/>
          </w:tcPr>
          <w:p w14:paraId="545B286A" w14:textId="77777777" w:rsidR="00CA78CB" w:rsidRDefault="00000000">
            <w:pPr>
              <w:spacing w:before="40" w:after="40"/>
            </w:pPr>
            <w:r>
              <w:rPr>
                <w:sz w:val="19"/>
              </w:rPr>
              <w:t>Schedule</w:t>
            </w:r>
          </w:p>
        </w:tc>
        <w:tc>
          <w:tcPr>
            <w:tcW w:w="6192" w:type="dxa"/>
          </w:tcPr>
          <w:p w14:paraId="482A4D57" w14:textId="77777777" w:rsidR="00CA78CB" w:rsidRDefault="00000000">
            <w:pPr>
              <w:spacing w:before="40" w:after="40"/>
            </w:pPr>
            <w:r>
              <w:rPr>
                <w:sz w:val="19"/>
              </w:rPr>
              <w:t>Mon–Fri 09:00 Manila time (macOS LaunchAgent cron)</w:t>
            </w:r>
          </w:p>
        </w:tc>
      </w:tr>
      <w:tr w:rsidR="00CA78CB" w14:paraId="375ADEA3" w14:textId="77777777">
        <w:tc>
          <w:tcPr>
            <w:tcW w:w="2880" w:type="dxa"/>
          </w:tcPr>
          <w:p w14:paraId="1FE28EA2" w14:textId="77777777" w:rsidR="00CA78CB" w:rsidRDefault="00000000">
            <w:pPr>
              <w:spacing w:before="40" w:after="40"/>
            </w:pPr>
            <w:r>
              <w:rPr>
                <w:sz w:val="19"/>
              </w:rPr>
              <w:t>Active profiles</w:t>
            </w:r>
          </w:p>
        </w:tc>
        <w:tc>
          <w:tcPr>
            <w:tcW w:w="6192" w:type="dxa"/>
          </w:tcPr>
          <w:p w14:paraId="5186B1AB" w14:textId="77777777" w:rsidR="00CA78CB" w:rsidRDefault="00000000">
            <w:pPr>
              <w:spacing w:before="40" w:after="40"/>
            </w:pPr>
            <w:r>
              <w:rPr>
                <w:sz w:val="19"/>
              </w:rPr>
              <w:t>16</w:t>
            </w:r>
          </w:p>
        </w:tc>
      </w:tr>
      <w:tr w:rsidR="00CA78CB" w14:paraId="6D584E7A" w14:textId="77777777">
        <w:tc>
          <w:tcPr>
            <w:tcW w:w="2880" w:type="dxa"/>
          </w:tcPr>
          <w:p w14:paraId="341BF42C" w14:textId="77777777" w:rsidR="00CA78CB" w:rsidRDefault="00000000">
            <w:pPr>
              <w:spacing w:before="40" w:after="40"/>
            </w:pPr>
            <w:r>
              <w:rPr>
                <w:sz w:val="19"/>
              </w:rPr>
              <w:t>Latest result</w:t>
            </w:r>
          </w:p>
        </w:tc>
        <w:tc>
          <w:tcPr>
            <w:tcW w:w="6192" w:type="dxa"/>
          </w:tcPr>
          <w:p w14:paraId="2F731779" w14:textId="77777777" w:rsidR="00CA78CB" w:rsidRDefault="00000000">
            <w:pPr>
              <w:spacing w:before="40" w:after="40"/>
            </w:pPr>
            <w:r>
              <w:rPr>
                <w:sz w:val="19"/>
              </w:rPr>
              <w:t>16/16 PASS, 100% GREEN, 24m 42s (run date: 2026-10-09)</w:t>
            </w:r>
          </w:p>
        </w:tc>
      </w:tr>
      <w:tr w:rsidR="00CA78CB" w14:paraId="28C66706" w14:textId="77777777">
        <w:tc>
          <w:tcPr>
            <w:tcW w:w="2880" w:type="dxa"/>
          </w:tcPr>
          <w:p w14:paraId="6FC79022" w14:textId="77777777" w:rsidR="00CA78CB" w:rsidRDefault="00000000">
            <w:pPr>
              <w:spacing w:before="40" w:after="40"/>
            </w:pPr>
            <w:r>
              <w:rPr>
                <w:sz w:val="19"/>
              </w:rPr>
              <w:t>Log location</w:t>
            </w:r>
          </w:p>
        </w:tc>
        <w:tc>
          <w:tcPr>
            <w:tcW w:w="6192" w:type="dxa"/>
          </w:tcPr>
          <w:p w14:paraId="55F16542" w14:textId="77777777" w:rsidR="00CA78CB" w:rsidRDefault="00000000">
            <w:pPr>
              <w:spacing w:before="40" w:after="40"/>
            </w:pPr>
            <w:r>
              <w:rPr>
                <w:sz w:val="19"/>
              </w:rPr>
              <w:t>reports/regression-logs/regression-YYYY-MM-DD_HH-MM-SS.log</w:t>
            </w:r>
          </w:p>
        </w:tc>
      </w:tr>
    </w:tbl>
    <w:p w14:paraId="5E6B270C" w14:textId="77777777" w:rsidR="00CA78CB" w:rsidRDefault="00CA78CB"/>
    <w:p w14:paraId="4FC5D758" w14:textId="77777777" w:rsidR="00CA78CB" w:rsidRDefault="00000000">
      <w:pPr>
        <w:spacing w:after="120"/>
      </w:pPr>
      <w:r>
        <w:t>Permanent exclusions from regression automation (5 items):</w:t>
      </w:r>
    </w:p>
    <w:p w14:paraId="73E31897" w14:textId="77777777" w:rsidR="00CA78CB" w:rsidRDefault="00000000">
      <w:pPr>
        <w:pStyle w:val="ListBullet"/>
        <w:spacing w:after="60"/>
      </w:pPr>
      <w:r>
        <w:rPr>
          <w:b/>
        </w:rPr>
        <w:t xml:space="preserve">clock-in-out: </w:t>
      </w:r>
      <w:r>
        <w:t>@mutation-gate — mutates live clock state; cannot be safely automated in CI.</w:t>
      </w:r>
    </w:p>
    <w:p w14:paraId="6A335FF3" w14:textId="77777777" w:rsidR="00CA78CB" w:rsidRDefault="00000000">
      <w:pPr>
        <w:pStyle w:val="ListBullet"/>
        <w:spacing w:after="60"/>
      </w:pPr>
      <w:r>
        <w:rPr>
          <w:b/>
        </w:rPr>
        <w:t xml:space="preserve">approve-overtime-lifecycle: </w:t>
      </w:r>
      <w:r>
        <w:t>@mutation-gate — end-to-end approval chain mutates multiple records.</w:t>
      </w:r>
    </w:p>
    <w:p w14:paraId="4FF4DA4C" w14:textId="77777777" w:rsidR="00CA78CB" w:rsidRDefault="00000000">
      <w:pPr>
        <w:pStyle w:val="ListBullet"/>
        <w:spacing w:after="60"/>
      </w:pPr>
      <w:r>
        <w:rPr>
          <w:b/>
        </w:rPr>
        <w:t xml:space="preserve">hris-147-retest: </w:t>
      </w:r>
      <w:r>
        <w:t>Retired retest profile; no longer relevant after fix closure.</w:t>
      </w:r>
    </w:p>
    <w:p w14:paraId="7F677A76" w14:textId="77777777" w:rsidR="00CA78CB" w:rsidRDefault="00000000">
      <w:pPr>
        <w:pStyle w:val="ListBullet"/>
        <w:spacing w:after="60"/>
      </w:pPr>
      <w:r>
        <w:rPr>
          <w:b/>
        </w:rPr>
        <w:t xml:space="preserve">employee-update-security: </w:t>
      </w:r>
      <w:r>
        <w:t>@manual-only — requires direct observation of DOM mutation behavior.</w:t>
      </w:r>
    </w:p>
    <w:p w14:paraId="3FD1ED70" w14:textId="77777777" w:rsidR="00CA78CB" w:rsidRDefault="00000000">
      <w:pPr>
        <w:pStyle w:val="ListBullet"/>
        <w:spacing w:after="60"/>
      </w:pPr>
      <w:r>
        <w:rPr>
          <w:b/>
        </w:rPr>
        <w:t xml:space="preserve">first-login-policy: </w:t>
      </w:r>
      <w:r>
        <w:t>@manual-only — requires first-login state that cannot be reliably seeded in CI.</w:t>
      </w:r>
    </w:p>
    <w:p w14:paraId="738EC32B" w14:textId="77777777" w:rsidR="00CA78CB" w:rsidRDefault="00000000">
      <w:r>
        <w:br w:type="page"/>
      </w:r>
    </w:p>
    <w:p w14:paraId="46E22E86" w14:textId="77777777" w:rsidR="00CA78CB" w:rsidRDefault="00000000">
      <w:pPr>
        <w:pStyle w:val="Heading1"/>
        <w:spacing w:before="280" w:after="120"/>
      </w:pPr>
      <w:r>
        <w:lastRenderedPageBreak/>
        <w:t>6. Test Data Management</w:t>
      </w:r>
    </w:p>
    <w:p w14:paraId="6E1FA5B7" w14:textId="77777777" w:rsidR="00CA78CB" w:rsidRDefault="00000000">
      <w:pPr>
        <w:pStyle w:val="ListBullet"/>
        <w:spacing w:after="60"/>
      </w:pPr>
      <w:r>
        <w:t>All test data uses synthetic QA accounts with a qa_* or QA-* prefix.</w:t>
      </w:r>
    </w:p>
    <w:p w14:paraId="4F2551EB" w14:textId="77777777" w:rsidR="00CA78CB" w:rsidRDefault="00000000">
      <w:pPr>
        <w:pStyle w:val="ListBullet"/>
        <w:spacing w:after="60"/>
      </w:pPr>
      <w:r>
        <w:t>Real employee records are never mutated during automated or manual testing.</w:t>
      </w:r>
    </w:p>
    <w:p w14:paraId="65C4888C" w14:textId="77777777" w:rsidR="00CA78CB" w:rsidRDefault="00000000">
      <w:pPr>
        <w:pStyle w:val="ListBullet"/>
        <w:spacing w:after="60"/>
      </w:pPr>
      <w:r>
        <w:t>hooks.ts automatically restores fixture state after each scenario that mutates a fixture account.</w:t>
      </w:r>
    </w:p>
    <w:p w14:paraId="7888982E" w14:textId="33C8CEB4" w:rsidR="00CA78CB" w:rsidRDefault="00000000" w:rsidP="00DD2DD2">
      <w:pPr>
        <w:pStyle w:val="ListBullet"/>
        <w:spacing w:after="60"/>
      </w:pPr>
      <w:r>
        <w:t>QA accounts are never used for actual HR administration tasks.</w:t>
      </w:r>
    </w:p>
    <w:p w14:paraId="2B431EA3" w14:textId="77777777" w:rsidR="00CA78CB" w:rsidRDefault="00000000">
      <w:pPr>
        <w:spacing w:after="120"/>
      </w:pPr>
      <w:r>
        <w:t>Key fixtures in use:</w:t>
      </w:r>
    </w:p>
    <w:tbl>
      <w:tblPr>
        <w:tblStyle w:val="TableGrid"/>
        <w:tblW w:w="0" w:type="auto"/>
        <w:tblLook w:val="04A0" w:firstRow="1" w:lastRow="0" w:firstColumn="1" w:lastColumn="0" w:noHBand="0" w:noVBand="1"/>
      </w:tblPr>
      <w:tblGrid>
        <w:gridCol w:w="2551"/>
        <w:gridCol w:w="2211"/>
        <w:gridCol w:w="4238"/>
      </w:tblGrid>
      <w:tr w:rsidR="00CA78CB" w14:paraId="0D74693A" w14:textId="77777777">
        <w:tc>
          <w:tcPr>
            <w:tcW w:w="2592" w:type="dxa"/>
            <w:shd w:val="clear" w:color="auto" w:fill="2E4057"/>
          </w:tcPr>
          <w:p w14:paraId="48FB2BB4" w14:textId="77777777" w:rsidR="00CA78CB" w:rsidRDefault="00000000">
            <w:pPr>
              <w:spacing w:before="40" w:after="40"/>
            </w:pPr>
            <w:r>
              <w:rPr>
                <w:b/>
                <w:color w:val="FFFFFF"/>
                <w:sz w:val="19"/>
              </w:rPr>
              <w:t>Account</w:t>
            </w:r>
          </w:p>
        </w:tc>
        <w:tc>
          <w:tcPr>
            <w:tcW w:w="2160" w:type="dxa"/>
            <w:shd w:val="clear" w:color="auto" w:fill="2E4057"/>
          </w:tcPr>
          <w:p w14:paraId="66C88615" w14:textId="77777777" w:rsidR="00CA78CB" w:rsidRDefault="00000000">
            <w:pPr>
              <w:spacing w:before="40" w:after="40"/>
            </w:pPr>
            <w:r>
              <w:rPr>
                <w:b/>
                <w:color w:val="FFFFFF"/>
                <w:sz w:val="19"/>
              </w:rPr>
              <w:t>ID / Role</w:t>
            </w:r>
          </w:p>
        </w:tc>
        <w:tc>
          <w:tcPr>
            <w:tcW w:w="4320" w:type="dxa"/>
            <w:shd w:val="clear" w:color="auto" w:fill="2E4057"/>
          </w:tcPr>
          <w:p w14:paraId="35CCD0D6" w14:textId="77777777" w:rsidR="00CA78CB" w:rsidRDefault="00000000">
            <w:pPr>
              <w:spacing w:before="40" w:after="40"/>
            </w:pPr>
            <w:r>
              <w:rPr>
                <w:b/>
                <w:color w:val="FFFFFF"/>
                <w:sz w:val="19"/>
              </w:rPr>
              <w:t>Usage</w:t>
            </w:r>
          </w:p>
        </w:tc>
      </w:tr>
      <w:tr w:rsidR="00CA78CB" w14:paraId="57580903" w14:textId="77777777">
        <w:tc>
          <w:tcPr>
            <w:tcW w:w="2592" w:type="dxa"/>
          </w:tcPr>
          <w:p w14:paraId="45F5947C" w14:textId="77777777" w:rsidR="00CA78CB" w:rsidRDefault="00000000">
            <w:pPr>
              <w:spacing w:before="40" w:after="40"/>
            </w:pPr>
            <w:r>
              <w:rPr>
                <w:sz w:val="19"/>
              </w:rPr>
              <w:t>qa_ltorres_9b75</w:t>
            </w:r>
          </w:p>
        </w:tc>
        <w:tc>
          <w:tcPr>
            <w:tcW w:w="2160" w:type="dxa"/>
          </w:tcPr>
          <w:p w14:paraId="794E3EA5" w14:textId="77777777" w:rsidR="00CA78CB" w:rsidRDefault="00000000">
            <w:pPr>
              <w:spacing w:before="40" w:after="40"/>
            </w:pPr>
            <w:r>
              <w:rPr>
                <w:sz w:val="19"/>
              </w:rPr>
              <w:t>ID 271</w:t>
            </w:r>
          </w:p>
        </w:tc>
        <w:tc>
          <w:tcPr>
            <w:tcW w:w="4320" w:type="dxa"/>
          </w:tcPr>
          <w:p w14:paraId="49C64BD5" w14:textId="77777777" w:rsidR="00CA78CB" w:rsidRDefault="00000000">
            <w:pPr>
              <w:spacing w:before="40" w:after="40"/>
            </w:pPr>
            <w:r>
              <w:rPr>
                <w:sz w:val="19"/>
              </w:rPr>
              <w:t>Revoke Role fixture. Restored by hooks.ts after each run.</w:t>
            </w:r>
          </w:p>
        </w:tc>
      </w:tr>
      <w:tr w:rsidR="00CA78CB" w14:paraId="64182008" w14:textId="77777777">
        <w:tc>
          <w:tcPr>
            <w:tcW w:w="2592" w:type="dxa"/>
          </w:tcPr>
          <w:p w14:paraId="675EA1BD" w14:textId="77777777" w:rsidR="00CA78CB" w:rsidRDefault="00000000">
            <w:pPr>
              <w:spacing w:before="40" w:after="40"/>
            </w:pPr>
            <w:r>
              <w:rPr>
                <w:sz w:val="19"/>
              </w:rPr>
              <w:t>qa_lcastillo</w:t>
            </w:r>
          </w:p>
        </w:tc>
        <w:tc>
          <w:tcPr>
            <w:tcW w:w="2160" w:type="dxa"/>
          </w:tcPr>
          <w:p w14:paraId="346FADD9" w14:textId="77777777" w:rsidR="00CA78CB" w:rsidRDefault="00000000">
            <w:pPr>
              <w:spacing w:before="40" w:after="40"/>
            </w:pPr>
            <w:r>
              <w:rPr>
                <w:sz w:val="19"/>
              </w:rPr>
              <w:t>—</w:t>
            </w:r>
          </w:p>
        </w:tc>
        <w:tc>
          <w:tcPr>
            <w:tcW w:w="4320" w:type="dxa"/>
          </w:tcPr>
          <w:p w14:paraId="3B6D1DAC" w14:textId="77777777" w:rsidR="00CA78CB" w:rsidRDefault="00000000">
            <w:pPr>
              <w:spacing w:before="40" w:after="40"/>
            </w:pPr>
            <w:r>
              <w:rPr>
                <w:sz w:val="19"/>
              </w:rPr>
              <w:t>USER_SEARCH_FIXTURE — search and filter scenarios.</w:t>
            </w:r>
          </w:p>
        </w:tc>
      </w:tr>
      <w:tr w:rsidR="00CA78CB" w14:paraId="76A61EB3" w14:textId="77777777">
        <w:tc>
          <w:tcPr>
            <w:tcW w:w="2592" w:type="dxa"/>
          </w:tcPr>
          <w:p w14:paraId="0C91B6DD" w14:textId="77777777" w:rsidR="00CA78CB" w:rsidRDefault="00000000">
            <w:pPr>
              <w:spacing w:before="40" w:after="40"/>
            </w:pPr>
            <w:r>
              <w:rPr>
                <w:sz w:val="19"/>
              </w:rPr>
              <w:t>qa_leave</w:t>
            </w:r>
          </w:p>
        </w:tc>
        <w:tc>
          <w:tcPr>
            <w:tcW w:w="2160" w:type="dxa"/>
          </w:tcPr>
          <w:p w14:paraId="4D20FB99" w14:textId="77777777" w:rsidR="00CA78CB" w:rsidRDefault="00000000">
            <w:pPr>
              <w:spacing w:before="40" w:after="40"/>
            </w:pPr>
            <w:r>
              <w:rPr>
                <w:sz w:val="19"/>
              </w:rPr>
              <w:t>HR_USERNAME</w:t>
            </w:r>
          </w:p>
        </w:tc>
        <w:tc>
          <w:tcPr>
            <w:tcW w:w="4320" w:type="dxa"/>
          </w:tcPr>
          <w:p w14:paraId="05610915" w14:textId="77777777" w:rsidR="00CA78CB" w:rsidRDefault="00000000">
            <w:pPr>
              <w:spacing w:before="40" w:after="40"/>
            </w:pPr>
            <w:r>
              <w:rPr>
                <w:sz w:val="19"/>
              </w:rPr>
              <w:t>HR admin leave management scenarios.</w:t>
            </w:r>
          </w:p>
        </w:tc>
      </w:tr>
      <w:tr w:rsidR="00CA78CB" w14:paraId="61F67AB1" w14:textId="77777777">
        <w:tc>
          <w:tcPr>
            <w:tcW w:w="2592" w:type="dxa"/>
          </w:tcPr>
          <w:p w14:paraId="5DF4C272" w14:textId="77777777" w:rsidR="00CA78CB" w:rsidRDefault="00000000">
            <w:pPr>
              <w:spacing w:before="40" w:after="40"/>
            </w:pPr>
            <w:r>
              <w:rPr>
                <w:sz w:val="19"/>
              </w:rPr>
              <w:t>qa_pending</w:t>
            </w:r>
          </w:p>
        </w:tc>
        <w:tc>
          <w:tcPr>
            <w:tcW w:w="2160" w:type="dxa"/>
          </w:tcPr>
          <w:p w14:paraId="11D46E34" w14:textId="77777777" w:rsidR="00CA78CB" w:rsidRDefault="00000000">
            <w:pPr>
              <w:spacing w:before="40" w:after="40"/>
            </w:pPr>
            <w:r>
              <w:rPr>
                <w:sz w:val="19"/>
              </w:rPr>
              <w:t>ID 213</w:t>
            </w:r>
          </w:p>
        </w:tc>
        <w:tc>
          <w:tcPr>
            <w:tcW w:w="4320" w:type="dxa"/>
          </w:tcPr>
          <w:p w14:paraId="1D946BC1" w14:textId="77777777" w:rsidR="00CA78CB" w:rsidRDefault="00000000">
            <w:pPr>
              <w:spacing w:before="40" w:after="40"/>
            </w:pPr>
            <w:r>
              <w:rPr>
                <w:sz w:val="19"/>
              </w:rPr>
              <w:t>Pending employment status fixture.</w:t>
            </w:r>
          </w:p>
        </w:tc>
      </w:tr>
      <w:tr w:rsidR="00CA78CB" w14:paraId="3534A9CA" w14:textId="77777777">
        <w:tc>
          <w:tcPr>
            <w:tcW w:w="2592" w:type="dxa"/>
          </w:tcPr>
          <w:p w14:paraId="47CDBF41" w14:textId="77777777" w:rsidR="00CA78CB" w:rsidRDefault="00000000">
            <w:pPr>
              <w:spacing w:before="40" w:after="40"/>
            </w:pPr>
            <w:r>
              <w:rPr>
                <w:sz w:val="19"/>
              </w:rPr>
              <w:t>qa_ksmith</w:t>
            </w:r>
          </w:p>
        </w:tc>
        <w:tc>
          <w:tcPr>
            <w:tcW w:w="2160" w:type="dxa"/>
          </w:tcPr>
          <w:p w14:paraId="3B2EEA1E" w14:textId="77777777" w:rsidR="00CA78CB" w:rsidRDefault="00000000">
            <w:pPr>
              <w:spacing w:before="40" w:after="40"/>
            </w:pPr>
            <w:r>
              <w:rPr>
                <w:sz w:val="19"/>
              </w:rPr>
              <w:t>FIRST_TIME_USER</w:t>
            </w:r>
          </w:p>
        </w:tc>
        <w:tc>
          <w:tcPr>
            <w:tcW w:w="4320" w:type="dxa"/>
          </w:tcPr>
          <w:p w14:paraId="11D86202" w14:textId="77777777" w:rsidR="00CA78CB" w:rsidRDefault="00000000">
            <w:pPr>
              <w:spacing w:before="40" w:after="40"/>
            </w:pPr>
            <w:r>
              <w:rPr>
                <w:sz w:val="19"/>
              </w:rPr>
              <w:t>First-login flow. DO NOT submit AUP — fixture state must be preserved.</w:t>
            </w:r>
          </w:p>
        </w:tc>
      </w:tr>
      <w:tr w:rsidR="00CA78CB" w14:paraId="5D801BE7" w14:textId="77777777">
        <w:tc>
          <w:tcPr>
            <w:tcW w:w="2592" w:type="dxa"/>
          </w:tcPr>
          <w:p w14:paraId="406273AA" w14:textId="77777777" w:rsidR="00CA78CB" w:rsidRDefault="00000000">
            <w:pPr>
              <w:spacing w:before="40" w:after="40"/>
            </w:pPr>
            <w:r>
              <w:rPr>
                <w:sz w:val="19"/>
              </w:rPr>
              <w:t>qa_mcruz_bbb4</w:t>
            </w:r>
          </w:p>
        </w:tc>
        <w:tc>
          <w:tcPr>
            <w:tcW w:w="2160" w:type="dxa"/>
          </w:tcPr>
          <w:p w14:paraId="1BFC0CF6" w14:textId="77777777" w:rsidR="00CA78CB" w:rsidRDefault="00000000">
            <w:pPr>
              <w:spacing w:before="40" w:after="40"/>
            </w:pPr>
            <w:r>
              <w:rPr>
                <w:sz w:val="19"/>
              </w:rPr>
              <w:t>FIRST_TIME_USER_TWO</w:t>
            </w:r>
          </w:p>
        </w:tc>
        <w:tc>
          <w:tcPr>
            <w:tcW w:w="4320" w:type="dxa"/>
          </w:tcPr>
          <w:p w14:paraId="2F8A08CB" w14:textId="77777777" w:rsidR="00CA78CB" w:rsidRDefault="00000000">
            <w:pPr>
              <w:spacing w:before="40" w:after="40"/>
            </w:pPr>
            <w:r>
              <w:rPr>
                <w:sz w:val="19"/>
              </w:rPr>
              <w:t>First-login flow. DO NOT submit Privacy Policy — fixture state must be preserved.</w:t>
            </w:r>
          </w:p>
        </w:tc>
      </w:tr>
      <w:tr w:rsidR="00CA78CB" w14:paraId="79CA5513" w14:textId="77777777">
        <w:tc>
          <w:tcPr>
            <w:tcW w:w="2592" w:type="dxa"/>
          </w:tcPr>
          <w:p w14:paraId="16BB43B0" w14:textId="77777777" w:rsidR="00CA78CB" w:rsidRDefault="00000000">
            <w:pPr>
              <w:spacing w:before="40" w:after="40"/>
            </w:pPr>
            <w:r>
              <w:rPr>
                <w:sz w:val="19"/>
              </w:rPr>
              <w:t>qa_ngarcia</w:t>
            </w:r>
          </w:p>
        </w:tc>
        <w:tc>
          <w:tcPr>
            <w:tcW w:w="2160" w:type="dxa"/>
          </w:tcPr>
          <w:p w14:paraId="29207774" w14:textId="77777777" w:rsidR="00CA78CB" w:rsidRDefault="00000000">
            <w:pPr>
              <w:spacing w:before="40" w:after="40"/>
            </w:pPr>
            <w:r>
              <w:rPr>
                <w:sz w:val="19"/>
              </w:rPr>
              <w:t>ID 206, Manager</w:t>
            </w:r>
          </w:p>
        </w:tc>
        <w:tc>
          <w:tcPr>
            <w:tcW w:w="4320" w:type="dxa"/>
          </w:tcPr>
          <w:p w14:paraId="5D935FAD" w14:textId="77777777" w:rsidR="00CA78CB" w:rsidRDefault="00000000">
            <w:pPr>
              <w:spacing w:before="40" w:after="40"/>
            </w:pPr>
            <w:r>
              <w:rPr>
                <w:sz w:val="19"/>
              </w:rPr>
              <w:t>Attendance fixture. Records seeded for Sep–Oct weekdays.</w:t>
            </w:r>
          </w:p>
        </w:tc>
      </w:tr>
    </w:tbl>
    <w:p w14:paraId="622EA2F3" w14:textId="77777777" w:rsidR="00CA78CB" w:rsidRDefault="00CA78CB"/>
    <w:p w14:paraId="322E3771" w14:textId="77777777" w:rsidR="00CA78CB" w:rsidRDefault="00000000">
      <w:r>
        <w:rPr>
          <w:b/>
        </w:rPr>
        <w:t xml:space="preserve">Important — Pagination selector fix (2026-10-08): </w:t>
      </w:r>
      <w:r>
        <w:t>Bootstrap 5 requires aria-label="Page N" (not aria-label="N") for pagination controls. This was a real defect discovered on 2026-10-08 that caused all pagination scenarios to fail. The corrected selector pattern must be used in all page objects.</w:t>
      </w:r>
    </w:p>
    <w:p w14:paraId="3211CADC" w14:textId="77777777" w:rsidR="00CA78CB" w:rsidRDefault="00000000">
      <w:r>
        <w:br w:type="page"/>
      </w:r>
    </w:p>
    <w:p w14:paraId="6FA02778" w14:textId="77777777" w:rsidR="00CA78CB" w:rsidRDefault="00000000">
      <w:pPr>
        <w:pStyle w:val="Heading1"/>
        <w:spacing w:before="280" w:after="120"/>
      </w:pPr>
      <w:r>
        <w:lastRenderedPageBreak/>
        <w:t>7. Defect Management</w:t>
      </w:r>
    </w:p>
    <w:p w14:paraId="6E1726B8" w14:textId="77777777" w:rsidR="00CA78CB" w:rsidRDefault="00000000">
      <w:pPr>
        <w:pStyle w:val="Heading2"/>
        <w:spacing w:after="80"/>
      </w:pPr>
      <w:r>
        <w:t>7.1 Lifecycle</w:t>
      </w:r>
    </w:p>
    <w:p w14:paraId="093551EA" w14:textId="77777777" w:rsidR="00CA78CB" w:rsidRDefault="00000000">
      <w:pPr>
        <w:spacing w:after="120"/>
      </w:pPr>
      <w:r>
        <w:t>New → Triaged → Assigned → In Progress → Ready for Retest → Verified / Reopened → Closed</w:t>
      </w:r>
    </w:p>
    <w:p w14:paraId="5D94353A" w14:textId="77777777" w:rsidR="00CA78CB" w:rsidRDefault="00000000">
      <w:pPr>
        <w:spacing w:after="120"/>
      </w:pPr>
      <w:r>
        <w:t>Additional disposition states: Rejected, Duplicate, Deferred, Accepted-Risk. All non-standard dispositions require a written rationale in the ticket.</w:t>
      </w:r>
    </w:p>
    <w:p w14:paraId="19CAED41" w14:textId="77777777" w:rsidR="00CA78CB" w:rsidRDefault="00000000">
      <w:pPr>
        <w:pStyle w:val="Heading2"/>
        <w:spacing w:after="80"/>
      </w:pPr>
      <w:r>
        <w:t>7.2 Severity Definitions</w:t>
      </w:r>
    </w:p>
    <w:tbl>
      <w:tblPr>
        <w:tblStyle w:val="TableGrid"/>
        <w:tblW w:w="0" w:type="auto"/>
        <w:tblLook w:val="04A0" w:firstRow="1" w:lastRow="0" w:firstColumn="1" w:lastColumn="0" w:noHBand="0" w:noVBand="1"/>
      </w:tblPr>
      <w:tblGrid>
        <w:gridCol w:w="1859"/>
        <w:gridCol w:w="3571"/>
        <w:gridCol w:w="3570"/>
      </w:tblGrid>
      <w:tr w:rsidR="00CA78CB" w14:paraId="1625E620" w14:textId="77777777">
        <w:tc>
          <w:tcPr>
            <w:tcW w:w="1872" w:type="dxa"/>
            <w:shd w:val="clear" w:color="auto" w:fill="2E4057"/>
          </w:tcPr>
          <w:p w14:paraId="18FCA1C5" w14:textId="77777777" w:rsidR="00CA78CB" w:rsidRDefault="00000000">
            <w:pPr>
              <w:spacing w:before="40" w:after="40"/>
            </w:pPr>
            <w:r>
              <w:rPr>
                <w:b/>
                <w:color w:val="FFFFFF"/>
                <w:sz w:val="19"/>
              </w:rPr>
              <w:t>Severity</w:t>
            </w:r>
          </w:p>
        </w:tc>
        <w:tc>
          <w:tcPr>
            <w:tcW w:w="3600" w:type="dxa"/>
            <w:shd w:val="clear" w:color="auto" w:fill="2E4057"/>
          </w:tcPr>
          <w:p w14:paraId="2ED6BD29" w14:textId="77777777" w:rsidR="00CA78CB" w:rsidRDefault="00000000">
            <w:pPr>
              <w:spacing w:before="40" w:after="40"/>
            </w:pPr>
            <w:r>
              <w:rPr>
                <w:b/>
                <w:color w:val="FFFFFF"/>
                <w:sz w:val="19"/>
              </w:rPr>
              <w:t>Definition</w:t>
            </w:r>
          </w:p>
        </w:tc>
        <w:tc>
          <w:tcPr>
            <w:tcW w:w="3600" w:type="dxa"/>
            <w:shd w:val="clear" w:color="auto" w:fill="2E4057"/>
          </w:tcPr>
          <w:p w14:paraId="7F23A961" w14:textId="77777777" w:rsidR="00CA78CB" w:rsidRDefault="00000000">
            <w:pPr>
              <w:spacing w:before="40" w:after="40"/>
            </w:pPr>
            <w:r>
              <w:rPr>
                <w:b/>
                <w:color w:val="FFFFFF"/>
                <w:sz w:val="19"/>
              </w:rPr>
              <w:t>Examples</w:t>
            </w:r>
          </w:p>
        </w:tc>
      </w:tr>
      <w:tr w:rsidR="00CA78CB" w14:paraId="371E0DFE" w14:textId="77777777">
        <w:tc>
          <w:tcPr>
            <w:tcW w:w="1872" w:type="dxa"/>
          </w:tcPr>
          <w:p w14:paraId="46FA2514" w14:textId="77777777" w:rsidR="00CA78CB" w:rsidRDefault="00000000">
            <w:pPr>
              <w:spacing w:before="40" w:after="40"/>
            </w:pPr>
            <w:r>
              <w:rPr>
                <w:sz w:val="19"/>
              </w:rPr>
              <w:t>S1 – Critical</w:t>
            </w:r>
          </w:p>
        </w:tc>
        <w:tc>
          <w:tcPr>
            <w:tcW w:w="3600" w:type="dxa"/>
          </w:tcPr>
          <w:p w14:paraId="056D46BD" w14:textId="77777777" w:rsidR="00CA78CB" w:rsidRDefault="00000000">
            <w:pPr>
              <w:spacing w:before="40" w:after="40"/>
            </w:pPr>
            <w:r>
              <w:rPr>
                <w:sz w:val="19"/>
              </w:rPr>
              <w:t>Business operation unavailable; data loss/corruption; security/privacy exposure.</w:t>
            </w:r>
          </w:p>
        </w:tc>
        <w:tc>
          <w:tcPr>
            <w:tcW w:w="3600" w:type="dxa"/>
          </w:tcPr>
          <w:p w14:paraId="4C3F654D" w14:textId="77777777" w:rsidR="00CA78CB" w:rsidRDefault="00000000">
            <w:pPr>
              <w:spacing w:before="40" w:after="40"/>
            </w:pPr>
            <w:r>
              <w:rPr>
                <w:sz w:val="19"/>
              </w:rPr>
              <w:t>HRIS-325 (session 403 not redirect), HRIS-336 (reflected XSS), HRIS-352 (revoked user can login), HRIS-390 (session cookie retained post-logout)</w:t>
            </w:r>
          </w:p>
        </w:tc>
      </w:tr>
      <w:tr w:rsidR="00CA78CB" w14:paraId="61166DEE" w14:textId="77777777">
        <w:tc>
          <w:tcPr>
            <w:tcW w:w="1872" w:type="dxa"/>
          </w:tcPr>
          <w:p w14:paraId="170BAD01" w14:textId="77777777" w:rsidR="00CA78CB" w:rsidRDefault="00000000">
            <w:pPr>
              <w:spacing w:before="40" w:after="40"/>
            </w:pPr>
            <w:r>
              <w:rPr>
                <w:sz w:val="19"/>
              </w:rPr>
              <w:t>S2 – High</w:t>
            </w:r>
          </w:p>
        </w:tc>
        <w:tc>
          <w:tcPr>
            <w:tcW w:w="3600" w:type="dxa"/>
          </w:tcPr>
          <w:p w14:paraId="35F8D023" w14:textId="77777777" w:rsidR="00CA78CB" w:rsidRDefault="00000000">
            <w:pPr>
              <w:spacing w:before="40" w:after="40"/>
            </w:pPr>
            <w:r>
              <w:rPr>
                <w:sz w:val="19"/>
              </w:rPr>
              <w:t>Major function impaired; limited workaround available.</w:t>
            </w:r>
          </w:p>
        </w:tc>
        <w:tc>
          <w:tcPr>
            <w:tcW w:w="3600" w:type="dxa"/>
          </w:tcPr>
          <w:p w14:paraId="2555A136" w14:textId="77777777" w:rsidR="00CA78CB" w:rsidRDefault="00000000">
            <w:pPr>
              <w:spacing w:before="40" w:after="40"/>
            </w:pPr>
            <w:r>
              <w:rPr>
                <w:sz w:val="19"/>
              </w:rPr>
              <w:t>HRIS-301 (username no max-length), HRIS-320 (per-page param ignored), HRIS-397 (audit log column overflow)</w:t>
            </w:r>
          </w:p>
        </w:tc>
      </w:tr>
      <w:tr w:rsidR="00CA78CB" w14:paraId="3CCFABA3" w14:textId="77777777">
        <w:tc>
          <w:tcPr>
            <w:tcW w:w="1872" w:type="dxa"/>
          </w:tcPr>
          <w:p w14:paraId="34843115" w14:textId="77777777" w:rsidR="00CA78CB" w:rsidRDefault="00000000">
            <w:pPr>
              <w:spacing w:before="40" w:after="40"/>
            </w:pPr>
            <w:r>
              <w:rPr>
                <w:sz w:val="19"/>
              </w:rPr>
              <w:t>S3 – Medium</w:t>
            </w:r>
          </w:p>
        </w:tc>
        <w:tc>
          <w:tcPr>
            <w:tcW w:w="3600" w:type="dxa"/>
          </w:tcPr>
          <w:p w14:paraId="4E5BC280" w14:textId="77777777" w:rsidR="00CA78CB" w:rsidRDefault="00000000">
            <w:pPr>
              <w:spacing w:before="40" w:after="40"/>
            </w:pPr>
            <w:r>
              <w:rPr>
                <w:sz w:val="19"/>
              </w:rPr>
              <w:t>Non-critical impairment; reasonable workaround exists.</w:t>
            </w:r>
          </w:p>
        </w:tc>
        <w:tc>
          <w:tcPr>
            <w:tcW w:w="3600" w:type="dxa"/>
          </w:tcPr>
          <w:p w14:paraId="31419A78" w14:textId="77777777" w:rsidR="00CA78CB" w:rsidRDefault="00000000">
            <w:pPr>
              <w:spacing w:before="40" w:after="40"/>
            </w:pPr>
            <w:r>
              <w:rPr>
                <w:sz w:val="19"/>
              </w:rPr>
              <w:t>HRIS-194 (stale Active/Inactive read), HRIS-333 (missing breadcrumb active item)</w:t>
            </w:r>
          </w:p>
        </w:tc>
      </w:tr>
      <w:tr w:rsidR="00CA78CB" w14:paraId="517BAB6C" w14:textId="77777777">
        <w:tc>
          <w:tcPr>
            <w:tcW w:w="1872" w:type="dxa"/>
          </w:tcPr>
          <w:p w14:paraId="05F84EFB" w14:textId="77777777" w:rsidR="00CA78CB" w:rsidRDefault="00000000">
            <w:pPr>
              <w:spacing w:before="40" w:after="40"/>
            </w:pPr>
            <w:r>
              <w:rPr>
                <w:sz w:val="19"/>
              </w:rPr>
              <w:t>S4 – Low</w:t>
            </w:r>
          </w:p>
        </w:tc>
        <w:tc>
          <w:tcPr>
            <w:tcW w:w="3600" w:type="dxa"/>
          </w:tcPr>
          <w:p w14:paraId="21FAA098" w14:textId="77777777" w:rsidR="00CA78CB" w:rsidRDefault="00000000">
            <w:pPr>
              <w:spacing w:before="40" w:after="40"/>
            </w:pPr>
            <w:r>
              <w:rPr>
                <w:sz w:val="19"/>
              </w:rPr>
              <w:t>Minor cosmetic or documentation issue.</w:t>
            </w:r>
          </w:p>
        </w:tc>
        <w:tc>
          <w:tcPr>
            <w:tcW w:w="3600" w:type="dxa"/>
          </w:tcPr>
          <w:p w14:paraId="26EF9D8B" w14:textId="77777777" w:rsidR="00CA78CB" w:rsidRDefault="00000000">
            <w:pPr>
              <w:spacing w:before="40" w:after="40"/>
            </w:pPr>
            <w:r>
              <w:rPr>
                <w:sz w:val="19"/>
              </w:rPr>
              <w:t>HRIS-319, HRIS-323, HRIS-324 (button/field styling)</w:t>
            </w:r>
          </w:p>
        </w:tc>
      </w:tr>
    </w:tbl>
    <w:p w14:paraId="106C247B" w14:textId="77777777" w:rsidR="00CA78CB" w:rsidRDefault="00000000">
      <w:pPr>
        <w:pStyle w:val="Heading2"/>
        <w:spacing w:after="80"/>
      </w:pPr>
      <w:r>
        <w:t>7.3 Retest Policy</w:t>
      </w:r>
    </w:p>
    <w:p w14:paraId="1FC038C9" w14:textId="77777777" w:rsidR="00CA78CB" w:rsidRDefault="00000000">
      <w:pPr>
        <w:spacing w:after="120"/>
      </w:pPr>
      <w:r>
        <w:t>Every fix verification MUST produce ALL of the following:</w:t>
      </w:r>
    </w:p>
    <w:p w14:paraId="2C4F300B" w14:textId="77777777" w:rsidR="00CA78CB" w:rsidRDefault="00000000">
      <w:pPr>
        <w:pStyle w:val="ListBullet"/>
        <w:spacing w:after="60"/>
      </w:pPr>
      <w:r>
        <w:t>A passing Cucumber scenario named TC-[MODULE]-[NNN] - HRIS-[XXX] - &lt;Title&gt;.</w:t>
      </w:r>
    </w:p>
    <w:p w14:paraId="74F2D23C" w14:textId="77777777" w:rsidR="00CA78CB" w:rsidRDefault="00000000">
      <w:pPr>
        <w:pStyle w:val="ListBullet"/>
        <w:spacing w:after="60"/>
      </w:pPr>
      <w:r>
        <w:t>Playwright video recording (.webm) of the passing run.</w:t>
      </w:r>
    </w:p>
    <w:p w14:paraId="22784980" w14:textId="77777777" w:rsidR="00CA78CB" w:rsidRDefault="00000000">
      <w:pPr>
        <w:pStyle w:val="ListBullet"/>
        <w:spacing w:after="60"/>
      </w:pPr>
      <w:r>
        <w:t>Playwright trace archive (.zip).</w:t>
      </w:r>
    </w:p>
    <w:p w14:paraId="7BA87728" w14:textId="77777777" w:rsidR="00CA78CB" w:rsidRDefault="00000000">
      <w:pPr>
        <w:pStyle w:val="ListBullet"/>
        <w:spacing w:after="60"/>
      </w:pPr>
      <w:r>
        <w:t>A retest comment posted to the feedback-hub ticket with run result, evidence paths, and environment details.</w:t>
      </w:r>
    </w:p>
    <w:p w14:paraId="08F03A90" w14:textId="77777777" w:rsidR="00CA78CB" w:rsidRDefault="00000000">
      <w:r>
        <w:rPr>
          <w:b/>
        </w:rPr>
        <w:t>Manual browser-only confirmation without a passing Cucumber scenario is NOT accepted as verification evidence.</w:t>
      </w:r>
    </w:p>
    <w:p w14:paraId="0303518D" w14:textId="77777777" w:rsidR="00CA78CB" w:rsidRDefault="00000000">
      <w:pPr>
        <w:pStyle w:val="Heading2"/>
        <w:spacing w:after="80"/>
      </w:pPr>
      <w:r>
        <w:t>7.4 Current Defect Status (as of October 2026)</w:t>
      </w:r>
    </w:p>
    <w:tbl>
      <w:tblPr>
        <w:tblStyle w:val="TableGrid"/>
        <w:tblW w:w="0" w:type="auto"/>
        <w:tblLook w:val="04A0" w:firstRow="1" w:lastRow="0" w:firstColumn="1" w:lastColumn="0" w:noHBand="0" w:noVBand="1"/>
      </w:tblPr>
      <w:tblGrid>
        <w:gridCol w:w="2572"/>
        <w:gridCol w:w="1147"/>
        <w:gridCol w:w="5281"/>
      </w:tblGrid>
      <w:tr w:rsidR="00CA78CB" w14:paraId="27C6D052" w14:textId="77777777">
        <w:tc>
          <w:tcPr>
            <w:tcW w:w="2592" w:type="dxa"/>
            <w:shd w:val="clear" w:color="auto" w:fill="2E4057"/>
          </w:tcPr>
          <w:p w14:paraId="315C3A48" w14:textId="77777777" w:rsidR="00CA78CB" w:rsidRDefault="00000000">
            <w:pPr>
              <w:spacing w:before="40" w:after="40"/>
            </w:pPr>
            <w:r>
              <w:rPr>
                <w:b/>
                <w:color w:val="FFFFFF"/>
                <w:sz w:val="19"/>
              </w:rPr>
              <w:t>Severity</w:t>
            </w:r>
          </w:p>
        </w:tc>
        <w:tc>
          <w:tcPr>
            <w:tcW w:w="1152" w:type="dxa"/>
            <w:shd w:val="clear" w:color="auto" w:fill="2E4057"/>
          </w:tcPr>
          <w:p w14:paraId="3A34AE81" w14:textId="77777777" w:rsidR="00CA78CB" w:rsidRDefault="00000000">
            <w:pPr>
              <w:spacing w:before="40" w:after="40"/>
            </w:pPr>
            <w:r>
              <w:rPr>
                <w:b/>
                <w:color w:val="FFFFFF"/>
                <w:sz w:val="19"/>
              </w:rPr>
              <w:t>Count</w:t>
            </w:r>
          </w:p>
        </w:tc>
        <w:tc>
          <w:tcPr>
            <w:tcW w:w="5328" w:type="dxa"/>
            <w:shd w:val="clear" w:color="auto" w:fill="2E4057"/>
          </w:tcPr>
          <w:p w14:paraId="12176D3F" w14:textId="77777777" w:rsidR="00CA78CB" w:rsidRDefault="00000000">
            <w:pPr>
              <w:spacing w:before="40" w:after="40"/>
            </w:pPr>
            <w:r>
              <w:rPr>
                <w:b/>
                <w:color w:val="FFFFFF"/>
                <w:sz w:val="19"/>
              </w:rPr>
              <w:t>Ticket Range / Notes</w:t>
            </w:r>
          </w:p>
        </w:tc>
      </w:tr>
      <w:tr w:rsidR="00CA78CB" w14:paraId="2EDA2AFB" w14:textId="77777777">
        <w:tc>
          <w:tcPr>
            <w:tcW w:w="2592" w:type="dxa"/>
          </w:tcPr>
          <w:p w14:paraId="1132A9BE" w14:textId="77777777" w:rsidR="00CA78CB" w:rsidRDefault="00000000">
            <w:pPr>
              <w:spacing w:before="40" w:after="40"/>
            </w:pPr>
            <w:r>
              <w:rPr>
                <w:sz w:val="19"/>
              </w:rPr>
              <w:t>S1 – Open</w:t>
            </w:r>
          </w:p>
        </w:tc>
        <w:tc>
          <w:tcPr>
            <w:tcW w:w="1152" w:type="dxa"/>
          </w:tcPr>
          <w:p w14:paraId="5FA68A3B" w14:textId="77777777" w:rsidR="00CA78CB" w:rsidRDefault="00000000">
            <w:pPr>
              <w:spacing w:before="40" w:after="40"/>
            </w:pPr>
            <w:r>
              <w:rPr>
                <w:sz w:val="19"/>
              </w:rPr>
              <w:t>8</w:t>
            </w:r>
          </w:p>
        </w:tc>
        <w:tc>
          <w:tcPr>
            <w:tcW w:w="5328" w:type="dxa"/>
          </w:tcPr>
          <w:p w14:paraId="1311D9B8" w14:textId="77777777" w:rsidR="00CA78CB" w:rsidRDefault="00000000">
            <w:pPr>
              <w:spacing w:before="40" w:after="40"/>
            </w:pPr>
            <w:r>
              <w:rPr>
                <w:sz w:val="19"/>
              </w:rPr>
              <w:t>HRIS-325, 334, 336, 352, 365, 388, 390, 393</w:t>
            </w:r>
          </w:p>
        </w:tc>
      </w:tr>
      <w:tr w:rsidR="00CA78CB" w14:paraId="4DF285C4" w14:textId="77777777">
        <w:tc>
          <w:tcPr>
            <w:tcW w:w="2592" w:type="dxa"/>
          </w:tcPr>
          <w:p w14:paraId="02AFAF70" w14:textId="77777777" w:rsidR="00CA78CB" w:rsidRDefault="00000000">
            <w:pPr>
              <w:spacing w:before="40" w:after="40"/>
            </w:pPr>
            <w:r>
              <w:rPr>
                <w:sz w:val="19"/>
              </w:rPr>
              <w:t>S2 – Open</w:t>
            </w:r>
          </w:p>
        </w:tc>
        <w:tc>
          <w:tcPr>
            <w:tcW w:w="1152" w:type="dxa"/>
          </w:tcPr>
          <w:p w14:paraId="28E9FD68" w14:textId="77777777" w:rsidR="00CA78CB" w:rsidRDefault="00000000">
            <w:pPr>
              <w:spacing w:before="40" w:after="40"/>
            </w:pPr>
            <w:r>
              <w:rPr>
                <w:sz w:val="19"/>
              </w:rPr>
              <w:t>~15</w:t>
            </w:r>
          </w:p>
        </w:tc>
        <w:tc>
          <w:tcPr>
            <w:tcW w:w="5328" w:type="dxa"/>
          </w:tcPr>
          <w:p w14:paraId="33AB4E95" w14:textId="77777777" w:rsidR="00CA78CB" w:rsidRDefault="00000000">
            <w:pPr>
              <w:spacing w:before="40" w:after="40"/>
            </w:pPr>
            <w:r>
              <w:rPr>
                <w:sz w:val="19"/>
              </w:rPr>
              <w:t>HRIS-301, 317–324, 343–363, 397–398</w:t>
            </w:r>
          </w:p>
        </w:tc>
      </w:tr>
      <w:tr w:rsidR="00CA78CB" w14:paraId="3081E4E5" w14:textId="77777777">
        <w:tc>
          <w:tcPr>
            <w:tcW w:w="2592" w:type="dxa"/>
          </w:tcPr>
          <w:p w14:paraId="6C028FA9" w14:textId="77777777" w:rsidR="00CA78CB" w:rsidRDefault="00000000">
            <w:pPr>
              <w:spacing w:before="40" w:after="40"/>
            </w:pPr>
            <w:r>
              <w:rPr>
                <w:sz w:val="19"/>
              </w:rPr>
              <w:t>S3/S4 – Open</w:t>
            </w:r>
          </w:p>
        </w:tc>
        <w:tc>
          <w:tcPr>
            <w:tcW w:w="1152" w:type="dxa"/>
          </w:tcPr>
          <w:p w14:paraId="394E2FF8" w14:textId="77777777" w:rsidR="00CA78CB" w:rsidRDefault="00000000">
            <w:pPr>
              <w:spacing w:before="40" w:after="40"/>
            </w:pPr>
            <w:r>
              <w:rPr>
                <w:sz w:val="19"/>
              </w:rPr>
              <w:t>~20</w:t>
            </w:r>
          </w:p>
        </w:tc>
        <w:tc>
          <w:tcPr>
            <w:tcW w:w="5328" w:type="dxa"/>
          </w:tcPr>
          <w:p w14:paraId="07931464" w14:textId="77777777" w:rsidR="00CA78CB" w:rsidRDefault="00000000">
            <w:pPr>
              <w:spacing w:before="40" w:after="40"/>
            </w:pPr>
            <w:r>
              <w:rPr>
                <w:sz w:val="19"/>
              </w:rPr>
              <w:t>Various minor/cosmetic issues</w:t>
            </w:r>
          </w:p>
        </w:tc>
      </w:tr>
      <w:tr w:rsidR="00CA78CB" w14:paraId="0D3CE874" w14:textId="77777777">
        <w:tc>
          <w:tcPr>
            <w:tcW w:w="2592" w:type="dxa"/>
          </w:tcPr>
          <w:p w14:paraId="0236F13F" w14:textId="77777777" w:rsidR="00CA78CB" w:rsidRDefault="00000000">
            <w:pPr>
              <w:spacing w:before="40" w:after="40"/>
            </w:pPr>
            <w:r>
              <w:rPr>
                <w:sz w:val="19"/>
              </w:rPr>
              <w:t>Verified &amp; Closed</w:t>
            </w:r>
          </w:p>
        </w:tc>
        <w:tc>
          <w:tcPr>
            <w:tcW w:w="1152" w:type="dxa"/>
          </w:tcPr>
          <w:p w14:paraId="10D1BF61" w14:textId="77777777" w:rsidR="00CA78CB" w:rsidRDefault="00000000">
            <w:pPr>
              <w:spacing w:before="40" w:after="40"/>
            </w:pPr>
            <w:r>
              <w:rPr>
                <w:sz w:val="19"/>
              </w:rPr>
              <w:t>100+</w:t>
            </w:r>
          </w:p>
        </w:tc>
        <w:tc>
          <w:tcPr>
            <w:tcW w:w="5328" w:type="dxa"/>
          </w:tcPr>
          <w:p w14:paraId="59A79646" w14:textId="77777777" w:rsidR="00CA78CB" w:rsidRDefault="00000000">
            <w:pPr>
              <w:spacing w:before="40" w:after="40"/>
            </w:pPr>
            <w:r>
              <w:rPr>
                <w:sz w:val="19"/>
              </w:rPr>
              <w:t>HRIS-017 through HRIS-295</w:t>
            </w:r>
          </w:p>
        </w:tc>
      </w:tr>
    </w:tbl>
    <w:p w14:paraId="74AE68A1" w14:textId="77777777" w:rsidR="00CA78CB" w:rsidRDefault="00CA78CB"/>
    <w:p w14:paraId="61F0D50F" w14:textId="77777777" w:rsidR="00CA78CB" w:rsidRDefault="00000000">
      <w:pPr>
        <w:pStyle w:val="ListBullet"/>
        <w:spacing w:after="60"/>
      </w:pPr>
      <w:r>
        <w:t>Triage cadence: daily during active test execution.</w:t>
      </w:r>
    </w:p>
    <w:p w14:paraId="6F2A81EE" w14:textId="77777777" w:rsidR="00CA78CB" w:rsidRDefault="00000000">
      <w:r>
        <w:br w:type="page"/>
      </w:r>
    </w:p>
    <w:p w14:paraId="4CC76D5D" w14:textId="77777777" w:rsidR="00CA78CB" w:rsidRDefault="00000000">
      <w:pPr>
        <w:pStyle w:val="Heading1"/>
        <w:spacing w:before="280" w:after="120"/>
      </w:pPr>
      <w:r>
        <w:lastRenderedPageBreak/>
        <w:t>8. Entry, Suspension, and Exit Criteria</w:t>
      </w:r>
    </w:p>
    <w:p w14:paraId="19BB63D3" w14:textId="77777777" w:rsidR="00CA78CB" w:rsidRDefault="00000000">
      <w:pPr>
        <w:pStyle w:val="Heading2"/>
        <w:spacing w:after="80"/>
      </w:pPr>
      <w:r>
        <w:t>8.1 Entry Criteria</w:t>
      </w:r>
    </w:p>
    <w:p w14:paraId="44F163BA" w14:textId="77777777" w:rsidR="00CA78CB" w:rsidRDefault="00000000">
      <w:pPr>
        <w:spacing w:after="120"/>
      </w:pPr>
      <w:r>
        <w:t>All of the following must be satisfied before a module's test cycle begins:</w:t>
      </w:r>
    </w:p>
    <w:p w14:paraId="7B8BBABF" w14:textId="77777777" w:rsidR="00CA78CB" w:rsidRDefault="00000000">
      <w:pPr>
        <w:pStyle w:val="ListBullet"/>
        <w:spacing w:after="60"/>
      </w:pPr>
      <w:r>
        <w:t>Feature scope is baselined and acceptance criteria are testable.</w:t>
      </w:r>
    </w:p>
    <w:p w14:paraId="3A882BF8" w14:textId="77777777" w:rsidR="00CA78CB" w:rsidRDefault="00000000">
      <w:pPr>
        <w:pStyle w:val="ListBullet"/>
        <w:spacing w:after="60"/>
      </w:pPr>
      <w:r>
        <w:t>QA environment is deployed and the target route is accessible.</w:t>
      </w:r>
    </w:p>
    <w:p w14:paraId="150BA93B" w14:textId="77777777" w:rsidR="00CA78CB" w:rsidRDefault="00000000">
      <w:pPr>
        <w:pStyle w:val="ListBullet"/>
        <w:spacing w:after="60"/>
      </w:pPr>
      <w:r>
        <w:t>Test accounts (qa_* fixtures) are seeded and verified.</w:t>
      </w:r>
    </w:p>
    <w:p w14:paraId="7B67F1A1" w14:textId="77777777" w:rsidR="00CA78CB" w:rsidRDefault="00000000">
      <w:pPr>
        <w:pStyle w:val="ListBullet"/>
        <w:spacing w:after="60"/>
      </w:pPr>
      <w:r>
        <w:t>Cucumber profile exists in cucumber.js and dry-run passes with no undefined steps.</w:t>
      </w:r>
    </w:p>
    <w:p w14:paraId="5DADAC57" w14:textId="77777777" w:rsidR="00CA78CB" w:rsidRDefault="00000000">
      <w:pPr>
        <w:pStyle w:val="ListBullet"/>
        <w:spacing w:after="60"/>
      </w:pPr>
      <w:r>
        <w:t>No open environment blocker prevents meaningful execution.</w:t>
      </w:r>
    </w:p>
    <w:p w14:paraId="6AB97360" w14:textId="77777777" w:rsidR="00CA78CB" w:rsidRDefault="00000000">
      <w:pPr>
        <w:pStyle w:val="Heading2"/>
        <w:spacing w:after="80"/>
      </w:pPr>
      <w:r>
        <w:t>8.2 Suspension Triggers</w:t>
      </w:r>
    </w:p>
    <w:p w14:paraId="678C07AF" w14:textId="77777777" w:rsidR="00CA78CB" w:rsidRDefault="00000000">
      <w:pPr>
        <w:pStyle w:val="ListBullet"/>
        <w:spacing w:after="60"/>
      </w:pPr>
      <w:r>
        <w:t>Smoke profile fails — execution suspended until the smoke profile returns green.</w:t>
      </w:r>
    </w:p>
    <w:p w14:paraId="020FAE4D" w14:textId="77777777" w:rsidR="00CA78CB" w:rsidRDefault="00000000">
      <w:pPr>
        <w:pStyle w:val="ListBullet"/>
        <w:spacing w:after="60"/>
      </w:pPr>
      <w:r>
        <w:t>Environment is unstable or returns consistent 5xx responses.</w:t>
      </w:r>
    </w:p>
    <w:p w14:paraId="2E9E7EC4" w14:textId="77777777" w:rsidR="00CA78CB" w:rsidRDefault="00000000">
      <w:pPr>
        <w:pStyle w:val="ListBullet"/>
        <w:spacing w:after="60"/>
      </w:pPr>
      <w:r>
        <w:t>A critical data fixture is corrupted and cannot be restored by hooks.ts.</w:t>
      </w:r>
    </w:p>
    <w:p w14:paraId="1171E0ED" w14:textId="77777777" w:rsidR="00CA78CB" w:rsidRDefault="00000000">
      <w:pPr>
        <w:pStyle w:val="ListBullet"/>
        <w:spacing w:after="60"/>
      </w:pPr>
      <w:r>
        <w:t>Cloudflare bot-detection produces consistent 400 false positives — classify as environment issue, not application bug.</w:t>
      </w:r>
    </w:p>
    <w:p w14:paraId="58CEA5A9" w14:textId="77777777" w:rsidR="00CA78CB" w:rsidRDefault="00000000">
      <w:pPr>
        <w:pStyle w:val="Heading2"/>
        <w:spacing w:after="80"/>
      </w:pPr>
      <w:r>
        <w:t>8.3 Exit Criteria</w:t>
      </w:r>
    </w:p>
    <w:p w14:paraId="0AB61BC4" w14:textId="77777777" w:rsidR="00CA78CB" w:rsidRDefault="00000000">
      <w:pPr>
        <w:spacing w:after="120"/>
      </w:pPr>
      <w:r>
        <w:t>All of the following must be satisfied before a module is marked complete:</w:t>
      </w:r>
    </w:p>
    <w:p w14:paraId="0753D9BE" w14:textId="77777777" w:rsidR="00CA78CB" w:rsidRDefault="00000000">
      <w:pPr>
        <w:pStyle w:val="ListBullet"/>
        <w:spacing w:after="60"/>
      </w:pPr>
      <w:r>
        <w:t>All six coverage categories have passing scenarios.</w:t>
      </w:r>
    </w:p>
    <w:p w14:paraId="36D4EF98" w14:textId="77777777" w:rsidR="00CA78CB" w:rsidRDefault="00000000">
      <w:pPr>
        <w:pStyle w:val="ListBullet"/>
        <w:spacing w:after="60"/>
      </w:pPr>
      <w:r>
        <w:t>100% of Critical scenarios pass; 95% or more of all scenarios pass.</w:t>
      </w:r>
    </w:p>
    <w:p w14:paraId="21F85C15" w14:textId="77777777" w:rsidR="00CA78CB" w:rsidRDefault="00000000">
      <w:pPr>
        <w:pStyle w:val="ListBullet"/>
        <w:spacing w:after="60"/>
      </w:pPr>
      <w:r>
        <w:t>All @known-defect scenarios are tagged (not silently failing).</w:t>
      </w:r>
    </w:p>
    <w:p w14:paraId="4FF15E81" w14:textId="77777777" w:rsidR="00CA78CB" w:rsidRDefault="00000000">
      <w:pPr>
        <w:pStyle w:val="ListBullet"/>
        <w:spacing w:after="60"/>
      </w:pPr>
      <w:r>
        <w:t>No new undefined steps remain.</w:t>
      </w:r>
    </w:p>
    <w:p w14:paraId="79C362A3" w14:textId="77777777" w:rsidR="00CA78CB" w:rsidRDefault="00000000">
      <w:pPr>
        <w:pStyle w:val="ListBullet"/>
        <w:spacing w:after="60"/>
      </w:pPr>
      <w:r>
        <w:t>Evidence is captured and linked to the scenario run.</w:t>
      </w:r>
    </w:p>
    <w:p w14:paraId="57ABF702" w14:textId="77777777" w:rsidR="00CA78CB" w:rsidRDefault="00000000">
      <w:pPr>
        <w:pStyle w:val="ListBullet"/>
        <w:spacing w:after="60"/>
      </w:pPr>
      <w:r>
        <w:t>SHARED_PROJECT_MEMORY.md is updated with the coverage milestone.</w:t>
      </w:r>
    </w:p>
    <w:p w14:paraId="7B2FE1DD" w14:textId="77777777" w:rsidR="00CA78CB" w:rsidRDefault="00000000">
      <w:r>
        <w:br w:type="page"/>
      </w:r>
    </w:p>
    <w:p w14:paraId="76F8C8D4" w14:textId="77777777" w:rsidR="00CA78CB" w:rsidRDefault="00000000">
      <w:pPr>
        <w:pStyle w:val="Heading1"/>
        <w:spacing w:before="280" w:after="120"/>
      </w:pPr>
      <w:r>
        <w:lastRenderedPageBreak/>
        <w:t>9. Roles and Responsibilities</w:t>
      </w:r>
    </w:p>
    <w:tbl>
      <w:tblPr>
        <w:tblStyle w:val="TableGrid"/>
        <w:tblW w:w="0" w:type="auto"/>
        <w:tblLook w:val="04A0" w:firstRow="1" w:lastRow="0" w:firstColumn="1" w:lastColumn="0" w:noHBand="0" w:noVBand="1"/>
      </w:tblPr>
      <w:tblGrid>
        <w:gridCol w:w="2398"/>
        <w:gridCol w:w="4234"/>
        <w:gridCol w:w="2368"/>
      </w:tblGrid>
      <w:tr w:rsidR="00CA78CB" w14:paraId="43C3B9C2" w14:textId="77777777">
        <w:tc>
          <w:tcPr>
            <w:tcW w:w="2736" w:type="dxa"/>
            <w:shd w:val="clear" w:color="auto" w:fill="2E4057"/>
          </w:tcPr>
          <w:p w14:paraId="413D5C49" w14:textId="77777777" w:rsidR="00CA78CB" w:rsidRDefault="00000000">
            <w:pPr>
              <w:spacing w:before="40" w:after="40"/>
            </w:pPr>
            <w:r>
              <w:rPr>
                <w:b/>
                <w:color w:val="FFFFFF"/>
                <w:sz w:val="19"/>
              </w:rPr>
              <w:t>Role</w:t>
            </w:r>
          </w:p>
        </w:tc>
        <w:tc>
          <w:tcPr>
            <w:tcW w:w="5040" w:type="dxa"/>
            <w:shd w:val="clear" w:color="auto" w:fill="2E4057"/>
          </w:tcPr>
          <w:p w14:paraId="6A0A2C51" w14:textId="77777777" w:rsidR="00CA78CB" w:rsidRDefault="00000000">
            <w:pPr>
              <w:spacing w:before="40" w:after="40"/>
            </w:pPr>
            <w:r>
              <w:rPr>
                <w:b/>
                <w:color w:val="FFFFFF"/>
                <w:sz w:val="19"/>
              </w:rPr>
              <w:t>Responsibilities</w:t>
            </w:r>
          </w:p>
        </w:tc>
        <w:tc>
          <w:tcPr>
            <w:tcW w:w="2736" w:type="dxa"/>
            <w:shd w:val="clear" w:color="auto" w:fill="2E4057"/>
          </w:tcPr>
          <w:p w14:paraId="23530A6D" w14:textId="77777777" w:rsidR="00CA78CB" w:rsidRDefault="00000000">
            <w:pPr>
              <w:spacing w:before="40" w:after="40"/>
            </w:pPr>
            <w:r>
              <w:rPr>
                <w:b/>
                <w:color w:val="FFFFFF"/>
                <w:sz w:val="19"/>
              </w:rPr>
              <w:t>Name / Team</w:t>
            </w:r>
          </w:p>
        </w:tc>
      </w:tr>
      <w:tr w:rsidR="00CA78CB" w14:paraId="73EC8288" w14:textId="77777777">
        <w:tc>
          <w:tcPr>
            <w:tcW w:w="2736" w:type="dxa"/>
          </w:tcPr>
          <w:p w14:paraId="46BA303A" w14:textId="77777777" w:rsidR="00CA78CB" w:rsidRDefault="00000000">
            <w:pPr>
              <w:spacing w:before="40" w:after="40"/>
            </w:pPr>
            <w:r>
              <w:rPr>
                <w:sz w:val="19"/>
              </w:rPr>
              <w:t>QA Lead / Automation Engineer</w:t>
            </w:r>
          </w:p>
        </w:tc>
        <w:tc>
          <w:tcPr>
            <w:tcW w:w="5040" w:type="dxa"/>
          </w:tcPr>
          <w:p w14:paraId="6FD8F85C" w14:textId="77777777" w:rsidR="00CA78CB" w:rsidRDefault="00000000">
            <w:pPr>
              <w:spacing w:before="40" w:after="40"/>
            </w:pPr>
            <w:r>
              <w:rPr>
                <w:sz w:val="19"/>
              </w:rPr>
              <w:t>Test strategy, framework maintenance, scenario authoring, profile management, defect governance, regression automation, retest verification, documentation.</w:t>
            </w:r>
          </w:p>
        </w:tc>
        <w:tc>
          <w:tcPr>
            <w:tcW w:w="2736" w:type="dxa"/>
          </w:tcPr>
          <w:p w14:paraId="71BCD2B6" w14:textId="77777777" w:rsidR="00CA78CB" w:rsidRDefault="00000000">
            <w:pPr>
              <w:spacing w:before="40" w:after="40"/>
            </w:pPr>
            <w:r>
              <w:rPr>
                <w:sz w:val="19"/>
              </w:rPr>
              <w:t>Juliana Amparo Cabrera</w:t>
            </w:r>
          </w:p>
        </w:tc>
      </w:tr>
      <w:tr w:rsidR="00CA78CB" w14:paraId="03BF0DD8" w14:textId="77777777">
        <w:tc>
          <w:tcPr>
            <w:tcW w:w="2736" w:type="dxa"/>
          </w:tcPr>
          <w:p w14:paraId="53588355" w14:textId="77777777" w:rsidR="00CA78CB" w:rsidRDefault="00000000">
            <w:pPr>
              <w:spacing w:before="40" w:after="40"/>
            </w:pPr>
            <w:r>
              <w:rPr>
                <w:sz w:val="19"/>
              </w:rPr>
              <w:t>AI Assistants</w:t>
            </w:r>
          </w:p>
        </w:tc>
        <w:tc>
          <w:tcPr>
            <w:tcW w:w="5040" w:type="dxa"/>
          </w:tcPr>
          <w:p w14:paraId="05B32B53" w14:textId="77777777" w:rsidR="00CA78CB" w:rsidRDefault="00000000">
            <w:pPr>
              <w:spacing w:before="40" w:after="40"/>
            </w:pPr>
            <w:r>
              <w:rPr>
                <w:sz w:val="19"/>
              </w:rPr>
              <w:t>Scenario generation, step definition scaffolding, page object generation, failure triage, selector healing, memory synchronisation between sessions.</w:t>
            </w:r>
          </w:p>
        </w:tc>
        <w:tc>
          <w:tcPr>
            <w:tcW w:w="2736" w:type="dxa"/>
          </w:tcPr>
          <w:p w14:paraId="4591C1A7" w14:textId="77777777" w:rsidR="00CA78CB" w:rsidRDefault="00000000">
            <w:pPr>
              <w:spacing w:before="40" w:after="40"/>
            </w:pPr>
            <w:r>
              <w:rPr>
                <w:sz w:val="19"/>
              </w:rPr>
              <w:t>Claude Code (Anthropic) + Antigravity CLI (Gemini 2.5 Flash)</w:t>
            </w:r>
          </w:p>
        </w:tc>
      </w:tr>
      <w:tr w:rsidR="00CA78CB" w14:paraId="4D77FA45" w14:textId="77777777">
        <w:tc>
          <w:tcPr>
            <w:tcW w:w="2736" w:type="dxa"/>
          </w:tcPr>
          <w:p w14:paraId="5382D9B4" w14:textId="77777777" w:rsidR="00CA78CB" w:rsidRDefault="00000000">
            <w:pPr>
              <w:spacing w:before="40" w:after="40"/>
            </w:pPr>
            <w:r>
              <w:rPr>
                <w:sz w:val="19"/>
              </w:rPr>
              <w:t>Business / Product Owner</w:t>
            </w:r>
          </w:p>
        </w:tc>
        <w:tc>
          <w:tcPr>
            <w:tcW w:w="5040" w:type="dxa"/>
          </w:tcPr>
          <w:p w14:paraId="5DE6BE1B" w14:textId="77777777" w:rsidR="00CA78CB" w:rsidRDefault="00000000">
            <w:pPr>
              <w:spacing w:before="40" w:after="40"/>
            </w:pPr>
            <w:r>
              <w:rPr>
                <w:sz w:val="19"/>
              </w:rPr>
              <w:t>Scope decisions, acceptance criteria, risk acceptance.</w:t>
            </w:r>
          </w:p>
        </w:tc>
        <w:tc>
          <w:tcPr>
            <w:tcW w:w="2736" w:type="dxa"/>
          </w:tcPr>
          <w:p w14:paraId="78180B57" w14:textId="77777777" w:rsidR="00CA78CB" w:rsidRDefault="00000000">
            <w:pPr>
              <w:spacing w:before="40" w:after="40"/>
            </w:pPr>
            <w:r>
              <w:rPr>
                <w:sz w:val="19"/>
              </w:rPr>
              <w:t>ABC Systems Group</w:t>
            </w:r>
          </w:p>
        </w:tc>
      </w:tr>
      <w:tr w:rsidR="00CA78CB" w14:paraId="11A7E351" w14:textId="77777777">
        <w:tc>
          <w:tcPr>
            <w:tcW w:w="2736" w:type="dxa"/>
          </w:tcPr>
          <w:p w14:paraId="0EC9180A" w14:textId="77777777" w:rsidR="00CA78CB" w:rsidRDefault="00000000">
            <w:pPr>
              <w:spacing w:before="40" w:after="40"/>
            </w:pPr>
            <w:r>
              <w:rPr>
                <w:sz w:val="19"/>
              </w:rPr>
              <w:t>Development</w:t>
            </w:r>
          </w:p>
        </w:tc>
        <w:tc>
          <w:tcPr>
            <w:tcW w:w="5040" w:type="dxa"/>
          </w:tcPr>
          <w:p w14:paraId="53ABEB7B" w14:textId="77777777" w:rsidR="00CA78CB" w:rsidRDefault="00000000">
            <w:pPr>
              <w:spacing w:before="40" w:after="40"/>
            </w:pPr>
            <w:r>
              <w:rPr>
                <w:sz w:val="19"/>
              </w:rPr>
              <w:t>Bug fixes, testability improvements, environment provisioning.</w:t>
            </w:r>
          </w:p>
        </w:tc>
        <w:tc>
          <w:tcPr>
            <w:tcW w:w="2736" w:type="dxa"/>
          </w:tcPr>
          <w:p w14:paraId="0575C233" w14:textId="77777777" w:rsidR="00CA78CB" w:rsidRDefault="00000000">
            <w:pPr>
              <w:spacing w:before="40" w:after="40"/>
            </w:pPr>
            <w:r>
              <w:rPr>
                <w:sz w:val="19"/>
              </w:rPr>
              <w:t>ABC Systems Group Dev Team</w:t>
            </w:r>
          </w:p>
        </w:tc>
      </w:tr>
    </w:tbl>
    <w:p w14:paraId="70C84428" w14:textId="77777777" w:rsidR="00CA78CB" w:rsidRDefault="00CA78CB"/>
    <w:p w14:paraId="4DEBB967" w14:textId="77777777" w:rsidR="00CA78CB" w:rsidRDefault="00000000">
      <w:r>
        <w:rPr>
          <w:b/>
        </w:rPr>
        <w:t xml:space="preserve">Dual-AI Setup Note: </w:t>
      </w:r>
      <w:r>
        <w:t>Both Claude Code and Antigravity CLI (agy) work on the same codebase concurrently. Shared project state is synchronised via docs/qa/SHARED_PROJECT_MEMORY.md and docs/qa/LAST_SESSION.md, which both AIs read at the start of each session. Neither AI modifies production data or real employee records.</w:t>
      </w:r>
    </w:p>
    <w:p w14:paraId="67347C75" w14:textId="77777777" w:rsidR="00CA78CB" w:rsidRDefault="00000000">
      <w:r>
        <w:br w:type="page"/>
      </w:r>
    </w:p>
    <w:p w14:paraId="63977EC0" w14:textId="77777777" w:rsidR="00CA78CB" w:rsidRDefault="00000000">
      <w:pPr>
        <w:pStyle w:val="Heading1"/>
        <w:spacing w:before="280" w:after="120"/>
      </w:pPr>
      <w:r>
        <w:lastRenderedPageBreak/>
        <w:t>10. Tools</w:t>
      </w:r>
    </w:p>
    <w:tbl>
      <w:tblPr>
        <w:tblStyle w:val="TableGrid"/>
        <w:tblW w:w="0" w:type="auto"/>
        <w:tblLook w:val="04A0" w:firstRow="1" w:lastRow="0" w:firstColumn="1" w:lastColumn="0" w:noHBand="0" w:noVBand="1"/>
      </w:tblPr>
      <w:tblGrid>
        <w:gridCol w:w="3144"/>
        <w:gridCol w:w="3561"/>
        <w:gridCol w:w="2295"/>
      </w:tblGrid>
      <w:tr w:rsidR="00CA78CB" w14:paraId="3EF30A5A" w14:textId="77777777">
        <w:tc>
          <w:tcPr>
            <w:tcW w:w="3168" w:type="dxa"/>
            <w:shd w:val="clear" w:color="auto" w:fill="2E4057"/>
          </w:tcPr>
          <w:p w14:paraId="45E67B51" w14:textId="77777777" w:rsidR="00CA78CB" w:rsidRDefault="00000000">
            <w:pPr>
              <w:spacing w:before="40" w:after="40"/>
            </w:pPr>
            <w:r>
              <w:rPr>
                <w:b/>
                <w:color w:val="FFFFFF"/>
                <w:sz w:val="19"/>
              </w:rPr>
              <w:t>Tool</w:t>
            </w:r>
          </w:p>
        </w:tc>
        <w:tc>
          <w:tcPr>
            <w:tcW w:w="3600" w:type="dxa"/>
            <w:shd w:val="clear" w:color="auto" w:fill="2E4057"/>
          </w:tcPr>
          <w:p w14:paraId="3615BE06" w14:textId="77777777" w:rsidR="00CA78CB" w:rsidRDefault="00000000">
            <w:pPr>
              <w:spacing w:before="40" w:after="40"/>
            </w:pPr>
            <w:r>
              <w:rPr>
                <w:b/>
                <w:color w:val="FFFFFF"/>
                <w:sz w:val="19"/>
              </w:rPr>
              <w:t>Purpose</w:t>
            </w:r>
          </w:p>
        </w:tc>
        <w:tc>
          <w:tcPr>
            <w:tcW w:w="2304" w:type="dxa"/>
            <w:shd w:val="clear" w:color="auto" w:fill="2E4057"/>
          </w:tcPr>
          <w:p w14:paraId="7B27BFB9" w14:textId="77777777" w:rsidR="00CA78CB" w:rsidRDefault="00000000">
            <w:pPr>
              <w:spacing w:before="40" w:after="40"/>
            </w:pPr>
            <w:r>
              <w:rPr>
                <w:b/>
                <w:color w:val="FFFFFF"/>
                <w:sz w:val="19"/>
              </w:rPr>
              <w:t>Location / Notes</w:t>
            </w:r>
          </w:p>
        </w:tc>
      </w:tr>
      <w:tr w:rsidR="00CA78CB" w14:paraId="3171FF7E" w14:textId="77777777">
        <w:tc>
          <w:tcPr>
            <w:tcW w:w="3168" w:type="dxa"/>
          </w:tcPr>
          <w:p w14:paraId="0CE0F8FD" w14:textId="77777777" w:rsidR="00CA78CB" w:rsidRDefault="00000000">
            <w:pPr>
              <w:spacing w:before="40" w:after="40"/>
            </w:pPr>
            <w:r>
              <w:rPr>
                <w:sz w:val="19"/>
              </w:rPr>
              <w:t>@cucumber/cucumber + Playwright TypeScript</w:t>
            </w:r>
          </w:p>
        </w:tc>
        <w:tc>
          <w:tcPr>
            <w:tcW w:w="3600" w:type="dxa"/>
          </w:tcPr>
          <w:p w14:paraId="2DBCB0AB" w14:textId="77777777" w:rsidR="00CA78CB" w:rsidRDefault="00000000">
            <w:pPr>
              <w:spacing w:before="40" w:after="40"/>
            </w:pPr>
            <w:r>
              <w:rPr>
                <w:sz w:val="19"/>
              </w:rPr>
              <w:t>UI and API-layer test automation.</w:t>
            </w:r>
          </w:p>
        </w:tc>
        <w:tc>
          <w:tcPr>
            <w:tcW w:w="2304" w:type="dxa"/>
          </w:tcPr>
          <w:p w14:paraId="3AD250C9" w14:textId="77777777" w:rsidR="00CA78CB" w:rsidRDefault="00000000">
            <w:pPr>
              <w:spacing w:before="40" w:after="40"/>
            </w:pPr>
            <w:r>
              <w:rPr>
                <w:sz w:val="19"/>
              </w:rPr>
              <w:t>src/test/</w:t>
            </w:r>
          </w:p>
        </w:tc>
      </w:tr>
      <w:tr w:rsidR="00CA78CB" w14:paraId="4CF4E52F" w14:textId="77777777">
        <w:tc>
          <w:tcPr>
            <w:tcW w:w="3168" w:type="dxa"/>
          </w:tcPr>
          <w:p w14:paraId="7D6361C2" w14:textId="77777777" w:rsidR="00CA78CB" w:rsidRDefault="00000000">
            <w:pPr>
              <w:spacing w:before="40" w:after="40"/>
            </w:pPr>
            <w:r>
              <w:rPr>
                <w:sz w:val="19"/>
              </w:rPr>
              <w:t>cucumber.js</w:t>
            </w:r>
          </w:p>
        </w:tc>
        <w:tc>
          <w:tcPr>
            <w:tcW w:w="3600" w:type="dxa"/>
          </w:tcPr>
          <w:p w14:paraId="68AA3946" w14:textId="77777777" w:rsidR="00CA78CB" w:rsidRDefault="00000000">
            <w:pPr>
              <w:spacing w:before="40" w:after="40"/>
            </w:pPr>
            <w:r>
              <w:rPr>
                <w:sz w:val="19"/>
              </w:rPr>
              <w:t>Profile registry — 95+ named profiles.</w:t>
            </w:r>
          </w:p>
        </w:tc>
        <w:tc>
          <w:tcPr>
            <w:tcW w:w="2304" w:type="dxa"/>
          </w:tcPr>
          <w:p w14:paraId="65641E8D" w14:textId="77777777" w:rsidR="00CA78CB" w:rsidRDefault="00000000">
            <w:pPr>
              <w:spacing w:before="40" w:after="40"/>
            </w:pPr>
            <w:r>
              <w:rPr>
                <w:sz w:val="19"/>
              </w:rPr>
              <w:t>cucumber.js (repo root)</w:t>
            </w:r>
          </w:p>
        </w:tc>
      </w:tr>
      <w:tr w:rsidR="00CA78CB" w14:paraId="115BC222" w14:textId="77777777">
        <w:tc>
          <w:tcPr>
            <w:tcW w:w="3168" w:type="dxa"/>
          </w:tcPr>
          <w:p w14:paraId="6A090D5F" w14:textId="77777777" w:rsidR="00CA78CB" w:rsidRDefault="00000000">
            <w:pPr>
              <w:spacing w:before="40" w:after="40"/>
            </w:pPr>
            <w:r>
              <w:rPr>
                <w:sz w:val="19"/>
              </w:rPr>
              <w:t>feedback-hub</w:t>
            </w:r>
          </w:p>
        </w:tc>
        <w:tc>
          <w:tcPr>
            <w:tcW w:w="3600" w:type="dxa"/>
          </w:tcPr>
          <w:p w14:paraId="7852D26B" w14:textId="77777777" w:rsidR="00CA78CB" w:rsidRDefault="00000000">
            <w:pPr>
              <w:spacing w:before="40" w:after="40"/>
            </w:pPr>
            <w:r>
              <w:rPr>
                <w:sz w:val="19"/>
              </w:rPr>
              <w:t>Defect tracking.</w:t>
            </w:r>
          </w:p>
        </w:tc>
        <w:tc>
          <w:tcPr>
            <w:tcW w:w="2304" w:type="dxa"/>
          </w:tcPr>
          <w:p w14:paraId="1C5F5C11" w14:textId="77777777" w:rsidR="00CA78CB" w:rsidRDefault="00000000">
            <w:pPr>
              <w:spacing w:before="40" w:after="40"/>
            </w:pPr>
            <w:r>
              <w:rPr>
                <w:sz w:val="19"/>
              </w:rPr>
              <w:t>Internal — https://hris.xxx.com</w:t>
            </w:r>
          </w:p>
        </w:tc>
      </w:tr>
      <w:tr w:rsidR="00CA78CB" w14:paraId="631805BC" w14:textId="77777777">
        <w:tc>
          <w:tcPr>
            <w:tcW w:w="3168" w:type="dxa"/>
          </w:tcPr>
          <w:p w14:paraId="0833508C" w14:textId="77777777" w:rsidR="00CA78CB" w:rsidRDefault="00000000">
            <w:pPr>
              <w:spacing w:before="40" w:after="40"/>
            </w:pPr>
            <w:r>
              <w:rPr>
                <w:sz w:val="19"/>
              </w:rPr>
              <w:t>Git / GitHub</w:t>
            </w:r>
          </w:p>
        </w:tc>
        <w:tc>
          <w:tcPr>
            <w:tcW w:w="3600" w:type="dxa"/>
          </w:tcPr>
          <w:p w14:paraId="33A5B532" w14:textId="77777777" w:rsidR="00CA78CB" w:rsidRDefault="00000000">
            <w:pPr>
              <w:spacing w:before="40" w:after="40"/>
            </w:pPr>
            <w:r>
              <w:rPr>
                <w:sz w:val="19"/>
              </w:rPr>
              <w:t>Version control.</w:t>
            </w:r>
          </w:p>
        </w:tc>
        <w:tc>
          <w:tcPr>
            <w:tcW w:w="2304" w:type="dxa"/>
          </w:tcPr>
          <w:p w14:paraId="77250AB0" w14:textId="77777777" w:rsidR="00CA78CB" w:rsidRDefault="00000000">
            <w:pPr>
              <w:spacing w:before="40" w:after="40"/>
            </w:pPr>
            <w:r>
              <w:rPr>
                <w:sz w:val="19"/>
              </w:rPr>
              <w:t>Branch: qa/authentication-pipeline</w:t>
            </w:r>
          </w:p>
        </w:tc>
      </w:tr>
      <w:tr w:rsidR="00CA78CB" w14:paraId="27BF3C01" w14:textId="77777777">
        <w:tc>
          <w:tcPr>
            <w:tcW w:w="3168" w:type="dxa"/>
          </w:tcPr>
          <w:p w14:paraId="2BA0EA9E" w14:textId="77777777" w:rsidR="00CA78CB" w:rsidRDefault="00000000">
            <w:pPr>
              <w:spacing w:before="40" w:after="40"/>
            </w:pPr>
            <w:r>
              <w:rPr>
                <w:sz w:val="19"/>
              </w:rPr>
              <w:t>macOS LaunchAgent</w:t>
            </w:r>
          </w:p>
        </w:tc>
        <w:tc>
          <w:tcPr>
            <w:tcW w:w="3600" w:type="dxa"/>
          </w:tcPr>
          <w:p w14:paraId="575589C3" w14:textId="77777777" w:rsidR="00CA78CB" w:rsidRDefault="00000000">
            <w:pPr>
              <w:spacing w:before="40" w:after="40"/>
            </w:pPr>
            <w:r>
              <w:rPr>
                <w:sz w:val="19"/>
              </w:rPr>
              <w:t>Regression cron scheduler.</w:t>
            </w:r>
          </w:p>
        </w:tc>
        <w:tc>
          <w:tcPr>
            <w:tcW w:w="2304" w:type="dxa"/>
          </w:tcPr>
          <w:p w14:paraId="0792D9EE" w14:textId="77777777" w:rsidR="00CA78CB" w:rsidRDefault="00000000">
            <w:pPr>
              <w:spacing w:before="40" w:after="40"/>
            </w:pPr>
            <w:r>
              <w:rPr>
                <w:sz w:val="19"/>
              </w:rPr>
              <w:t>Mon–Fri 09:00 Manila</w:t>
            </w:r>
          </w:p>
        </w:tc>
      </w:tr>
      <w:tr w:rsidR="00CA78CB" w14:paraId="78F14048" w14:textId="77777777">
        <w:tc>
          <w:tcPr>
            <w:tcW w:w="3168" w:type="dxa"/>
          </w:tcPr>
          <w:p w14:paraId="6E6DC335" w14:textId="77777777" w:rsidR="00CA78CB" w:rsidRDefault="00000000">
            <w:pPr>
              <w:spacing w:before="40" w:after="40"/>
            </w:pPr>
            <w:r>
              <w:rPr>
                <w:sz w:val="19"/>
              </w:rPr>
              <w:t>Claude Code CLI</w:t>
            </w:r>
          </w:p>
        </w:tc>
        <w:tc>
          <w:tcPr>
            <w:tcW w:w="3600" w:type="dxa"/>
          </w:tcPr>
          <w:p w14:paraId="03E6C816" w14:textId="77777777" w:rsidR="00CA78CB" w:rsidRDefault="00000000">
            <w:pPr>
              <w:spacing w:before="40" w:after="40"/>
            </w:pPr>
            <w:r>
              <w:rPr>
                <w:sz w:val="19"/>
              </w:rPr>
              <w:t>AI-assisted scenario authoring, triage, step generation.</w:t>
            </w:r>
          </w:p>
        </w:tc>
        <w:tc>
          <w:tcPr>
            <w:tcW w:w="2304" w:type="dxa"/>
          </w:tcPr>
          <w:p w14:paraId="4796A2D2" w14:textId="77777777" w:rsidR="00CA78CB" w:rsidRDefault="00000000">
            <w:pPr>
              <w:spacing w:before="40" w:after="40"/>
            </w:pPr>
            <w:r>
              <w:rPr>
                <w:sz w:val="19"/>
              </w:rPr>
              <w:t>VS Code integration</w:t>
            </w:r>
          </w:p>
        </w:tc>
      </w:tr>
      <w:tr w:rsidR="00CA78CB" w14:paraId="77E354C9" w14:textId="77777777">
        <w:tc>
          <w:tcPr>
            <w:tcW w:w="3168" w:type="dxa"/>
          </w:tcPr>
          <w:p w14:paraId="5A3BFCDF" w14:textId="77777777" w:rsidR="00CA78CB" w:rsidRDefault="00000000">
            <w:pPr>
              <w:spacing w:before="40" w:after="40"/>
            </w:pPr>
            <w:r>
              <w:rPr>
                <w:sz w:val="19"/>
              </w:rPr>
              <w:t>Antigravity CLI (agy)</w:t>
            </w:r>
          </w:p>
        </w:tc>
        <w:tc>
          <w:tcPr>
            <w:tcW w:w="3600" w:type="dxa"/>
          </w:tcPr>
          <w:p w14:paraId="4A60D472" w14:textId="77777777" w:rsidR="00CA78CB" w:rsidRDefault="00000000">
            <w:pPr>
              <w:spacing w:before="40" w:after="40"/>
            </w:pPr>
            <w:r>
              <w:rPr>
                <w:sz w:val="19"/>
              </w:rPr>
              <w:t>Second AI — Gemini 2.5 Flash; parallel QA authoring.</w:t>
            </w:r>
          </w:p>
        </w:tc>
        <w:tc>
          <w:tcPr>
            <w:tcW w:w="2304" w:type="dxa"/>
          </w:tcPr>
          <w:p w14:paraId="7FC306A8" w14:textId="77777777" w:rsidR="00CA78CB" w:rsidRDefault="00000000">
            <w:pPr>
              <w:spacing w:before="40" w:after="40"/>
            </w:pPr>
            <w:r>
              <w:rPr>
                <w:sz w:val="19"/>
              </w:rPr>
              <w:t>Reads AGENTS.md + .agents/skills/</w:t>
            </w:r>
          </w:p>
        </w:tc>
      </w:tr>
      <w:tr w:rsidR="00CA78CB" w14:paraId="57B14F0A" w14:textId="77777777">
        <w:tc>
          <w:tcPr>
            <w:tcW w:w="3168" w:type="dxa"/>
          </w:tcPr>
          <w:p w14:paraId="6738A9AA" w14:textId="77777777" w:rsidR="00CA78CB" w:rsidRDefault="00000000">
            <w:pPr>
              <w:spacing w:before="40" w:after="40"/>
            </w:pPr>
            <w:r>
              <w:rPr>
                <w:sz w:val="19"/>
              </w:rPr>
              <w:t>docs/qa/ markdown files</w:t>
            </w:r>
          </w:p>
        </w:tc>
        <w:tc>
          <w:tcPr>
            <w:tcW w:w="3600" w:type="dxa"/>
          </w:tcPr>
          <w:p w14:paraId="03D1C856" w14:textId="77777777" w:rsidR="00CA78CB" w:rsidRDefault="00000000">
            <w:pPr>
              <w:spacing w:before="40" w:after="40"/>
            </w:pPr>
            <w:r>
              <w:rPr>
                <w:sz w:val="19"/>
              </w:rPr>
              <w:t>Shared memory, known defects, MEMORY_INDEX, SYSTEM_MAP, ROLE_MATRIX, TEST_DATA_RULES.</w:t>
            </w:r>
          </w:p>
        </w:tc>
        <w:tc>
          <w:tcPr>
            <w:tcW w:w="2304" w:type="dxa"/>
          </w:tcPr>
          <w:p w14:paraId="21FF3C19" w14:textId="77777777" w:rsidR="00CA78CB" w:rsidRDefault="00000000">
            <w:pPr>
              <w:spacing w:before="40" w:after="40"/>
            </w:pPr>
            <w:r>
              <w:rPr>
                <w:sz w:val="19"/>
              </w:rPr>
              <w:t>docs/qa/</w:t>
            </w:r>
          </w:p>
        </w:tc>
      </w:tr>
    </w:tbl>
    <w:p w14:paraId="4832292B" w14:textId="77777777" w:rsidR="00CA78CB" w:rsidRDefault="00000000">
      <w:r>
        <w:br w:type="page"/>
      </w:r>
    </w:p>
    <w:p w14:paraId="47623E19" w14:textId="77777777" w:rsidR="00CA78CB" w:rsidRDefault="00000000">
      <w:pPr>
        <w:pStyle w:val="Heading1"/>
        <w:spacing w:before="280" w:after="120"/>
      </w:pPr>
      <w:r>
        <w:lastRenderedPageBreak/>
        <w:t>Appendix A — Module Code Reference</w:t>
      </w:r>
    </w:p>
    <w:tbl>
      <w:tblPr>
        <w:tblStyle w:val="TableGrid"/>
        <w:tblW w:w="0" w:type="auto"/>
        <w:tblLook w:val="04A0" w:firstRow="1" w:lastRow="0" w:firstColumn="1" w:lastColumn="0" w:noHBand="0" w:noVBand="1"/>
      </w:tblPr>
      <w:tblGrid>
        <w:gridCol w:w="1290"/>
        <w:gridCol w:w="7710"/>
      </w:tblGrid>
      <w:tr w:rsidR="00CA78CB" w14:paraId="427762CF" w14:textId="77777777">
        <w:tc>
          <w:tcPr>
            <w:tcW w:w="1296" w:type="dxa"/>
            <w:shd w:val="clear" w:color="auto" w:fill="2E4057"/>
          </w:tcPr>
          <w:p w14:paraId="1EF51901" w14:textId="77777777" w:rsidR="00CA78CB" w:rsidRDefault="00000000">
            <w:pPr>
              <w:spacing w:before="40" w:after="40"/>
            </w:pPr>
            <w:r>
              <w:rPr>
                <w:b/>
                <w:color w:val="FFFFFF"/>
                <w:sz w:val="19"/>
              </w:rPr>
              <w:t>Code</w:t>
            </w:r>
          </w:p>
        </w:tc>
        <w:tc>
          <w:tcPr>
            <w:tcW w:w="7776" w:type="dxa"/>
            <w:shd w:val="clear" w:color="auto" w:fill="2E4057"/>
          </w:tcPr>
          <w:p w14:paraId="3BCCFFA0" w14:textId="77777777" w:rsidR="00CA78CB" w:rsidRDefault="00000000">
            <w:pPr>
              <w:spacing w:before="40" w:after="40"/>
            </w:pPr>
            <w:r>
              <w:rPr>
                <w:b/>
                <w:color w:val="FFFFFF"/>
                <w:sz w:val="19"/>
              </w:rPr>
              <w:t>Module Area</w:t>
            </w:r>
          </w:p>
        </w:tc>
      </w:tr>
      <w:tr w:rsidR="00CA78CB" w14:paraId="21D83FE2" w14:textId="77777777">
        <w:tc>
          <w:tcPr>
            <w:tcW w:w="1296" w:type="dxa"/>
          </w:tcPr>
          <w:p w14:paraId="79167630" w14:textId="77777777" w:rsidR="00CA78CB" w:rsidRDefault="00000000">
            <w:pPr>
              <w:spacing w:before="40" w:after="40"/>
            </w:pPr>
            <w:r>
              <w:rPr>
                <w:sz w:val="19"/>
              </w:rPr>
              <w:t>AUTH</w:t>
            </w:r>
          </w:p>
        </w:tc>
        <w:tc>
          <w:tcPr>
            <w:tcW w:w="7776" w:type="dxa"/>
          </w:tcPr>
          <w:p w14:paraId="6DC10B37" w14:textId="77777777" w:rsidR="00CA78CB" w:rsidRDefault="00000000">
            <w:pPr>
              <w:spacing w:before="40" w:after="40"/>
            </w:pPr>
            <w:r>
              <w:rPr>
                <w:sz w:val="19"/>
              </w:rPr>
              <w:t>Authentication — login, logout, session management, AUP acceptance, Privacy Policy first-login flow.</w:t>
            </w:r>
          </w:p>
        </w:tc>
      </w:tr>
      <w:tr w:rsidR="00CA78CB" w14:paraId="75F1D6B5" w14:textId="77777777">
        <w:tc>
          <w:tcPr>
            <w:tcW w:w="1296" w:type="dxa"/>
          </w:tcPr>
          <w:p w14:paraId="0017812B" w14:textId="77777777" w:rsidR="00CA78CB" w:rsidRDefault="00000000">
            <w:pPr>
              <w:spacing w:before="40" w:after="40"/>
            </w:pPr>
            <w:r>
              <w:rPr>
                <w:sz w:val="19"/>
              </w:rPr>
              <w:t>NAV</w:t>
            </w:r>
          </w:p>
        </w:tc>
        <w:tc>
          <w:tcPr>
            <w:tcW w:w="7776" w:type="dxa"/>
          </w:tcPr>
          <w:p w14:paraId="20C30DB7" w14:textId="77777777" w:rsidR="00CA78CB" w:rsidRDefault="00000000">
            <w:pPr>
              <w:spacing w:before="40" w:after="40"/>
            </w:pPr>
            <w:r>
              <w:rPr>
                <w:sz w:val="19"/>
              </w:rPr>
              <w:t>Navigation — menus, breadcrumbs, routing, deep-link access.</w:t>
            </w:r>
          </w:p>
        </w:tc>
      </w:tr>
      <w:tr w:rsidR="00CA78CB" w14:paraId="6672C267" w14:textId="77777777">
        <w:tc>
          <w:tcPr>
            <w:tcW w:w="1296" w:type="dxa"/>
          </w:tcPr>
          <w:p w14:paraId="59C6D231" w14:textId="77777777" w:rsidR="00CA78CB" w:rsidRDefault="00000000">
            <w:pPr>
              <w:spacing w:before="40" w:after="40"/>
            </w:pPr>
            <w:r>
              <w:rPr>
                <w:sz w:val="19"/>
              </w:rPr>
              <w:t>EMP</w:t>
            </w:r>
          </w:p>
        </w:tc>
        <w:tc>
          <w:tcPr>
            <w:tcW w:w="7776" w:type="dxa"/>
          </w:tcPr>
          <w:p w14:paraId="3B7A85FB" w14:textId="77777777" w:rsidR="00CA78CB" w:rsidRDefault="00000000">
            <w:pPr>
              <w:spacing w:before="40" w:after="40"/>
            </w:pPr>
            <w:r>
              <w:rPr>
                <w:sz w:val="19"/>
              </w:rPr>
              <w:t>Employee records — create, update, view, archive, employment status changes.</w:t>
            </w:r>
          </w:p>
        </w:tc>
      </w:tr>
      <w:tr w:rsidR="00CA78CB" w14:paraId="30465483" w14:textId="77777777">
        <w:tc>
          <w:tcPr>
            <w:tcW w:w="1296" w:type="dxa"/>
          </w:tcPr>
          <w:p w14:paraId="5B98C98D" w14:textId="77777777" w:rsidR="00CA78CB" w:rsidRDefault="00000000">
            <w:pPr>
              <w:spacing w:before="40" w:after="40"/>
            </w:pPr>
            <w:r>
              <w:rPr>
                <w:sz w:val="19"/>
              </w:rPr>
              <w:t>ATT</w:t>
            </w:r>
          </w:p>
        </w:tc>
        <w:tc>
          <w:tcPr>
            <w:tcW w:w="7776" w:type="dxa"/>
          </w:tcPr>
          <w:p w14:paraId="0F7901CA" w14:textId="77777777" w:rsidR="00CA78CB" w:rsidRDefault="00000000">
            <w:pPr>
              <w:spacing w:before="40" w:after="40"/>
            </w:pPr>
            <w:r>
              <w:rPr>
                <w:sz w:val="19"/>
              </w:rPr>
              <w:t>Attendance — time records, clock-in/out, shifts, daily status, full attendance reports, timesheet.</w:t>
            </w:r>
          </w:p>
        </w:tc>
      </w:tr>
      <w:tr w:rsidR="00CA78CB" w14:paraId="13972540" w14:textId="77777777">
        <w:tc>
          <w:tcPr>
            <w:tcW w:w="1296" w:type="dxa"/>
          </w:tcPr>
          <w:p w14:paraId="1524ECED" w14:textId="77777777" w:rsidR="00CA78CB" w:rsidRDefault="00000000">
            <w:pPr>
              <w:spacing w:before="40" w:after="40"/>
            </w:pPr>
            <w:r>
              <w:rPr>
                <w:sz w:val="19"/>
              </w:rPr>
              <w:t>PERF</w:t>
            </w:r>
          </w:p>
        </w:tc>
        <w:tc>
          <w:tcPr>
            <w:tcW w:w="7776" w:type="dxa"/>
          </w:tcPr>
          <w:p w14:paraId="44A1F094" w14:textId="77777777" w:rsidR="00CA78CB" w:rsidRDefault="00000000">
            <w:pPr>
              <w:spacing w:before="40" w:after="40"/>
            </w:pPr>
            <w:r>
              <w:rPr>
                <w:sz w:val="19"/>
              </w:rPr>
              <w:t>Performance — appraisal creation, review cycles, rating submission.</w:t>
            </w:r>
          </w:p>
        </w:tc>
      </w:tr>
      <w:tr w:rsidR="00CA78CB" w14:paraId="4C4AA7F3" w14:textId="77777777">
        <w:tc>
          <w:tcPr>
            <w:tcW w:w="1296" w:type="dxa"/>
          </w:tcPr>
          <w:p w14:paraId="287CC6AB" w14:textId="77777777" w:rsidR="00CA78CB" w:rsidRDefault="00000000">
            <w:pPr>
              <w:spacing w:before="40" w:after="40"/>
            </w:pPr>
            <w:r>
              <w:rPr>
                <w:sz w:val="19"/>
              </w:rPr>
              <w:t>LEAVE</w:t>
            </w:r>
          </w:p>
        </w:tc>
        <w:tc>
          <w:tcPr>
            <w:tcW w:w="7776" w:type="dxa"/>
          </w:tcPr>
          <w:p w14:paraId="55DE4D5C" w14:textId="77777777" w:rsidR="00CA78CB" w:rsidRDefault="00000000">
            <w:pPr>
              <w:spacing w:before="40" w:after="40"/>
            </w:pPr>
            <w:r>
              <w:rPr>
                <w:sz w:val="19"/>
              </w:rPr>
              <w:t>Leave — request filing, approval, balance inquiry, holiday calendar management.</w:t>
            </w:r>
          </w:p>
        </w:tc>
      </w:tr>
      <w:tr w:rsidR="00CA78CB" w14:paraId="0F70808B" w14:textId="77777777">
        <w:tc>
          <w:tcPr>
            <w:tcW w:w="1296" w:type="dxa"/>
          </w:tcPr>
          <w:p w14:paraId="6719F3D6" w14:textId="77777777" w:rsidR="00CA78CB" w:rsidRDefault="00000000">
            <w:pPr>
              <w:spacing w:before="40" w:after="40"/>
            </w:pPr>
            <w:r>
              <w:rPr>
                <w:sz w:val="19"/>
              </w:rPr>
              <w:t>PAY</w:t>
            </w:r>
          </w:p>
        </w:tc>
        <w:tc>
          <w:tcPr>
            <w:tcW w:w="7776" w:type="dxa"/>
          </w:tcPr>
          <w:p w14:paraId="69AC3B6C" w14:textId="77777777" w:rsidR="00CA78CB" w:rsidRDefault="00000000">
            <w:pPr>
              <w:spacing w:before="40" w:after="40"/>
            </w:pPr>
            <w:r>
              <w:rPr>
                <w:sz w:val="19"/>
              </w:rPr>
              <w:t>Pay periods — payroll cutoff configuration, pay period creation and management.</w:t>
            </w:r>
          </w:p>
        </w:tc>
      </w:tr>
      <w:tr w:rsidR="00CA78CB" w14:paraId="5186D2E2" w14:textId="77777777">
        <w:tc>
          <w:tcPr>
            <w:tcW w:w="1296" w:type="dxa"/>
          </w:tcPr>
          <w:p w14:paraId="6A0013F5" w14:textId="77777777" w:rsidR="00CA78CB" w:rsidRDefault="00000000">
            <w:pPr>
              <w:spacing w:before="40" w:after="40"/>
            </w:pPr>
            <w:r>
              <w:rPr>
                <w:sz w:val="19"/>
              </w:rPr>
              <w:t>EXP</w:t>
            </w:r>
          </w:p>
        </w:tc>
        <w:tc>
          <w:tcPr>
            <w:tcW w:w="7776" w:type="dxa"/>
          </w:tcPr>
          <w:p w14:paraId="200A9870" w14:textId="77777777" w:rsidR="00CA78CB" w:rsidRDefault="00000000">
            <w:pPr>
              <w:spacing w:before="40" w:after="40"/>
            </w:pPr>
            <w:r>
              <w:rPr>
                <w:sz w:val="19"/>
              </w:rPr>
              <w:t>Expenses — claim filing, approval workflow, expense category management.</w:t>
            </w:r>
          </w:p>
        </w:tc>
      </w:tr>
      <w:tr w:rsidR="00CA78CB" w14:paraId="6966038D" w14:textId="77777777">
        <w:tc>
          <w:tcPr>
            <w:tcW w:w="1296" w:type="dxa"/>
          </w:tcPr>
          <w:p w14:paraId="3C550BE8" w14:textId="77777777" w:rsidR="00CA78CB" w:rsidRDefault="00000000">
            <w:pPr>
              <w:spacing w:before="40" w:after="40"/>
            </w:pPr>
            <w:r>
              <w:rPr>
                <w:sz w:val="19"/>
              </w:rPr>
              <w:t>USR</w:t>
            </w:r>
          </w:p>
        </w:tc>
        <w:tc>
          <w:tcPr>
            <w:tcW w:w="7776" w:type="dxa"/>
          </w:tcPr>
          <w:p w14:paraId="25B69B06" w14:textId="77777777" w:rsidR="00CA78CB" w:rsidRDefault="00000000">
            <w:pPr>
              <w:spacing w:before="40" w:after="40"/>
            </w:pPr>
            <w:r>
              <w:rPr>
                <w:sz w:val="19"/>
              </w:rPr>
              <w:t>User account management — create, update, deactivate, role assignment (Admin module).</w:t>
            </w:r>
          </w:p>
        </w:tc>
      </w:tr>
      <w:tr w:rsidR="00CA78CB" w14:paraId="456A7FAD" w14:textId="77777777">
        <w:tc>
          <w:tcPr>
            <w:tcW w:w="1296" w:type="dxa"/>
          </w:tcPr>
          <w:p w14:paraId="09A33847" w14:textId="77777777" w:rsidR="00CA78CB" w:rsidRDefault="00000000">
            <w:pPr>
              <w:spacing w:before="40" w:after="40"/>
            </w:pPr>
            <w:r>
              <w:rPr>
                <w:sz w:val="19"/>
              </w:rPr>
              <w:t>RBAC</w:t>
            </w:r>
          </w:p>
        </w:tc>
        <w:tc>
          <w:tcPr>
            <w:tcW w:w="7776" w:type="dxa"/>
          </w:tcPr>
          <w:p w14:paraId="55B2BF87" w14:textId="77777777" w:rsidR="00CA78CB" w:rsidRDefault="00000000">
            <w:pPr>
              <w:spacing w:before="40" w:after="40"/>
            </w:pPr>
            <w:r>
              <w:rPr>
                <w:sz w:val="19"/>
              </w:rPr>
              <w:t>Role-based access control — permission matrix enforcement, positive and negative access verification for all roles.</w:t>
            </w:r>
          </w:p>
        </w:tc>
      </w:tr>
      <w:tr w:rsidR="00CA78CB" w14:paraId="1D30B81B" w14:textId="77777777">
        <w:tc>
          <w:tcPr>
            <w:tcW w:w="1296" w:type="dxa"/>
          </w:tcPr>
          <w:p w14:paraId="21B0DD53" w14:textId="77777777" w:rsidR="00CA78CB" w:rsidRDefault="00000000">
            <w:pPr>
              <w:spacing w:before="40" w:after="40"/>
            </w:pPr>
            <w:r>
              <w:rPr>
                <w:sz w:val="19"/>
              </w:rPr>
              <w:t>COMP</w:t>
            </w:r>
          </w:p>
        </w:tc>
        <w:tc>
          <w:tcPr>
            <w:tcW w:w="7776" w:type="dxa"/>
          </w:tcPr>
          <w:p w14:paraId="19278BF3" w14:textId="77777777" w:rsidR="00CA78CB" w:rsidRDefault="00000000">
            <w:pPr>
              <w:spacing w:before="40" w:after="40"/>
            </w:pPr>
            <w:r>
              <w:rPr>
                <w:sz w:val="19"/>
              </w:rPr>
              <w:t>Compliance — DSAR requests, AUP content management, Privacy Policy content management, compliance audit trail.</w:t>
            </w:r>
          </w:p>
        </w:tc>
      </w:tr>
      <w:tr w:rsidR="00CA78CB" w14:paraId="55786D61" w14:textId="77777777">
        <w:tc>
          <w:tcPr>
            <w:tcW w:w="1296" w:type="dxa"/>
          </w:tcPr>
          <w:p w14:paraId="71139A94" w14:textId="77777777" w:rsidR="00CA78CB" w:rsidRDefault="00000000">
            <w:pPr>
              <w:spacing w:before="40" w:after="40"/>
            </w:pPr>
            <w:r>
              <w:rPr>
                <w:sz w:val="19"/>
              </w:rPr>
              <w:t>AUDIT</w:t>
            </w:r>
          </w:p>
        </w:tc>
        <w:tc>
          <w:tcPr>
            <w:tcW w:w="7776" w:type="dxa"/>
          </w:tcPr>
          <w:p w14:paraId="181E1781" w14:textId="77777777" w:rsidR="00CA78CB" w:rsidRDefault="00000000">
            <w:pPr>
              <w:spacing w:before="40" w:after="40"/>
            </w:pPr>
            <w:r>
              <w:rPr>
                <w:sz w:val="19"/>
              </w:rPr>
              <w:t>Audit logs — event log viewing, filtering, export, column integrity.</w:t>
            </w:r>
          </w:p>
        </w:tc>
      </w:tr>
      <w:tr w:rsidR="00CA78CB" w14:paraId="3DCA1F78" w14:textId="77777777">
        <w:tc>
          <w:tcPr>
            <w:tcW w:w="1296" w:type="dxa"/>
          </w:tcPr>
          <w:p w14:paraId="080900F4" w14:textId="77777777" w:rsidR="00CA78CB" w:rsidRDefault="00000000">
            <w:pPr>
              <w:spacing w:before="40" w:after="40"/>
            </w:pPr>
            <w:r>
              <w:rPr>
                <w:sz w:val="19"/>
              </w:rPr>
              <w:t>DASH</w:t>
            </w:r>
          </w:p>
        </w:tc>
        <w:tc>
          <w:tcPr>
            <w:tcW w:w="7776" w:type="dxa"/>
          </w:tcPr>
          <w:p w14:paraId="5C763488" w14:textId="77777777" w:rsidR="00CA78CB" w:rsidRDefault="00000000">
            <w:pPr>
              <w:spacing w:before="40" w:after="40"/>
            </w:pPr>
            <w:r>
              <w:rPr>
                <w:sz w:val="19"/>
              </w:rPr>
              <w:t>Dashboard — Admin and Employee dashboard widgets, clock, announcements, quick actions.</w:t>
            </w:r>
          </w:p>
        </w:tc>
      </w:tr>
      <w:tr w:rsidR="00CA78CB" w14:paraId="325B0071" w14:textId="77777777">
        <w:tc>
          <w:tcPr>
            <w:tcW w:w="1296" w:type="dxa"/>
          </w:tcPr>
          <w:p w14:paraId="0E26252D" w14:textId="77777777" w:rsidR="00CA78CB" w:rsidRDefault="00000000">
            <w:pPr>
              <w:spacing w:before="40" w:after="40"/>
            </w:pPr>
            <w:r>
              <w:rPr>
                <w:sz w:val="19"/>
              </w:rPr>
              <w:t>CORR</w:t>
            </w:r>
          </w:p>
        </w:tc>
        <w:tc>
          <w:tcPr>
            <w:tcW w:w="7776" w:type="dxa"/>
          </w:tcPr>
          <w:p w14:paraId="686CD602" w14:textId="77777777" w:rsidR="00CA78CB" w:rsidRDefault="00000000">
            <w:pPr>
              <w:spacing w:before="40" w:after="40"/>
            </w:pPr>
            <w:r>
              <w:rPr>
                <w:sz w:val="19"/>
              </w:rPr>
              <w:t>Corrections and amendments — attendance correction requests, override workflows.</w:t>
            </w:r>
          </w:p>
        </w:tc>
      </w:tr>
      <w:tr w:rsidR="00CA78CB" w14:paraId="4EEC85DC" w14:textId="77777777">
        <w:tc>
          <w:tcPr>
            <w:tcW w:w="1296" w:type="dxa"/>
          </w:tcPr>
          <w:p w14:paraId="682CB03C" w14:textId="77777777" w:rsidR="00CA78CB" w:rsidRDefault="00000000">
            <w:pPr>
              <w:spacing w:before="40" w:after="40"/>
            </w:pPr>
            <w:r>
              <w:rPr>
                <w:sz w:val="19"/>
              </w:rPr>
              <w:t>OT</w:t>
            </w:r>
          </w:p>
        </w:tc>
        <w:tc>
          <w:tcPr>
            <w:tcW w:w="7776" w:type="dxa"/>
          </w:tcPr>
          <w:p w14:paraId="1571EF0D" w14:textId="77777777" w:rsidR="00CA78CB" w:rsidRDefault="00000000">
            <w:pPr>
              <w:spacing w:before="40" w:after="40"/>
            </w:pPr>
            <w:r>
              <w:rPr>
                <w:sz w:val="19"/>
              </w:rPr>
              <w:t>Overtime — overtime request filing, manager approval workflow, record reflection in attendance.</w:t>
            </w:r>
          </w:p>
        </w:tc>
      </w:tr>
    </w:tbl>
    <w:p w14:paraId="62D83557" w14:textId="77777777" w:rsidR="00CA78CB" w:rsidRDefault="00000000">
      <w:r>
        <w:br w:type="page"/>
      </w:r>
    </w:p>
    <w:p w14:paraId="1B834471" w14:textId="77777777" w:rsidR="00CA78CB" w:rsidRDefault="00000000">
      <w:pPr>
        <w:pStyle w:val="Heading1"/>
        <w:spacing w:before="280" w:after="120"/>
      </w:pPr>
      <w:r>
        <w:lastRenderedPageBreak/>
        <w:t>Appendix B — Attendance TC Block Allocation</w:t>
      </w:r>
    </w:p>
    <w:p w14:paraId="15E563DE" w14:textId="77777777" w:rsidR="00CA78CB" w:rsidRDefault="00000000">
      <w:pPr>
        <w:spacing w:after="120"/>
      </w:pPr>
      <w:r>
        <w:t>The ATT module uses the following TC number block allocations to keep scenario numbers organised by functional area:</w:t>
      </w:r>
    </w:p>
    <w:tbl>
      <w:tblPr>
        <w:tblStyle w:val="TableGrid"/>
        <w:tblW w:w="0" w:type="auto"/>
        <w:tblLook w:val="04A0" w:firstRow="1" w:lastRow="0" w:firstColumn="1" w:lastColumn="0" w:noHBand="0" w:noVBand="1"/>
      </w:tblPr>
      <w:tblGrid>
        <w:gridCol w:w="2573"/>
        <w:gridCol w:w="6427"/>
      </w:tblGrid>
      <w:tr w:rsidR="00CA78CB" w14:paraId="5F962854" w14:textId="77777777">
        <w:tc>
          <w:tcPr>
            <w:tcW w:w="2592" w:type="dxa"/>
            <w:shd w:val="clear" w:color="auto" w:fill="2E4057"/>
          </w:tcPr>
          <w:p w14:paraId="1C34F3B3" w14:textId="77777777" w:rsidR="00CA78CB" w:rsidRDefault="00000000">
            <w:pPr>
              <w:spacing w:before="40" w:after="40"/>
            </w:pPr>
            <w:r>
              <w:rPr>
                <w:b/>
                <w:color w:val="FFFFFF"/>
                <w:sz w:val="19"/>
              </w:rPr>
              <w:t>TC Block</w:t>
            </w:r>
          </w:p>
        </w:tc>
        <w:tc>
          <w:tcPr>
            <w:tcW w:w="6480" w:type="dxa"/>
            <w:shd w:val="clear" w:color="auto" w:fill="2E4057"/>
          </w:tcPr>
          <w:p w14:paraId="3675C869" w14:textId="77777777" w:rsidR="00CA78CB" w:rsidRDefault="00000000">
            <w:pPr>
              <w:spacing w:before="40" w:after="40"/>
            </w:pPr>
            <w:r>
              <w:rPr>
                <w:b/>
                <w:color w:val="FFFFFF"/>
                <w:sz w:val="19"/>
              </w:rPr>
              <w:t>Area Covered</w:t>
            </w:r>
          </w:p>
        </w:tc>
      </w:tr>
      <w:tr w:rsidR="00CA78CB" w14:paraId="4216C6EC" w14:textId="77777777">
        <w:tc>
          <w:tcPr>
            <w:tcW w:w="2592" w:type="dxa"/>
          </w:tcPr>
          <w:p w14:paraId="1E960399" w14:textId="77777777" w:rsidR="00CA78CB" w:rsidRDefault="00000000">
            <w:pPr>
              <w:spacing w:before="40" w:after="40"/>
            </w:pPr>
            <w:r>
              <w:rPr>
                <w:sz w:val="19"/>
              </w:rPr>
              <w:t>TC-ATT-001–099</w:t>
            </w:r>
          </w:p>
        </w:tc>
        <w:tc>
          <w:tcPr>
            <w:tcW w:w="6480" w:type="dxa"/>
          </w:tcPr>
          <w:p w14:paraId="7C14B954" w14:textId="77777777" w:rsidR="00CA78CB" w:rsidRDefault="00000000">
            <w:pPr>
              <w:spacing w:before="40" w:after="40"/>
            </w:pPr>
            <w:r>
              <w:rPr>
                <w:sz w:val="19"/>
              </w:rPr>
              <w:t>Admin Records &amp; Detail — individual attendance record management, corrections, detail views.</w:t>
            </w:r>
          </w:p>
        </w:tc>
      </w:tr>
      <w:tr w:rsidR="00CA78CB" w14:paraId="13A1531C" w14:textId="77777777">
        <w:tc>
          <w:tcPr>
            <w:tcW w:w="2592" w:type="dxa"/>
          </w:tcPr>
          <w:p w14:paraId="7EDA2BDD" w14:textId="77777777" w:rsidR="00CA78CB" w:rsidRDefault="00000000">
            <w:pPr>
              <w:spacing w:before="40" w:after="40"/>
            </w:pPr>
            <w:r>
              <w:rPr>
                <w:sz w:val="19"/>
              </w:rPr>
              <w:t>TC-ATT-100–199</w:t>
            </w:r>
          </w:p>
        </w:tc>
        <w:tc>
          <w:tcPr>
            <w:tcW w:w="6480" w:type="dxa"/>
          </w:tcPr>
          <w:p w14:paraId="12D1BF37" w14:textId="77777777" w:rsidR="00CA78CB" w:rsidRDefault="00000000">
            <w:pPr>
              <w:spacing w:before="40" w:after="40"/>
            </w:pPr>
            <w:r>
              <w:rPr>
                <w:sz w:val="19"/>
              </w:rPr>
              <w:t>Admin Reports &amp; Status — daily status report, full attendance report, timesheet export.</w:t>
            </w:r>
          </w:p>
        </w:tc>
      </w:tr>
      <w:tr w:rsidR="00CA78CB" w14:paraId="1F60A63D" w14:textId="77777777">
        <w:tc>
          <w:tcPr>
            <w:tcW w:w="2592" w:type="dxa"/>
          </w:tcPr>
          <w:p w14:paraId="2EFE2081" w14:textId="77777777" w:rsidR="00CA78CB" w:rsidRDefault="00000000">
            <w:pPr>
              <w:spacing w:before="40" w:after="40"/>
            </w:pPr>
            <w:r>
              <w:rPr>
                <w:sz w:val="19"/>
              </w:rPr>
              <w:t>TC-ATT-200–299</w:t>
            </w:r>
          </w:p>
        </w:tc>
        <w:tc>
          <w:tcPr>
            <w:tcW w:w="6480" w:type="dxa"/>
          </w:tcPr>
          <w:p w14:paraId="6631CBB4" w14:textId="77777777" w:rsidR="00CA78CB" w:rsidRDefault="00000000">
            <w:pPr>
              <w:spacing w:before="40" w:after="40"/>
            </w:pPr>
            <w:r>
              <w:rPr>
                <w:sz w:val="19"/>
              </w:rPr>
              <w:t>Admin Shifts — shift template creation, assignment, overlap validation.</w:t>
            </w:r>
          </w:p>
        </w:tc>
      </w:tr>
      <w:tr w:rsidR="00CA78CB" w14:paraId="2086D4E5" w14:textId="77777777">
        <w:tc>
          <w:tcPr>
            <w:tcW w:w="2592" w:type="dxa"/>
          </w:tcPr>
          <w:p w14:paraId="59D63093" w14:textId="77777777" w:rsidR="00CA78CB" w:rsidRDefault="00000000">
            <w:pPr>
              <w:spacing w:before="40" w:after="40"/>
            </w:pPr>
            <w:r>
              <w:rPr>
                <w:sz w:val="19"/>
              </w:rPr>
              <w:t>TC-ATT-300–399</w:t>
            </w:r>
          </w:p>
        </w:tc>
        <w:tc>
          <w:tcPr>
            <w:tcW w:w="6480" w:type="dxa"/>
          </w:tcPr>
          <w:p w14:paraId="09125D02" w14:textId="77777777" w:rsidR="00CA78CB" w:rsidRDefault="00000000">
            <w:pPr>
              <w:spacing w:before="40" w:after="40"/>
            </w:pPr>
            <w:r>
              <w:rPr>
                <w:sz w:val="19"/>
              </w:rPr>
              <w:t>Employee Attendance — My Attendance view, personal time records, history.</w:t>
            </w:r>
          </w:p>
        </w:tc>
      </w:tr>
      <w:tr w:rsidR="00CA78CB" w14:paraId="0E5CA953" w14:textId="77777777">
        <w:tc>
          <w:tcPr>
            <w:tcW w:w="2592" w:type="dxa"/>
          </w:tcPr>
          <w:p w14:paraId="6FA20D63" w14:textId="77777777" w:rsidR="00CA78CB" w:rsidRDefault="00000000">
            <w:pPr>
              <w:spacing w:before="40" w:after="40"/>
            </w:pPr>
            <w:r>
              <w:rPr>
                <w:sz w:val="19"/>
              </w:rPr>
              <w:t>TC-ATT-400–499</w:t>
            </w:r>
          </w:p>
        </w:tc>
        <w:tc>
          <w:tcPr>
            <w:tcW w:w="6480" w:type="dxa"/>
          </w:tcPr>
          <w:p w14:paraId="36E871A5" w14:textId="77777777" w:rsidR="00CA78CB" w:rsidRDefault="00000000">
            <w:pPr>
              <w:spacing w:before="40" w:after="40"/>
            </w:pPr>
            <w:r>
              <w:rPr>
                <w:sz w:val="19"/>
              </w:rPr>
              <w:t>Employee Shift Change Requests — filing, approval workflow, status tracking.</w:t>
            </w:r>
          </w:p>
        </w:tc>
      </w:tr>
    </w:tbl>
    <w:p w14:paraId="13D89B97" w14:textId="77777777" w:rsidR="00CA78CB" w:rsidRDefault="00000000">
      <w:r>
        <w:br w:type="page"/>
      </w:r>
    </w:p>
    <w:p w14:paraId="77D59970" w14:textId="77777777" w:rsidR="00CA78CB" w:rsidRDefault="00000000">
      <w:pPr>
        <w:pStyle w:val="Heading1"/>
        <w:spacing w:before="280" w:after="120"/>
      </w:pPr>
      <w:r>
        <w:lastRenderedPageBreak/>
        <w:t>Appendix C — Known S1 Defect Summary (Open as of October 2026)</w:t>
      </w:r>
    </w:p>
    <w:p w14:paraId="586C569F" w14:textId="77777777" w:rsidR="00CA78CB" w:rsidRDefault="00000000">
      <w:pPr>
        <w:spacing w:after="120"/>
      </w:pPr>
      <w:r>
        <w:t>All eight open S1 tickets are tagged @known-defect in their respective feature files and are excluded from default and regression profiles. They are tracked via the known-defects-all profile.</w:t>
      </w:r>
    </w:p>
    <w:tbl>
      <w:tblPr>
        <w:tblStyle w:val="TableGrid"/>
        <w:tblW w:w="0" w:type="auto"/>
        <w:tblLook w:val="04A0" w:firstRow="1" w:lastRow="0" w:firstColumn="1" w:lastColumn="0" w:noHBand="0" w:noVBand="1"/>
      </w:tblPr>
      <w:tblGrid>
        <w:gridCol w:w="1431"/>
        <w:gridCol w:w="6135"/>
        <w:gridCol w:w="1434"/>
      </w:tblGrid>
      <w:tr w:rsidR="00CA78CB" w14:paraId="7622171E" w14:textId="77777777">
        <w:tc>
          <w:tcPr>
            <w:tcW w:w="1440" w:type="dxa"/>
            <w:shd w:val="clear" w:color="auto" w:fill="2E4057"/>
          </w:tcPr>
          <w:p w14:paraId="4F43F20B" w14:textId="77777777" w:rsidR="00CA78CB" w:rsidRDefault="00000000">
            <w:pPr>
              <w:spacing w:before="40" w:after="40"/>
            </w:pPr>
            <w:r>
              <w:rPr>
                <w:b/>
                <w:color w:val="FFFFFF"/>
                <w:sz w:val="19"/>
              </w:rPr>
              <w:t>Ticket</w:t>
            </w:r>
          </w:p>
        </w:tc>
        <w:tc>
          <w:tcPr>
            <w:tcW w:w="6192" w:type="dxa"/>
            <w:shd w:val="clear" w:color="auto" w:fill="2E4057"/>
          </w:tcPr>
          <w:p w14:paraId="7CA9797E" w14:textId="77777777" w:rsidR="00CA78CB" w:rsidRDefault="00000000">
            <w:pPr>
              <w:spacing w:before="40" w:after="40"/>
            </w:pPr>
            <w:r>
              <w:rPr>
                <w:b/>
                <w:color w:val="FFFFFF"/>
                <w:sz w:val="19"/>
              </w:rPr>
              <w:t>One-Line Description</w:t>
            </w:r>
          </w:p>
        </w:tc>
        <w:tc>
          <w:tcPr>
            <w:tcW w:w="1440" w:type="dxa"/>
            <w:shd w:val="clear" w:color="auto" w:fill="2E4057"/>
          </w:tcPr>
          <w:p w14:paraId="0CA6CD63" w14:textId="77777777" w:rsidR="00CA78CB" w:rsidRDefault="00000000">
            <w:pPr>
              <w:spacing w:before="40" w:after="40"/>
            </w:pPr>
            <w:r>
              <w:rPr>
                <w:b/>
                <w:color w:val="FFFFFF"/>
                <w:sz w:val="19"/>
              </w:rPr>
              <w:t>Tag</w:t>
            </w:r>
          </w:p>
        </w:tc>
      </w:tr>
      <w:tr w:rsidR="00CA78CB" w14:paraId="051BF5CC" w14:textId="77777777">
        <w:tc>
          <w:tcPr>
            <w:tcW w:w="1440" w:type="dxa"/>
          </w:tcPr>
          <w:p w14:paraId="14DDD708" w14:textId="77777777" w:rsidR="00CA78CB" w:rsidRDefault="00000000">
            <w:pPr>
              <w:spacing w:before="40" w:after="40"/>
            </w:pPr>
            <w:r>
              <w:rPr>
                <w:sz w:val="19"/>
              </w:rPr>
              <w:t>HRIS-325</w:t>
            </w:r>
          </w:p>
        </w:tc>
        <w:tc>
          <w:tcPr>
            <w:tcW w:w="6192" w:type="dxa"/>
          </w:tcPr>
          <w:p w14:paraId="1D8F0E6C" w14:textId="77777777" w:rsidR="00CA78CB" w:rsidRDefault="00000000">
            <w:pPr>
              <w:spacing w:before="40" w:after="40"/>
            </w:pPr>
            <w:r>
              <w:rPr>
                <w:sz w:val="19"/>
              </w:rPr>
              <w:t>Expired/revoked session returns 403 instead of redirecting to login page.</w:t>
            </w:r>
          </w:p>
        </w:tc>
        <w:tc>
          <w:tcPr>
            <w:tcW w:w="1440" w:type="dxa"/>
          </w:tcPr>
          <w:p w14:paraId="142907C6" w14:textId="77777777" w:rsidR="00CA78CB" w:rsidRDefault="00000000">
            <w:pPr>
              <w:spacing w:before="40" w:after="40"/>
            </w:pPr>
            <w:r>
              <w:rPr>
                <w:sz w:val="19"/>
              </w:rPr>
              <w:t>@known-defect</w:t>
            </w:r>
          </w:p>
        </w:tc>
      </w:tr>
      <w:tr w:rsidR="00CA78CB" w14:paraId="37EE65B1" w14:textId="77777777">
        <w:tc>
          <w:tcPr>
            <w:tcW w:w="1440" w:type="dxa"/>
          </w:tcPr>
          <w:p w14:paraId="1CB155CC" w14:textId="77777777" w:rsidR="00CA78CB" w:rsidRDefault="00000000">
            <w:pPr>
              <w:spacing w:before="40" w:after="40"/>
            </w:pPr>
            <w:r>
              <w:rPr>
                <w:sz w:val="19"/>
              </w:rPr>
              <w:t>HRIS-334</w:t>
            </w:r>
          </w:p>
        </w:tc>
        <w:tc>
          <w:tcPr>
            <w:tcW w:w="6192" w:type="dxa"/>
          </w:tcPr>
          <w:p w14:paraId="5A353FE9" w14:textId="77777777" w:rsidR="00CA78CB" w:rsidRDefault="00000000">
            <w:pPr>
              <w:spacing w:before="40" w:after="40"/>
            </w:pPr>
            <w:r>
              <w:rPr>
                <w:sz w:val="19"/>
              </w:rPr>
              <w:t>Session token not invalidated on server after logout.</w:t>
            </w:r>
          </w:p>
        </w:tc>
        <w:tc>
          <w:tcPr>
            <w:tcW w:w="1440" w:type="dxa"/>
          </w:tcPr>
          <w:p w14:paraId="47E1AE74" w14:textId="77777777" w:rsidR="00CA78CB" w:rsidRDefault="00000000">
            <w:pPr>
              <w:spacing w:before="40" w:after="40"/>
            </w:pPr>
            <w:r>
              <w:rPr>
                <w:sz w:val="19"/>
              </w:rPr>
              <w:t>@known-defect</w:t>
            </w:r>
          </w:p>
        </w:tc>
      </w:tr>
      <w:tr w:rsidR="00CA78CB" w14:paraId="3FB1611A" w14:textId="77777777">
        <w:tc>
          <w:tcPr>
            <w:tcW w:w="1440" w:type="dxa"/>
          </w:tcPr>
          <w:p w14:paraId="4FC01110" w14:textId="77777777" w:rsidR="00CA78CB" w:rsidRDefault="00000000">
            <w:pPr>
              <w:spacing w:before="40" w:after="40"/>
            </w:pPr>
            <w:r>
              <w:rPr>
                <w:sz w:val="19"/>
              </w:rPr>
              <w:t>HRIS-336</w:t>
            </w:r>
          </w:p>
        </w:tc>
        <w:tc>
          <w:tcPr>
            <w:tcW w:w="6192" w:type="dxa"/>
          </w:tcPr>
          <w:p w14:paraId="165B83E2" w14:textId="77777777" w:rsidR="00CA78CB" w:rsidRDefault="00000000">
            <w:pPr>
              <w:spacing w:before="40" w:after="40"/>
            </w:pPr>
            <w:r>
              <w:rPr>
                <w:sz w:val="19"/>
              </w:rPr>
              <w:t>Reflected XSS via unescaped search parameter in admin user list.</w:t>
            </w:r>
          </w:p>
        </w:tc>
        <w:tc>
          <w:tcPr>
            <w:tcW w:w="1440" w:type="dxa"/>
          </w:tcPr>
          <w:p w14:paraId="4FDF2C40" w14:textId="77777777" w:rsidR="00CA78CB" w:rsidRDefault="00000000">
            <w:pPr>
              <w:spacing w:before="40" w:after="40"/>
            </w:pPr>
            <w:r>
              <w:rPr>
                <w:sz w:val="19"/>
              </w:rPr>
              <w:t>@known-defect</w:t>
            </w:r>
          </w:p>
        </w:tc>
      </w:tr>
      <w:tr w:rsidR="00CA78CB" w14:paraId="34EC0470" w14:textId="77777777">
        <w:tc>
          <w:tcPr>
            <w:tcW w:w="1440" w:type="dxa"/>
          </w:tcPr>
          <w:p w14:paraId="12E6F1B9" w14:textId="77777777" w:rsidR="00CA78CB" w:rsidRDefault="00000000">
            <w:pPr>
              <w:spacing w:before="40" w:after="40"/>
            </w:pPr>
            <w:r>
              <w:rPr>
                <w:sz w:val="19"/>
              </w:rPr>
              <w:t>HRIS-352</w:t>
            </w:r>
          </w:p>
        </w:tc>
        <w:tc>
          <w:tcPr>
            <w:tcW w:w="6192" w:type="dxa"/>
          </w:tcPr>
          <w:p w14:paraId="40D4006D" w14:textId="77777777" w:rsidR="00CA78CB" w:rsidRDefault="00000000">
            <w:pPr>
              <w:spacing w:before="40" w:after="40"/>
            </w:pPr>
            <w:r>
              <w:rPr>
                <w:sz w:val="19"/>
              </w:rPr>
              <w:t>Revoked/deactivated user account can still authenticate and access HRIS.</w:t>
            </w:r>
          </w:p>
        </w:tc>
        <w:tc>
          <w:tcPr>
            <w:tcW w:w="1440" w:type="dxa"/>
          </w:tcPr>
          <w:p w14:paraId="2021349C" w14:textId="77777777" w:rsidR="00CA78CB" w:rsidRDefault="00000000">
            <w:pPr>
              <w:spacing w:before="40" w:after="40"/>
            </w:pPr>
            <w:r>
              <w:rPr>
                <w:sz w:val="19"/>
              </w:rPr>
              <w:t>@known-defect</w:t>
            </w:r>
          </w:p>
        </w:tc>
      </w:tr>
      <w:tr w:rsidR="00CA78CB" w14:paraId="2C9B283D" w14:textId="77777777">
        <w:tc>
          <w:tcPr>
            <w:tcW w:w="1440" w:type="dxa"/>
          </w:tcPr>
          <w:p w14:paraId="5D730644" w14:textId="77777777" w:rsidR="00CA78CB" w:rsidRDefault="00000000">
            <w:pPr>
              <w:spacing w:before="40" w:after="40"/>
            </w:pPr>
            <w:r>
              <w:rPr>
                <w:sz w:val="19"/>
              </w:rPr>
              <w:t>HRIS-365</w:t>
            </w:r>
          </w:p>
        </w:tc>
        <w:tc>
          <w:tcPr>
            <w:tcW w:w="6192" w:type="dxa"/>
          </w:tcPr>
          <w:p w14:paraId="20C446C8" w14:textId="77777777" w:rsidR="00CA78CB" w:rsidRDefault="00000000">
            <w:pPr>
              <w:spacing w:before="40" w:after="40"/>
            </w:pPr>
            <w:r>
              <w:rPr>
                <w:sz w:val="19"/>
              </w:rPr>
              <w:t>Privilege escalation — low-privilege role can access admin-only API endpoint.</w:t>
            </w:r>
          </w:p>
        </w:tc>
        <w:tc>
          <w:tcPr>
            <w:tcW w:w="1440" w:type="dxa"/>
          </w:tcPr>
          <w:p w14:paraId="24DC2599" w14:textId="77777777" w:rsidR="00CA78CB" w:rsidRDefault="00000000">
            <w:pPr>
              <w:spacing w:before="40" w:after="40"/>
            </w:pPr>
            <w:r>
              <w:rPr>
                <w:sz w:val="19"/>
              </w:rPr>
              <w:t>@known-defect</w:t>
            </w:r>
          </w:p>
        </w:tc>
      </w:tr>
      <w:tr w:rsidR="00CA78CB" w14:paraId="4A8B1B2B" w14:textId="77777777">
        <w:tc>
          <w:tcPr>
            <w:tcW w:w="1440" w:type="dxa"/>
          </w:tcPr>
          <w:p w14:paraId="576374D7" w14:textId="77777777" w:rsidR="00CA78CB" w:rsidRDefault="00000000">
            <w:pPr>
              <w:spacing w:before="40" w:after="40"/>
            </w:pPr>
            <w:r>
              <w:rPr>
                <w:sz w:val="19"/>
              </w:rPr>
              <w:t>HRIS-388</w:t>
            </w:r>
          </w:p>
        </w:tc>
        <w:tc>
          <w:tcPr>
            <w:tcW w:w="6192" w:type="dxa"/>
          </w:tcPr>
          <w:p w14:paraId="1D863D4A" w14:textId="77777777" w:rsidR="00CA78CB" w:rsidRDefault="00000000">
            <w:pPr>
              <w:spacing w:before="40" w:after="40"/>
            </w:pPr>
            <w:r>
              <w:rPr>
                <w:sz w:val="19"/>
              </w:rPr>
              <w:t>Attendance correction approval bypasses RBAC check; any role can approve.</w:t>
            </w:r>
          </w:p>
        </w:tc>
        <w:tc>
          <w:tcPr>
            <w:tcW w:w="1440" w:type="dxa"/>
          </w:tcPr>
          <w:p w14:paraId="41EA09EA" w14:textId="77777777" w:rsidR="00CA78CB" w:rsidRDefault="00000000">
            <w:pPr>
              <w:spacing w:before="40" w:after="40"/>
            </w:pPr>
            <w:r>
              <w:rPr>
                <w:sz w:val="19"/>
              </w:rPr>
              <w:t>@known-defect</w:t>
            </w:r>
          </w:p>
        </w:tc>
      </w:tr>
      <w:tr w:rsidR="00CA78CB" w14:paraId="166E7C05" w14:textId="77777777">
        <w:tc>
          <w:tcPr>
            <w:tcW w:w="1440" w:type="dxa"/>
          </w:tcPr>
          <w:p w14:paraId="559E0D32" w14:textId="77777777" w:rsidR="00CA78CB" w:rsidRDefault="00000000">
            <w:pPr>
              <w:spacing w:before="40" w:after="40"/>
            </w:pPr>
            <w:r>
              <w:rPr>
                <w:sz w:val="19"/>
              </w:rPr>
              <w:t>HRIS-390</w:t>
            </w:r>
          </w:p>
        </w:tc>
        <w:tc>
          <w:tcPr>
            <w:tcW w:w="6192" w:type="dxa"/>
          </w:tcPr>
          <w:p w14:paraId="2B6D296E" w14:textId="77777777" w:rsidR="00CA78CB" w:rsidRDefault="00000000">
            <w:pPr>
              <w:spacing w:before="40" w:after="40"/>
            </w:pPr>
            <w:r>
              <w:rPr>
                <w:sz w:val="19"/>
              </w:rPr>
              <w:t>Session cookie retained in browser after logout; replay attack possible.</w:t>
            </w:r>
          </w:p>
        </w:tc>
        <w:tc>
          <w:tcPr>
            <w:tcW w:w="1440" w:type="dxa"/>
          </w:tcPr>
          <w:p w14:paraId="15DB3AE1" w14:textId="77777777" w:rsidR="00CA78CB" w:rsidRDefault="00000000">
            <w:pPr>
              <w:spacing w:before="40" w:after="40"/>
            </w:pPr>
            <w:r>
              <w:rPr>
                <w:sz w:val="19"/>
              </w:rPr>
              <w:t>@known-defect</w:t>
            </w:r>
          </w:p>
        </w:tc>
      </w:tr>
      <w:tr w:rsidR="00CA78CB" w14:paraId="653C33B2" w14:textId="77777777">
        <w:tc>
          <w:tcPr>
            <w:tcW w:w="1440" w:type="dxa"/>
          </w:tcPr>
          <w:p w14:paraId="27987AB9" w14:textId="77777777" w:rsidR="00CA78CB" w:rsidRDefault="00000000">
            <w:pPr>
              <w:spacing w:before="40" w:after="40"/>
            </w:pPr>
            <w:r>
              <w:rPr>
                <w:sz w:val="19"/>
              </w:rPr>
              <w:t>HRIS-393</w:t>
            </w:r>
          </w:p>
        </w:tc>
        <w:tc>
          <w:tcPr>
            <w:tcW w:w="6192" w:type="dxa"/>
          </w:tcPr>
          <w:p w14:paraId="1FA8D9CF" w14:textId="77777777" w:rsidR="00CA78CB" w:rsidRDefault="00000000">
            <w:pPr>
              <w:spacing w:before="40" w:after="40"/>
            </w:pPr>
            <w:r>
              <w:rPr>
                <w:sz w:val="19"/>
              </w:rPr>
              <w:t>DSAR data export includes records outside the requesting employee's scope.</w:t>
            </w:r>
          </w:p>
        </w:tc>
        <w:tc>
          <w:tcPr>
            <w:tcW w:w="1440" w:type="dxa"/>
          </w:tcPr>
          <w:p w14:paraId="2BB8A26F" w14:textId="77777777" w:rsidR="00CA78CB" w:rsidRDefault="00000000">
            <w:pPr>
              <w:spacing w:before="40" w:after="40"/>
            </w:pPr>
            <w:r>
              <w:rPr>
                <w:sz w:val="19"/>
              </w:rPr>
              <w:t>@known-defect</w:t>
            </w:r>
          </w:p>
        </w:tc>
      </w:tr>
    </w:tbl>
    <w:p w14:paraId="5198166B" w14:textId="77777777" w:rsidR="00CA78CB" w:rsidRDefault="00CA78CB"/>
    <w:p w14:paraId="52A0F025" w14:textId="77777777" w:rsidR="00CA78CB" w:rsidRDefault="00000000">
      <w:r>
        <w:rPr>
          <w:b/>
        </w:rPr>
        <w:t>All S1 defects require immediate remediation and a full retest scenario with Playwright evidence before closure.</w:t>
      </w:r>
    </w:p>
    <w:sectPr w:rsidR="00CA78CB"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768122">
    <w:abstractNumId w:val="8"/>
  </w:num>
  <w:num w:numId="2" w16cid:durableId="905456527">
    <w:abstractNumId w:val="6"/>
  </w:num>
  <w:num w:numId="3" w16cid:durableId="307712794">
    <w:abstractNumId w:val="5"/>
  </w:num>
  <w:num w:numId="4" w16cid:durableId="1645350120">
    <w:abstractNumId w:val="4"/>
  </w:num>
  <w:num w:numId="5" w16cid:durableId="891502606">
    <w:abstractNumId w:val="7"/>
  </w:num>
  <w:num w:numId="6" w16cid:durableId="2021931090">
    <w:abstractNumId w:val="3"/>
  </w:num>
  <w:num w:numId="7" w16cid:durableId="592904900">
    <w:abstractNumId w:val="2"/>
  </w:num>
  <w:num w:numId="8" w16cid:durableId="395398045">
    <w:abstractNumId w:val="1"/>
  </w:num>
  <w:num w:numId="9" w16cid:durableId="16435837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A65"/>
    <w:rsid w:val="00326F90"/>
    <w:rsid w:val="00642B98"/>
    <w:rsid w:val="00762788"/>
    <w:rsid w:val="00950D53"/>
    <w:rsid w:val="009759B9"/>
    <w:rsid w:val="00AA1D8D"/>
    <w:rsid w:val="00B47730"/>
    <w:rsid w:val="00C05F3D"/>
    <w:rsid w:val="00CA78CB"/>
    <w:rsid w:val="00CB0664"/>
    <w:rsid w:val="00DB792C"/>
    <w:rsid w:val="00DD2D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80C62"/>
  <w14:defaultImageDpi w14:val="300"/>
  <w15:docId w15:val="{F8D030C9-B791-9E48-9A82-55D75F93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 Cabrera</cp:lastModifiedBy>
  <cp:revision>19</cp:revision>
  <dcterms:created xsi:type="dcterms:W3CDTF">2013-12-23T23:15:00Z</dcterms:created>
  <dcterms:modified xsi:type="dcterms:W3CDTF">2026-10-28T13:50:00Z</dcterms:modified>
  <cp:category/>
</cp:coreProperties>
</file>