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8C" w:rsidRDefault="00503A8C" w:rsidP="00503A8C">
      <w:pPr>
        <w:pStyle w:val="Naslov"/>
        <w:jc w:val="center"/>
      </w:pPr>
    </w:p>
    <w:p w:rsidR="00503A8C" w:rsidRDefault="00503A8C" w:rsidP="00503A8C">
      <w:pPr>
        <w:pStyle w:val="Naslov"/>
        <w:jc w:val="center"/>
      </w:pPr>
    </w:p>
    <w:p w:rsidR="00503A8C" w:rsidRDefault="00503A8C" w:rsidP="00503A8C">
      <w:pPr>
        <w:pStyle w:val="Naslov"/>
        <w:jc w:val="center"/>
      </w:pPr>
    </w:p>
    <w:p w:rsidR="00503A8C" w:rsidRDefault="00503A8C" w:rsidP="00503A8C">
      <w:pPr>
        <w:pStyle w:val="Naslov"/>
        <w:jc w:val="center"/>
      </w:pPr>
    </w:p>
    <w:p w:rsidR="00503A8C" w:rsidRDefault="00503A8C" w:rsidP="00503A8C">
      <w:pPr>
        <w:pStyle w:val="Naslov"/>
        <w:jc w:val="center"/>
      </w:pPr>
    </w:p>
    <w:p w:rsidR="00503A8C" w:rsidRDefault="00503A8C" w:rsidP="00503A8C">
      <w:pPr>
        <w:pStyle w:val="Naslov"/>
        <w:jc w:val="center"/>
      </w:pPr>
    </w:p>
    <w:p w:rsidR="00503A8C" w:rsidRDefault="00503A8C" w:rsidP="00503A8C">
      <w:pPr>
        <w:pStyle w:val="Naslov"/>
        <w:jc w:val="center"/>
      </w:pPr>
    </w:p>
    <w:p w:rsidR="00503A8C" w:rsidRDefault="00503A8C" w:rsidP="00503A8C">
      <w:pPr>
        <w:pStyle w:val="Naslov"/>
        <w:jc w:val="center"/>
      </w:pPr>
    </w:p>
    <w:p w:rsidR="00503A8C" w:rsidRDefault="00503A8C" w:rsidP="00503A8C">
      <w:pPr>
        <w:pStyle w:val="Naslov"/>
        <w:jc w:val="center"/>
      </w:pPr>
      <w:r>
        <w:t>Naključni sprehod bližine centralnosti</w:t>
      </w:r>
    </w:p>
    <w:p w:rsidR="00503A8C" w:rsidRPr="00503A8C" w:rsidRDefault="00503A8C" w:rsidP="00503A8C"/>
    <w:p w:rsidR="00503A8C" w:rsidRPr="00503A8C" w:rsidRDefault="00503A8C" w:rsidP="00503A8C">
      <w:pPr>
        <w:jc w:val="center"/>
        <w:rPr>
          <w:sz w:val="28"/>
          <w:szCs w:val="28"/>
        </w:rPr>
      </w:pPr>
      <w:r w:rsidRPr="00503A8C">
        <w:rPr>
          <w:sz w:val="28"/>
          <w:szCs w:val="28"/>
        </w:rPr>
        <w:t>Urban Čretnik</w:t>
      </w:r>
    </w:p>
    <w:p w:rsidR="00503A8C" w:rsidRPr="00503A8C" w:rsidRDefault="00503A8C" w:rsidP="00503A8C">
      <w:pPr>
        <w:jc w:val="center"/>
        <w:rPr>
          <w:sz w:val="28"/>
          <w:szCs w:val="28"/>
        </w:rPr>
      </w:pPr>
      <w:r w:rsidRPr="00503A8C">
        <w:rPr>
          <w:sz w:val="28"/>
          <w:szCs w:val="28"/>
        </w:rPr>
        <w:t>Lenart Zavrtanik</w:t>
      </w:r>
    </w:p>
    <w:p w:rsidR="00503A8C" w:rsidRDefault="00503A8C" w:rsidP="00503A8C">
      <w:pPr>
        <w:jc w:val="center"/>
        <w:rPr>
          <w:sz w:val="26"/>
          <w:szCs w:val="26"/>
        </w:rPr>
      </w:pPr>
      <w:r w:rsidRPr="00503A8C">
        <w:rPr>
          <w:sz w:val="28"/>
          <w:szCs w:val="28"/>
        </w:rPr>
        <w:t xml:space="preserve">Mentorja: prof. dr. </w:t>
      </w:r>
      <w:proofErr w:type="spellStart"/>
      <w:r w:rsidRPr="00503A8C">
        <w:rPr>
          <w:sz w:val="28"/>
          <w:szCs w:val="28"/>
        </w:rPr>
        <w:t>Sergio</w:t>
      </w:r>
      <w:proofErr w:type="spellEnd"/>
      <w:r w:rsidRPr="00503A8C">
        <w:rPr>
          <w:sz w:val="28"/>
          <w:szCs w:val="28"/>
        </w:rPr>
        <w:t xml:space="preserve"> </w:t>
      </w:r>
      <w:proofErr w:type="spellStart"/>
      <w:r w:rsidRPr="00503A8C">
        <w:rPr>
          <w:sz w:val="28"/>
          <w:szCs w:val="28"/>
        </w:rPr>
        <w:t>Cabello</w:t>
      </w:r>
      <w:proofErr w:type="spellEnd"/>
      <w:r w:rsidRPr="00503A8C">
        <w:rPr>
          <w:sz w:val="28"/>
          <w:szCs w:val="28"/>
        </w:rPr>
        <w:t xml:space="preserve">, asist. dr. </w:t>
      </w:r>
      <w:proofErr w:type="spellStart"/>
      <w:r w:rsidRPr="00503A8C">
        <w:rPr>
          <w:sz w:val="28"/>
          <w:szCs w:val="28"/>
        </w:rPr>
        <w:t>Janoš</w:t>
      </w:r>
      <w:proofErr w:type="spellEnd"/>
      <w:r w:rsidRPr="00503A8C">
        <w:rPr>
          <w:sz w:val="28"/>
          <w:szCs w:val="28"/>
        </w:rPr>
        <w:t xml:space="preserve"> Vidali</w:t>
      </w:r>
      <w:bookmarkStart w:id="0" w:name="_GoBack"/>
      <w:bookmarkEnd w:id="0"/>
      <w:r>
        <w:br w:type="page"/>
      </w:r>
    </w:p>
    <w:p w:rsidR="00CD27D6" w:rsidRDefault="009443E9" w:rsidP="002C5FDD">
      <w:pPr>
        <w:pStyle w:val="Naslov2"/>
        <w:numPr>
          <w:ilvl w:val="0"/>
          <w:numId w:val="1"/>
        </w:numPr>
      </w:pPr>
      <w:r>
        <w:lastRenderedPageBreak/>
        <w:t>Definicije</w:t>
      </w:r>
    </w:p>
    <w:p w:rsidR="00CD27D6" w:rsidRDefault="00CD27D6" w:rsidP="00CD27D6">
      <w:r w:rsidRPr="00C23E9C">
        <w:t xml:space="preserve">V teoriji grafov in analizi omrežja </w:t>
      </w:r>
      <w:r w:rsidRPr="00CD27D6">
        <w:rPr>
          <w:i/>
        </w:rPr>
        <w:t>kazalniki centralnosti</w:t>
      </w:r>
      <w:r w:rsidRPr="00C23E9C">
        <w:t xml:space="preserve"> identificirajo najpomembnejše točke v grafu. Vloge vključujejo identifikacijo najbolj vplivnih oseb v družbenem omrežju, ključnih infrastrukturnih vozlišč v internetu ali urbanih omrežjih in razširjevalce bolezni</w:t>
      </w:r>
      <w:r>
        <w:t>.</w:t>
      </w:r>
    </w:p>
    <w:p w:rsidR="00CD27D6" w:rsidRDefault="00CD27D6" w:rsidP="00CD27D6">
      <w:r>
        <w:t xml:space="preserve">V povezanem grafu je normalizirana </w:t>
      </w:r>
      <w:r w:rsidRPr="00CD27D6">
        <w:rPr>
          <w:i/>
        </w:rPr>
        <w:t>centralnost bližine</w:t>
      </w:r>
      <w:r>
        <w:t xml:space="preserve"> vozlišča povprečna dolžina najkrajše poti med vozliščem in vsemi drugimi vozlišči v grafu. Tako bolj kot je vozlišče </w:t>
      </w:r>
      <w:r w:rsidR="00EB4AF3">
        <w:rPr>
          <w:i/>
        </w:rPr>
        <w:t>centralno</w:t>
      </w:r>
      <w:r>
        <w:t>, bližje je vsem ostalim vozliščem.</w:t>
      </w:r>
    </w:p>
    <w:p w:rsidR="009443E9" w:rsidRPr="00587A04" w:rsidRDefault="009443E9" w:rsidP="009443E9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C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theme="minorHAnsi"/>
                    </w:rPr>
                    <m:t>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y,x</m:t>
                      </m:r>
                    </m:e>
                  </m:d>
                </m:e>
              </m:nary>
            </m:den>
          </m:f>
        </m:oMath>
      </m:oMathPara>
    </w:p>
    <w:p w:rsidR="009443E9" w:rsidRPr="00C23E9C" w:rsidRDefault="009443E9" w:rsidP="009443E9">
      <w:r>
        <w:rPr>
          <w:rFonts w:eastAsiaTheme="minorEastAsia"/>
        </w:rPr>
        <w:t xml:space="preserve">kjer je </w:t>
      </w:r>
      <m:oMath>
        <m:r>
          <w:rPr>
            <w:rFonts w:ascii="Cambria Math" w:hAnsi="Cambria Math" w:cstheme="minorHAnsi"/>
          </w:rPr>
          <m:t>ⅆ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</m:oMath>
      <w:r>
        <w:rPr>
          <w:rFonts w:eastAsiaTheme="minorEastAsia"/>
        </w:rPr>
        <w:t xml:space="preserve"> </w:t>
      </w:r>
      <w:r w:rsidRPr="00587A04">
        <w:rPr>
          <w:rFonts w:eastAsiaTheme="minorEastAsia"/>
        </w:rPr>
        <w:t>razdalja med oglišči</w:t>
      </w:r>
      <w:r>
        <w:rPr>
          <w:rFonts w:eastAsiaTheme="minorEastAsia"/>
        </w:rPr>
        <w:t xml:space="preserve"> x in y. </w:t>
      </w:r>
      <w:r w:rsidRPr="00587A04">
        <w:rPr>
          <w:rFonts w:eastAsiaTheme="minorEastAsia"/>
        </w:rPr>
        <w:t xml:space="preserve">Ko pa govorimo o središču bližine, se ljudje običajno sklicujemo na njegovo normalizirano obliko, ki jo </w:t>
      </w:r>
      <w:proofErr w:type="spellStart"/>
      <w:r w:rsidRPr="00587A04">
        <w:rPr>
          <w:rFonts w:eastAsiaTheme="minorEastAsia"/>
        </w:rPr>
        <w:t>ponavadi</w:t>
      </w:r>
      <w:proofErr w:type="spellEnd"/>
      <w:r w:rsidRPr="00587A04">
        <w:rPr>
          <w:rFonts w:eastAsiaTheme="minorEastAsia"/>
        </w:rPr>
        <w:t xml:space="preserve"> daje prejšnja formula, pomnožena s N-1, kjer j</w:t>
      </w:r>
      <w:r>
        <w:rPr>
          <w:rFonts w:eastAsiaTheme="minorEastAsia"/>
        </w:rPr>
        <w:t xml:space="preserve">e </w:t>
      </w:r>
      <w:r w:rsidRPr="00587A04">
        <w:rPr>
          <w:rFonts w:eastAsiaTheme="minorEastAsia"/>
        </w:rPr>
        <w:t>N število vozlišč na grafu . Ta prilagoditev omogoča primerjave med vozlišči grafov različnih velikosti.</w:t>
      </w:r>
      <w:r>
        <w:rPr>
          <w:rFonts w:eastAsiaTheme="minorEastAsia"/>
        </w:rPr>
        <w:t xml:space="preserve"> </w:t>
      </w:r>
    </w:p>
    <w:p w:rsidR="009443E9" w:rsidRDefault="009443E9" w:rsidP="009443E9">
      <w:pPr>
        <w:rPr>
          <w:rFonts w:eastAsiaTheme="minorEastAsia"/>
        </w:rPr>
      </w:pPr>
      <w:r>
        <w:t>Če imamo usmerjen ali neusmerjen graf z</w:t>
      </w:r>
      <w:r>
        <w:t xml:space="preserve"> n vozlišči označenimi z </w:t>
      </w:r>
      <m:oMath>
        <m:r>
          <w:rPr>
            <w:rFonts w:ascii="Cambria Math" w:hAnsi="Cambria Math"/>
          </w:rPr>
          <m:t>j=1,…,n</m:t>
        </m:r>
      </m:oMath>
      <w:r>
        <w:rPr>
          <w:rFonts w:eastAsiaTheme="minorEastAsia"/>
        </w:rPr>
        <w:t xml:space="preserve">; in proces naključnega sprehoda na tem omrežju s prehodno matriko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</m:oMath>
      <w:r>
        <w:rPr>
          <w:rFonts w:eastAsiaTheme="minorEastAsia"/>
        </w:rPr>
        <w:t xml:space="preserve">-ti element matrike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opisuje </w:t>
      </w:r>
      <w:r w:rsidRPr="009443E9">
        <w:rPr>
          <w:rFonts w:eastAsiaTheme="minorEastAsia"/>
          <w:i/>
        </w:rPr>
        <w:t xml:space="preserve">verjetnost naključnega sprehajalca, ki je dosegel vozlišče </w:t>
      </w:r>
      <m:oMath>
        <m:r>
          <w:rPr>
            <w:rFonts w:ascii="Cambria Math" w:eastAsiaTheme="minorEastAsia" w:hAnsi="Cambria Math"/>
          </w:rPr>
          <m:t>i</m:t>
        </m:r>
      </m:oMath>
      <w:r w:rsidRPr="009443E9">
        <w:rPr>
          <w:rFonts w:eastAsiaTheme="minorEastAsia"/>
          <w:i/>
        </w:rPr>
        <w:t xml:space="preserve">, da nadaljuje direktno v vozlišče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 Te verjetnosti so definirane na naslednji način:</w:t>
      </w:r>
    </w:p>
    <w:p w:rsidR="009443E9" w:rsidRPr="00DD414A" w:rsidRDefault="009443E9" w:rsidP="009443E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:rsidR="009443E9" w:rsidRDefault="009443E9" w:rsidP="009443E9">
      <w:pPr>
        <w:rPr>
          <w:rFonts w:eastAsiaTheme="minorEastAsia"/>
        </w:rPr>
      </w:pPr>
      <w:r w:rsidRPr="00DD414A">
        <w:rPr>
          <w:rFonts w:eastAsiaTheme="minorEastAsia"/>
        </w:rPr>
        <w:t xml:space="preserve">kjer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DD4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(i,j)</m:t>
        </m:r>
      </m:oMath>
      <w:r>
        <w:rPr>
          <w:rFonts w:eastAsiaTheme="minorEastAsia"/>
        </w:rPr>
        <w:t>-ti element</w:t>
      </w:r>
      <w:r w:rsidRPr="00DD414A">
        <w:rPr>
          <w:rFonts w:eastAsiaTheme="minorEastAsia"/>
        </w:rPr>
        <w:t xml:space="preserve"> </w:t>
      </w:r>
      <w:r>
        <w:rPr>
          <w:rFonts w:eastAsiaTheme="minorEastAsia"/>
        </w:rPr>
        <w:t>matrike</w:t>
      </w:r>
      <w:r>
        <w:rPr>
          <w:rFonts w:eastAsiaTheme="minorEastAsia"/>
        </w:rPr>
        <w:t xml:space="preserve"> z utežmi</w:t>
      </w:r>
      <w:r>
        <w:rPr>
          <w:rFonts w:eastAsiaTheme="minorEastAsia"/>
        </w:rPr>
        <w:t xml:space="preserve"> omrežja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Ko med dvema vozliščema ni roba, je ustrezni element v matriki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enak 0. </w:t>
      </w:r>
    </w:p>
    <w:p w:rsidR="00965D36" w:rsidRDefault="00965D36" w:rsidP="00965D36">
      <w:pPr>
        <w:rPr>
          <w:rFonts w:eastAsiaTheme="minorEastAsia"/>
        </w:rPr>
      </w:pPr>
      <w:r w:rsidRPr="00965D36">
        <w:rPr>
          <w:i/>
        </w:rPr>
        <w:t xml:space="preserve">Srednji čas prvega prehoda od vozlišča </w:t>
      </w:r>
      <m:oMath>
        <m:r>
          <w:rPr>
            <w:rFonts w:ascii="Cambria Math" w:hAnsi="Cambria Math"/>
          </w:rPr>
          <m:t>i</m:t>
        </m:r>
      </m:oMath>
      <w:r w:rsidRPr="00965D36">
        <w:rPr>
          <w:rFonts w:eastAsiaTheme="minorEastAsia"/>
          <w:i/>
        </w:rPr>
        <w:t xml:space="preserve"> do vozlišča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je pričakovano število korakov, da proces prvič doseže vozlišče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iz vozlišča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:</w:t>
      </w:r>
    </w:p>
    <w:p w:rsidR="00965D36" w:rsidRPr="00197333" w:rsidRDefault="00965D36" w:rsidP="00965D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rP(i,j,r)</m:t>
              </m:r>
            </m:e>
          </m:nary>
        </m:oMath>
      </m:oMathPara>
    </w:p>
    <w:p w:rsidR="00965D36" w:rsidRDefault="00965D36" w:rsidP="00965D36">
      <w:pPr>
        <w:rPr>
          <w:rFonts w:eastAsiaTheme="minorEastAsia"/>
        </w:rPr>
      </w:pPr>
      <w:r>
        <w:rPr>
          <w:rFonts w:eastAsiaTheme="minorEastAsia"/>
        </w:rPr>
        <w:t xml:space="preserve">kjer </w:t>
      </w:r>
      <m:oMath>
        <m:r>
          <w:rPr>
            <w:rFonts w:ascii="Cambria Math" w:eastAsiaTheme="minorEastAsia" w:hAnsi="Cambria Math"/>
          </w:rPr>
          <m:t>P(i,j,r)</m:t>
        </m:r>
      </m:oMath>
      <w:r>
        <w:rPr>
          <w:rFonts w:eastAsiaTheme="minorEastAsia"/>
        </w:rPr>
        <w:t xml:space="preserve"> označuje verjetnost, da prvič potrebujemo natančno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korakov, da dosežemo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iz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Za izračun teh verjetnosti, da prvič dosežemo vozlišče v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korakih, je koristno, da ciljno vozlišče obravnavamo kot absorpcijsko in da uvedemo transformacijo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tako, da izbrišemo njegovo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-to vrsti</w:t>
      </w:r>
      <w:proofErr w:type="spellStart"/>
      <w:r>
        <w:rPr>
          <w:rFonts w:eastAsiaTheme="minorEastAsia"/>
        </w:rPr>
        <w:t>co</w:t>
      </w:r>
      <w:proofErr w:type="spellEnd"/>
      <w:r>
        <w:rPr>
          <w:rFonts w:eastAsiaTheme="minorEastAsia"/>
        </w:rPr>
        <w:t xml:space="preserve"> in stolpec in jo označimo 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-j</m:t>
            </m:r>
          </m:sub>
        </m:sSub>
      </m:oMath>
      <w:r>
        <w:rPr>
          <w:rFonts w:eastAsiaTheme="minorEastAsia"/>
        </w:rPr>
        <w:t xml:space="preserve">. Ker verjetnost procesa, ki se začne pri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je v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po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/>
        </w:rPr>
        <w:t xml:space="preserve"> korakih, preprosto podaja </w:t>
      </w:r>
      <m:oMath>
        <m:r>
          <w:rPr>
            <w:rFonts w:ascii="Cambria Math" w:eastAsiaTheme="minorEastAsia" w:hAnsi="Cambria Math"/>
          </w:rPr>
          <m:t>(i,k)</m:t>
        </m:r>
      </m:oMath>
      <w:r>
        <w:rPr>
          <w:rFonts w:eastAsiaTheme="minorEastAsia"/>
        </w:rPr>
        <w:t xml:space="preserve">-ti element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-j</m:t>
            </m:r>
          </m:sub>
          <m:sup>
            <m:r>
              <w:rPr>
                <w:rFonts w:ascii="Cambria Math" w:eastAsiaTheme="minorEastAsia" w:hAnsi="Cambria Math"/>
              </w:rPr>
              <m:t>r-1</m:t>
            </m:r>
          </m:sup>
        </m:sSubSup>
      </m:oMath>
      <w:r>
        <w:rPr>
          <w:rFonts w:eastAsiaTheme="minorEastAsia"/>
        </w:rPr>
        <w:t xml:space="preserve">, lahko </w:t>
      </w:r>
      <m:oMath>
        <m:r>
          <w:rPr>
            <w:rFonts w:ascii="Cambria Math" w:eastAsiaTheme="minorEastAsia" w:hAnsi="Cambria Math"/>
          </w:rPr>
          <m:t>P(i,j,r)</m:t>
        </m:r>
      </m:oMath>
      <w:r>
        <w:rPr>
          <w:rFonts w:eastAsiaTheme="minorEastAsia"/>
        </w:rPr>
        <w:t xml:space="preserve"> označimo kot</w:t>
      </w:r>
    </w:p>
    <w:p w:rsidR="00965D36" w:rsidRPr="00B521A0" w:rsidRDefault="00965D36" w:rsidP="00965D3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i,j,r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k≠j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r-1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</m:e>
          </m:nary>
        </m:oMath>
      </m:oMathPara>
    </w:p>
    <w:p w:rsidR="00965D36" w:rsidRDefault="00965D36" w:rsidP="00965D36">
      <w:r w:rsidRPr="00CD27D6">
        <w:rPr>
          <w:i/>
        </w:rPr>
        <w:t>Naključni sprehod bližine centralnosti</w:t>
      </w:r>
      <w:r>
        <w:t xml:space="preserve"> je merilo centralnosti omrežja, ki opisuje povprečno hitrost, s katero procesi naključnega sprehajanja dosežejo vozlišče iz drugih vozlišč v omrežju. Podobno je bližini centralnosti s to razliko, da se oddaljenost meri s pričakovano dolžino naključnega sprehoda, namesto s najkrajšo potjo.</w:t>
      </w:r>
    </w:p>
    <w:p w:rsidR="00965D36" w:rsidRDefault="00965D36" w:rsidP="00965D3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Naključni sprehod bližine centralnosti vozlišča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je inverzna povprečju srednjega časa prvega prehoda do tega vozlišča:</w:t>
      </w:r>
    </w:p>
    <w:p w:rsidR="00965D36" w:rsidRPr="00DD414A" w:rsidRDefault="00965D36" w:rsidP="00965D3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RWC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H(j,i)</m:t>
                  </m:r>
                </m:e>
              </m:nary>
            </m:den>
          </m:f>
        </m:oMath>
      </m:oMathPara>
    </w:p>
    <w:p w:rsidR="00965D36" w:rsidRDefault="002C5FDD" w:rsidP="002C5FDD">
      <w:pPr>
        <w:pStyle w:val="Naslov2"/>
        <w:numPr>
          <w:ilvl w:val="0"/>
          <w:numId w:val="1"/>
        </w:numPr>
      </w:pPr>
      <w:r>
        <w:t>Opis problema</w:t>
      </w:r>
    </w:p>
    <w:p w:rsidR="002C5FDD" w:rsidRDefault="002C5FDD" w:rsidP="002C5FDD">
      <w:r>
        <w:t>Pogledala si bova različne tipe grafov: 3-dimenzionalne mreže, unije ciklov in binarna drevesa. Pogledala si bova različne tipe omrežij: 1x</w:t>
      </w:r>
      <m:oMath>
        <m:r>
          <w:rPr>
            <w:rFonts w:ascii="Cambria Math" w:hAnsi="Cambria Math"/>
          </w:rPr>
          <m:t>n</m:t>
        </m:r>
      </m:oMath>
      <w:r>
        <w:t>, 2x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>
        <w:t>x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01429A" w:rsidRDefault="0001429A" w:rsidP="002C5FDD">
      <w:r>
        <w:t>Naslednji postopek bova izvedla na različnih omrežjih:</w:t>
      </w:r>
    </w:p>
    <w:p w:rsidR="00EB4AF3" w:rsidRDefault="00EB4AF3" w:rsidP="00EB4AF3">
      <w:pPr>
        <w:pStyle w:val="Odstavekseznama"/>
        <w:numPr>
          <w:ilvl w:val="0"/>
          <w:numId w:val="2"/>
        </w:numPr>
      </w:pPr>
      <w:r>
        <w:t>Na vsakem omrežju bova prvo poiskala centralno vozlišče.</w:t>
      </w:r>
    </w:p>
    <w:p w:rsidR="00726CE8" w:rsidRDefault="00726CE8" w:rsidP="00EB4AF3">
      <w:pPr>
        <w:pStyle w:val="Odstavekseznama"/>
        <w:numPr>
          <w:ilvl w:val="0"/>
          <w:numId w:val="2"/>
        </w:numPr>
      </w:pPr>
      <w:r>
        <w:t>V vsakem vozlišču omrežja bova izračunala naključni sprehod bližine centralnosti.</w:t>
      </w:r>
    </w:p>
    <w:p w:rsidR="00726CE8" w:rsidRDefault="00726CE8" w:rsidP="00EB4AF3">
      <w:pPr>
        <w:pStyle w:val="Odstavekseznama"/>
        <w:numPr>
          <w:ilvl w:val="0"/>
          <w:numId w:val="2"/>
        </w:numPr>
      </w:pPr>
      <w:r>
        <w:t>Zabeležila si bova najmanjšo, največjo in povprečno vrednost v posameznem omrežju.</w:t>
      </w:r>
    </w:p>
    <w:p w:rsidR="0001429A" w:rsidRDefault="0001429A" w:rsidP="0001429A">
      <w:r>
        <w:t xml:space="preserve">Podatke bova primerjala s teoretičnimi trditvami in jih poizkušala potrditi oziroma ovreči. </w:t>
      </w:r>
    </w:p>
    <w:p w:rsidR="0001429A" w:rsidRPr="002C5FDD" w:rsidRDefault="0001429A" w:rsidP="0001429A"/>
    <w:p w:rsidR="00965D36" w:rsidRDefault="00965D36" w:rsidP="009443E9">
      <w:pPr>
        <w:rPr>
          <w:rFonts w:eastAsiaTheme="minorEastAsia"/>
        </w:rPr>
      </w:pPr>
    </w:p>
    <w:p w:rsidR="00CD27D6" w:rsidRDefault="00CD27D6" w:rsidP="00CD27D6"/>
    <w:p w:rsidR="000D3E95" w:rsidRPr="00CD27D6" w:rsidRDefault="000D3E95" w:rsidP="00CD27D6">
      <w:pPr>
        <w:pStyle w:val="Naslov1"/>
      </w:pPr>
    </w:p>
    <w:sectPr w:rsidR="000D3E95" w:rsidRPr="00CD2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17D4"/>
    <w:multiLevelType w:val="hybridMultilevel"/>
    <w:tmpl w:val="117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6078B"/>
    <w:multiLevelType w:val="hybridMultilevel"/>
    <w:tmpl w:val="B31CB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D6"/>
    <w:rsid w:val="0001429A"/>
    <w:rsid w:val="0007545B"/>
    <w:rsid w:val="000D3E95"/>
    <w:rsid w:val="002C5FDD"/>
    <w:rsid w:val="00503A8C"/>
    <w:rsid w:val="00726CE8"/>
    <w:rsid w:val="009443E9"/>
    <w:rsid w:val="00965D36"/>
    <w:rsid w:val="00CD27D6"/>
    <w:rsid w:val="00DD7934"/>
    <w:rsid w:val="00DE3F61"/>
    <w:rsid w:val="00EB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F484"/>
  <w15:chartTrackingRefBased/>
  <w15:docId w15:val="{AAA6A47E-E85D-4941-B7B6-B32543BE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D27D6"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CD2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CD2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D27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CD27D6"/>
    <w:rPr>
      <w:rFonts w:asciiTheme="majorHAnsi" w:eastAsiaTheme="majorEastAsia" w:hAnsiTheme="majorHAnsi" w:cstheme="majorBidi"/>
      <w:b/>
      <w:sz w:val="26"/>
      <w:szCs w:val="26"/>
      <w:lang w:val="sl-SI"/>
    </w:rPr>
  </w:style>
  <w:style w:type="character" w:styleId="Besedilooznabemesta">
    <w:name w:val="Placeholder Text"/>
    <w:basedOn w:val="Privzetapisavaodstavka"/>
    <w:uiPriority w:val="99"/>
    <w:semiHidden/>
    <w:rsid w:val="002C5FDD"/>
    <w:rPr>
      <w:color w:val="808080"/>
    </w:rPr>
  </w:style>
  <w:style w:type="paragraph" w:styleId="Odstavekseznama">
    <w:name w:val="List Paragraph"/>
    <w:basedOn w:val="Navaden"/>
    <w:uiPriority w:val="34"/>
    <w:qFormat/>
    <w:rsid w:val="00EB4AF3"/>
    <w:pPr>
      <w:ind w:left="720"/>
      <w:contextualSpacing/>
    </w:pPr>
  </w:style>
  <w:style w:type="paragraph" w:styleId="Naslov">
    <w:name w:val="Title"/>
    <w:basedOn w:val="Navaden"/>
    <w:next w:val="Navaden"/>
    <w:link w:val="NaslovZnak"/>
    <w:uiPriority w:val="10"/>
    <w:qFormat/>
    <w:rsid w:val="00503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03A8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</dc:creator>
  <cp:keywords/>
  <dc:description/>
  <cp:lastModifiedBy>Lenart</cp:lastModifiedBy>
  <cp:revision>8</cp:revision>
  <dcterms:created xsi:type="dcterms:W3CDTF">2020-11-19T13:27:00Z</dcterms:created>
  <dcterms:modified xsi:type="dcterms:W3CDTF">2020-11-19T14:34:00Z</dcterms:modified>
</cp:coreProperties>
</file>