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33" w:rsidRDefault="00901A6E" w:rsidP="00901A6E">
      <w:pPr>
        <w:tabs>
          <w:tab w:val="left" w:pos="81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COST ESTIMATION AND BUDGET </w:t>
      </w:r>
      <w:r w:rsidRPr="00901A6E">
        <w:rPr>
          <w:b/>
          <w:sz w:val="40"/>
          <w:szCs w:val="40"/>
        </w:rPr>
        <w:t>ANALYSIS</w:t>
      </w:r>
    </w:p>
    <w:p w:rsidR="00901A6E" w:rsidRDefault="008248B6" w:rsidP="00901A6E">
      <w:pPr>
        <w:tabs>
          <w:tab w:val="left" w:pos="8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Innovation in Problem Solving</w:t>
      </w:r>
    </w:p>
    <w:p w:rsidR="008248B6" w:rsidRPr="008248B6" w:rsidRDefault="008248B6" w:rsidP="008248B6">
      <w:pPr>
        <w:tabs>
          <w:tab w:val="left" w:pos="8190"/>
        </w:tabs>
        <w:rPr>
          <w:sz w:val="24"/>
          <w:szCs w:val="24"/>
        </w:rPr>
      </w:pPr>
      <w:r w:rsidRPr="008248B6">
        <w:rPr>
          <w:sz w:val="24"/>
          <w:szCs w:val="24"/>
        </w:rPr>
        <w:t>Dynamic Confidence-Based Budgeting (DCBB) assigns confidence levels to each cost estimate, updating them in real-time as project risks and progress change. Budgets automatically adjust based on evolving confidence, preventing surprises and improving accuracy. It blends human judgment with AI monitoring to create flexible, self-correcting budgets.</w:t>
      </w:r>
    </w:p>
    <w:p w:rsidR="008248B6" w:rsidRPr="008248B6" w:rsidRDefault="008248B6" w:rsidP="008248B6">
      <w:pPr>
        <w:tabs>
          <w:tab w:val="left" w:pos="8190"/>
        </w:tabs>
        <w:rPr>
          <w:sz w:val="24"/>
          <w:szCs w:val="24"/>
        </w:rPr>
      </w:pPr>
    </w:p>
    <w:p w:rsidR="00901A6E" w:rsidRPr="00D211B6" w:rsidRDefault="008248B6" w:rsidP="00D211B6">
      <w:pPr>
        <w:tabs>
          <w:tab w:val="left" w:pos="3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Core Problems to Solve</w:t>
      </w:r>
      <w:r w:rsidR="00D211B6" w:rsidRPr="00D211B6">
        <w:rPr>
          <w:b/>
          <w:sz w:val="28"/>
          <w:szCs w:val="28"/>
        </w:rPr>
        <w:tab/>
      </w:r>
    </w:p>
    <w:p w:rsidR="008248B6" w:rsidRDefault="008248B6" w:rsidP="008248B6">
      <w:pPr>
        <w:pStyle w:val="ListParagraph"/>
        <w:numPr>
          <w:ilvl w:val="0"/>
          <w:numId w:val="2"/>
        </w:numPr>
        <w:tabs>
          <w:tab w:val="left" w:pos="8190"/>
        </w:tabs>
        <w:rPr>
          <w:b/>
          <w:sz w:val="28"/>
          <w:szCs w:val="28"/>
        </w:rPr>
      </w:pPr>
      <w:r w:rsidRPr="00D211B6">
        <w:rPr>
          <w:b/>
          <w:sz w:val="24"/>
          <w:szCs w:val="24"/>
        </w:rPr>
        <w:t>Inaccurate Initial Estimates:</w:t>
      </w:r>
      <w:r w:rsidRPr="008248B6">
        <w:rPr>
          <w:sz w:val="24"/>
          <w:szCs w:val="24"/>
        </w:rPr>
        <w:t xml:space="preserve"> Early-stage cost predictions are often based on incomplete or uncertain information.</w:t>
      </w:r>
      <w:r w:rsidRPr="00901A6E">
        <w:rPr>
          <w:b/>
          <w:sz w:val="28"/>
          <w:szCs w:val="28"/>
        </w:rPr>
        <w:t xml:space="preserve"> </w:t>
      </w:r>
    </w:p>
    <w:p w:rsidR="008248B6" w:rsidRDefault="008248B6" w:rsidP="008248B6">
      <w:pPr>
        <w:pStyle w:val="ListParagraph"/>
        <w:numPr>
          <w:ilvl w:val="0"/>
          <w:numId w:val="2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Scope Changes:</w:t>
      </w:r>
      <w:r w:rsidRPr="008248B6">
        <w:rPr>
          <w:sz w:val="24"/>
          <w:szCs w:val="24"/>
        </w:rPr>
        <w:t xml:space="preserve"> Projects frequently expand beyond original plans, causing budgets to break.</w:t>
      </w:r>
    </w:p>
    <w:p w:rsidR="008248B6" w:rsidRDefault="008248B6" w:rsidP="008248B6">
      <w:pPr>
        <w:pStyle w:val="ListParagraph"/>
        <w:numPr>
          <w:ilvl w:val="0"/>
          <w:numId w:val="2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Market Fluctuations:</w:t>
      </w:r>
      <w:r w:rsidRPr="008248B6">
        <w:rPr>
          <w:sz w:val="24"/>
          <w:szCs w:val="24"/>
        </w:rPr>
        <w:t xml:space="preserve"> Unexpected changes in material, labor, or technology costs disrupt original budgets.</w:t>
      </w:r>
    </w:p>
    <w:p w:rsidR="008248B6" w:rsidRDefault="008248B6" w:rsidP="008248B6">
      <w:pPr>
        <w:pStyle w:val="ListParagraph"/>
        <w:numPr>
          <w:ilvl w:val="0"/>
          <w:numId w:val="2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Poor Risk Management:</w:t>
      </w:r>
      <w:r w:rsidRPr="008248B6">
        <w:rPr>
          <w:sz w:val="24"/>
          <w:szCs w:val="24"/>
        </w:rPr>
        <w:t xml:space="preserve"> Lack of proper contingency planning leads to unpreparedness for cost overruns.</w:t>
      </w:r>
    </w:p>
    <w:p w:rsidR="008248B6" w:rsidRDefault="008248B6" w:rsidP="008248B6">
      <w:pPr>
        <w:tabs>
          <w:tab w:val="left" w:pos="8190"/>
        </w:tabs>
        <w:rPr>
          <w:b/>
          <w:sz w:val="28"/>
          <w:szCs w:val="28"/>
        </w:rPr>
      </w:pPr>
      <w:r w:rsidRPr="008248B6">
        <w:rPr>
          <w:b/>
          <w:sz w:val="28"/>
          <w:szCs w:val="28"/>
        </w:rPr>
        <w:t>Innovative Solution Proposed</w:t>
      </w:r>
    </w:p>
    <w:p w:rsidR="0038149F" w:rsidRPr="0038149F" w:rsidRDefault="0038149F" w:rsidP="0038149F">
      <w:pPr>
        <w:rPr>
          <w:b/>
          <w:sz w:val="24"/>
          <w:szCs w:val="24"/>
        </w:rPr>
      </w:pPr>
      <w:r w:rsidRPr="003814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1.</w:t>
      </w:r>
      <w:r w:rsidRPr="0038149F">
        <w:rPr>
          <w:b/>
          <w:sz w:val="24"/>
          <w:szCs w:val="24"/>
        </w:rPr>
        <w:t xml:space="preserve">  AI-Driven Dynamic Confidence Modeling for Cost</w:t>
      </w:r>
      <w:r>
        <w:rPr>
          <w:b/>
          <w:sz w:val="24"/>
          <w:szCs w:val="24"/>
        </w:rPr>
        <w:t xml:space="preserve"> Estimation and Budget Analysis</w:t>
      </w:r>
    </w:p>
    <w:p w:rsidR="008248B6" w:rsidRDefault="0038149F" w:rsidP="0038149F">
      <w:pPr>
        <w:pStyle w:val="ListParagraph"/>
        <w:numPr>
          <w:ilvl w:val="0"/>
          <w:numId w:val="3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Confidence-Based Budgeting:</w:t>
      </w:r>
      <w:r w:rsidRPr="0038149F">
        <w:rPr>
          <w:sz w:val="24"/>
          <w:szCs w:val="24"/>
        </w:rPr>
        <w:t xml:space="preserve"> </w:t>
      </w:r>
      <w:r w:rsidR="00D211B6">
        <w:rPr>
          <w:sz w:val="24"/>
          <w:szCs w:val="24"/>
        </w:rPr>
        <w:t xml:space="preserve"> </w:t>
      </w:r>
      <w:r w:rsidRPr="0038149F">
        <w:rPr>
          <w:sz w:val="24"/>
          <w:szCs w:val="24"/>
        </w:rPr>
        <w:t>Assign a confidence score to each estimated cost, reflecting its certainty level.</w:t>
      </w:r>
    </w:p>
    <w:p w:rsidR="0038149F" w:rsidRDefault="0038149F" w:rsidP="0038149F">
      <w:pPr>
        <w:pStyle w:val="ListParagraph"/>
        <w:numPr>
          <w:ilvl w:val="0"/>
          <w:numId w:val="3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Real-Time Dynamic Updates:</w:t>
      </w:r>
      <w:r w:rsidRPr="0038149F">
        <w:rPr>
          <w:sz w:val="24"/>
          <w:szCs w:val="24"/>
        </w:rPr>
        <w:t xml:space="preserve"> Continuously adjust budget allocations as risks, progress, and market changes occur.</w:t>
      </w:r>
    </w:p>
    <w:p w:rsidR="0038149F" w:rsidRDefault="0038149F" w:rsidP="0038149F">
      <w:pPr>
        <w:pStyle w:val="ListParagraph"/>
        <w:numPr>
          <w:ilvl w:val="0"/>
          <w:numId w:val="3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AI Monitoring System:</w:t>
      </w:r>
      <w:r w:rsidRPr="0038149F">
        <w:rPr>
          <w:sz w:val="24"/>
          <w:szCs w:val="24"/>
        </w:rPr>
        <w:t xml:space="preserve"> Use AI to track live project data, supplier performance, and market prices to update confidence lev</w:t>
      </w:r>
      <w:r>
        <w:rPr>
          <w:sz w:val="24"/>
          <w:szCs w:val="24"/>
        </w:rPr>
        <w:t>el.</w:t>
      </w:r>
    </w:p>
    <w:p w:rsidR="0038149F" w:rsidRDefault="0038149F" w:rsidP="0038149F">
      <w:pPr>
        <w:pStyle w:val="ListParagraph"/>
        <w:numPr>
          <w:ilvl w:val="0"/>
          <w:numId w:val="3"/>
        </w:numPr>
        <w:tabs>
          <w:tab w:val="left" w:pos="8190"/>
        </w:tabs>
        <w:rPr>
          <w:sz w:val="24"/>
          <w:szCs w:val="24"/>
        </w:rPr>
      </w:pPr>
      <w:r w:rsidRPr="00D211B6">
        <w:rPr>
          <w:b/>
          <w:sz w:val="24"/>
          <w:szCs w:val="24"/>
        </w:rPr>
        <w:t>Automatic Early Warnings:</w:t>
      </w:r>
      <w:r w:rsidRPr="0038149F">
        <w:rPr>
          <w:sz w:val="24"/>
          <w:szCs w:val="24"/>
        </w:rPr>
        <w:t xml:space="preserve"> Trigger alerts when confidence drops below safe thresholds to allow quick corrective actions.</w:t>
      </w:r>
    </w:p>
    <w:p w:rsidR="00D211B6" w:rsidRDefault="00D211B6" w:rsidP="0038149F">
      <w:pPr>
        <w:pStyle w:val="ListParagraph"/>
        <w:numPr>
          <w:ilvl w:val="0"/>
          <w:numId w:val="3"/>
        </w:numPr>
        <w:tabs>
          <w:tab w:val="left" w:pos="8190"/>
        </w:tabs>
        <w:rPr>
          <w:b/>
          <w:sz w:val="24"/>
          <w:szCs w:val="24"/>
        </w:rPr>
      </w:pPr>
      <w:r w:rsidRPr="00D211B6">
        <w:rPr>
          <w:b/>
          <w:sz w:val="24"/>
          <w:szCs w:val="24"/>
        </w:rPr>
        <w:t>Technical Aspect</w:t>
      </w:r>
    </w:p>
    <w:p w:rsidR="00D211B6" w:rsidRDefault="00D211B6" w:rsidP="00D211B6">
      <w:pPr>
        <w:pStyle w:val="ListParagraph"/>
        <w:tabs>
          <w:tab w:val="left" w:pos="8190"/>
        </w:tabs>
        <w:rPr>
          <w:sz w:val="24"/>
          <w:szCs w:val="24"/>
        </w:rPr>
      </w:pPr>
      <w:r w:rsidRPr="00D211B6">
        <w:rPr>
          <w:sz w:val="24"/>
          <w:szCs w:val="24"/>
        </w:rPr>
        <w:t xml:space="preserve">           1. Data Collection and Integration</w:t>
      </w:r>
    </w:p>
    <w:p w:rsidR="00D211B6" w:rsidRDefault="00D211B6" w:rsidP="00D211B6">
      <w:pPr>
        <w:pStyle w:val="ListParagraph"/>
        <w:tabs>
          <w:tab w:val="left" w:pos="81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2.</w:t>
      </w:r>
      <w:r w:rsidRPr="00D211B6">
        <w:t xml:space="preserve"> </w:t>
      </w:r>
      <w:r w:rsidRPr="00D211B6">
        <w:rPr>
          <w:sz w:val="24"/>
          <w:szCs w:val="24"/>
        </w:rPr>
        <w:t>Feature Engineering</w:t>
      </w:r>
    </w:p>
    <w:p w:rsidR="00D211B6" w:rsidRDefault="00D211B6" w:rsidP="00D211B6">
      <w:pPr>
        <w:pStyle w:val="ListParagraph"/>
        <w:tabs>
          <w:tab w:val="left" w:pos="81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3.</w:t>
      </w:r>
      <w:r w:rsidRPr="00D211B6">
        <w:t xml:space="preserve"> </w:t>
      </w:r>
      <w:r w:rsidRPr="00D211B6">
        <w:rPr>
          <w:sz w:val="24"/>
          <w:szCs w:val="24"/>
        </w:rPr>
        <w:t>Machine Learning Model Development</w:t>
      </w:r>
    </w:p>
    <w:p w:rsidR="00D211B6" w:rsidRPr="00D211B6" w:rsidRDefault="00D211B6" w:rsidP="00D211B6">
      <w:pPr>
        <w:pStyle w:val="ListParagraph"/>
        <w:tabs>
          <w:tab w:val="left" w:pos="81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4.</w:t>
      </w:r>
      <w:r w:rsidRPr="00D211B6">
        <w:rPr>
          <w:sz w:val="24"/>
          <w:szCs w:val="24"/>
        </w:rPr>
        <w:t xml:space="preserve"> Probabilistic Forecasting</w:t>
      </w:r>
      <w:bookmarkStart w:id="0" w:name="_GoBack"/>
      <w:bookmarkEnd w:id="0"/>
    </w:p>
    <w:p w:rsidR="0038149F" w:rsidRDefault="0038149F" w:rsidP="0038149F">
      <w:pPr>
        <w:rPr>
          <w:b/>
          <w:sz w:val="24"/>
          <w:szCs w:val="24"/>
        </w:rPr>
      </w:pPr>
      <w:r w:rsidRPr="0038149F">
        <w:rPr>
          <w:b/>
          <w:sz w:val="24"/>
          <w:szCs w:val="24"/>
        </w:rPr>
        <w:t xml:space="preserve"> 2.</w:t>
      </w:r>
      <w:r w:rsidRPr="0038149F">
        <w:t xml:space="preserve"> </w:t>
      </w:r>
      <w:r w:rsidRPr="0038149F">
        <w:rPr>
          <w:b/>
          <w:sz w:val="24"/>
          <w:szCs w:val="24"/>
        </w:rPr>
        <w:t>Self-Correcting Financial Systems</w:t>
      </w:r>
    </w:p>
    <w:p w:rsidR="0093189C" w:rsidRDefault="0093189C" w:rsidP="009318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lastRenderedPageBreak/>
        <w:t>Real-Time Moni</w:t>
      </w:r>
      <w:r w:rsidRPr="00612DB5">
        <w:rPr>
          <w:b/>
          <w:sz w:val="24"/>
          <w:szCs w:val="24"/>
        </w:rPr>
        <w:t>toring and Dynamic Adjustments:</w:t>
      </w:r>
      <w:r w:rsidRPr="0093189C">
        <w:rPr>
          <w:sz w:val="24"/>
          <w:szCs w:val="24"/>
        </w:rPr>
        <w:t xml:space="preserve"> </w:t>
      </w:r>
      <w:r w:rsidRPr="0093189C">
        <w:rPr>
          <w:sz w:val="24"/>
          <w:szCs w:val="24"/>
        </w:rPr>
        <w:t>Financial systems automatically track expenses and revenues, adjusting budgets in real time based on actual performance and external factors, minimizing human error and oversights.</w:t>
      </w:r>
    </w:p>
    <w:p w:rsidR="0093189C" w:rsidRPr="00612DB5" w:rsidRDefault="0093189C" w:rsidP="00612D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AI and Predictive Analytic</w:t>
      </w:r>
      <w:r w:rsidR="00612DB5" w:rsidRPr="00612DB5">
        <w:rPr>
          <w:b/>
          <w:sz w:val="24"/>
          <w:szCs w:val="24"/>
        </w:rPr>
        <w:t>s for Proactive Decision-Making:</w:t>
      </w:r>
      <w:r w:rsidR="00612DB5">
        <w:rPr>
          <w:b/>
          <w:sz w:val="24"/>
          <w:szCs w:val="24"/>
        </w:rPr>
        <w:t xml:space="preserve"> </w:t>
      </w:r>
      <w:r w:rsidR="00612DB5"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AI algorithms analyze historical data and forecast future trends, allowing budgets and cost estimates to adjust dynamically, proactively addressing potential cost overruns before they happen.</w:t>
      </w:r>
    </w:p>
    <w:p w:rsidR="0093189C" w:rsidRPr="0093189C" w:rsidRDefault="0093189C" w:rsidP="009318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Block</w:t>
      </w:r>
      <w:r w:rsidRPr="00612DB5">
        <w:rPr>
          <w:b/>
          <w:sz w:val="24"/>
          <w:szCs w:val="24"/>
        </w:rPr>
        <w:t xml:space="preserve"> </w:t>
      </w:r>
      <w:r w:rsidRPr="00612DB5">
        <w:rPr>
          <w:b/>
          <w:sz w:val="24"/>
          <w:szCs w:val="24"/>
        </w:rPr>
        <w:t>chain for Transparency and Trust:</w:t>
      </w:r>
      <w:r w:rsidRPr="00612DB5">
        <w:rPr>
          <w:b/>
          <w:sz w:val="24"/>
          <w:szCs w:val="24"/>
        </w:rPr>
        <w:t xml:space="preserve"> </w:t>
      </w:r>
      <w:r w:rsidRPr="0093189C">
        <w:rPr>
          <w:sz w:val="24"/>
          <w:szCs w:val="24"/>
        </w:rPr>
        <w:t>Block</w:t>
      </w:r>
      <w:r>
        <w:rPr>
          <w:sz w:val="24"/>
          <w:szCs w:val="24"/>
        </w:rPr>
        <w:t xml:space="preserve"> </w:t>
      </w:r>
      <w:r w:rsidRPr="0093189C">
        <w:rPr>
          <w:sz w:val="24"/>
          <w:szCs w:val="24"/>
        </w:rPr>
        <w:t>chain technology ensures that every transaction and budget change is recorded immutably, fostering trust and transparency while enabling real-time auditability.</w:t>
      </w:r>
    </w:p>
    <w:p w:rsidR="0093189C" w:rsidRDefault="0093189C" w:rsidP="009318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Benefits in Efficiency and Risk Mitigation:</w:t>
      </w:r>
      <w:r>
        <w:rPr>
          <w:sz w:val="24"/>
          <w:szCs w:val="24"/>
        </w:rPr>
        <w:t xml:space="preserve">  </w:t>
      </w:r>
      <w:r w:rsidRPr="0093189C">
        <w:rPr>
          <w:sz w:val="24"/>
          <w:szCs w:val="24"/>
        </w:rPr>
        <w:t>These systems optimize resource allocation, reduce financial risks, and provide managers with up-to-date, accurate data for more informed, timely decisions.</w:t>
      </w:r>
    </w:p>
    <w:p w:rsidR="00D211B6" w:rsidRPr="00D211B6" w:rsidRDefault="00D211B6" w:rsidP="0093189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211B6">
        <w:rPr>
          <w:b/>
          <w:sz w:val="24"/>
          <w:szCs w:val="24"/>
        </w:rPr>
        <w:t>Technical Aspect</w:t>
      </w:r>
    </w:p>
    <w:p w:rsidR="00D211B6" w:rsidRDefault="00D211B6" w:rsidP="00D2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1.</w:t>
      </w:r>
      <w:r w:rsidRPr="00D211B6">
        <w:t xml:space="preserve"> </w:t>
      </w:r>
      <w:r w:rsidRPr="00D211B6">
        <w:rPr>
          <w:sz w:val="24"/>
          <w:szCs w:val="24"/>
        </w:rPr>
        <w:t>Real-Time Data Monitoring</w:t>
      </w:r>
    </w:p>
    <w:p w:rsidR="00D211B6" w:rsidRDefault="00D211B6" w:rsidP="00D2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2.</w:t>
      </w:r>
      <w:r w:rsidRPr="00D211B6">
        <w:rPr>
          <w:sz w:val="24"/>
          <w:szCs w:val="24"/>
        </w:rPr>
        <w:t xml:space="preserve"> Automated Anomaly Detection</w:t>
      </w:r>
    </w:p>
    <w:p w:rsidR="00D211B6" w:rsidRDefault="00D211B6" w:rsidP="00D2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3.</w:t>
      </w:r>
      <w:r w:rsidRPr="00D211B6">
        <w:rPr>
          <w:sz w:val="24"/>
          <w:szCs w:val="24"/>
        </w:rPr>
        <w:t xml:space="preserve"> AI-Driven Predictive Analytics</w:t>
      </w:r>
    </w:p>
    <w:p w:rsidR="00D211B6" w:rsidRDefault="00D211B6" w:rsidP="00D2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4.</w:t>
      </w:r>
      <w:r w:rsidRPr="00D211B6">
        <w:t xml:space="preserve"> </w:t>
      </w:r>
      <w:proofErr w:type="spellStart"/>
      <w:r w:rsidRPr="00D211B6">
        <w:rPr>
          <w:sz w:val="24"/>
          <w:szCs w:val="24"/>
        </w:rPr>
        <w:t>Blockchain</w:t>
      </w:r>
      <w:proofErr w:type="spellEnd"/>
      <w:r w:rsidRPr="00D211B6">
        <w:rPr>
          <w:sz w:val="24"/>
          <w:szCs w:val="24"/>
        </w:rPr>
        <w:t>-Based Transaction Recording</w:t>
      </w:r>
    </w:p>
    <w:p w:rsidR="0093189C" w:rsidRDefault="0093189C" w:rsidP="0093189C">
      <w:pPr>
        <w:rPr>
          <w:b/>
          <w:sz w:val="24"/>
          <w:szCs w:val="24"/>
        </w:rPr>
      </w:pPr>
      <w:r w:rsidRPr="0093189C">
        <w:rPr>
          <w:b/>
          <w:sz w:val="24"/>
          <w:szCs w:val="24"/>
        </w:rPr>
        <w:t>3. Multilingual and Accessible Interface</w:t>
      </w:r>
    </w:p>
    <w:p w:rsidR="0093189C" w:rsidRDefault="0093189C" w:rsidP="009318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Languag</w:t>
      </w:r>
      <w:r w:rsidRPr="00612DB5">
        <w:rPr>
          <w:b/>
          <w:sz w:val="24"/>
          <w:szCs w:val="24"/>
        </w:rPr>
        <w:t>e Flexibility for Global Users:</w:t>
      </w:r>
      <w:r w:rsidRPr="0093189C">
        <w:rPr>
          <w:sz w:val="24"/>
          <w:szCs w:val="24"/>
        </w:rPr>
        <w:t xml:space="preserve"> </w:t>
      </w:r>
      <w:r w:rsidRPr="0093189C">
        <w:rPr>
          <w:sz w:val="24"/>
          <w:szCs w:val="24"/>
        </w:rPr>
        <w:t>Offering multiple language options ensures that users from different regions can interact with the system in their preferred language, enhancing user experience and accessibility.</w:t>
      </w:r>
    </w:p>
    <w:p w:rsidR="0093189C" w:rsidRPr="0093189C" w:rsidRDefault="0093189C" w:rsidP="009318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Increased User Adoption and Inclusivity:</w:t>
      </w:r>
      <w:r>
        <w:rPr>
          <w:sz w:val="24"/>
          <w:szCs w:val="24"/>
        </w:rPr>
        <w:t xml:space="preserve"> </w:t>
      </w:r>
      <w:r w:rsidRPr="0093189C">
        <w:rPr>
          <w:sz w:val="24"/>
          <w:szCs w:val="24"/>
        </w:rPr>
        <w:t>A multilingual interface removes language barriers, promoting inclusivity and making the system accessible to a wider, more diverse audience, including non-native speakers.</w:t>
      </w:r>
    </w:p>
    <w:p w:rsidR="0093189C" w:rsidRDefault="0093189C" w:rsidP="009318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Enhanced Accessibility Features:</w:t>
      </w:r>
      <w:r>
        <w:rPr>
          <w:sz w:val="24"/>
          <w:szCs w:val="24"/>
        </w:rPr>
        <w:t xml:space="preserve"> </w:t>
      </w:r>
      <w:r w:rsidRPr="0093189C">
        <w:rPr>
          <w:sz w:val="24"/>
          <w:szCs w:val="24"/>
        </w:rPr>
        <w:t>Incorporating features like screen readers, high-contrast modes, and text resizing options ensures that users with disabilities, such as visual impairments, can use the interface effectively.</w:t>
      </w:r>
    </w:p>
    <w:p w:rsidR="000F0007" w:rsidRPr="000F0007" w:rsidRDefault="000F0007" w:rsidP="000F000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F0007">
        <w:rPr>
          <w:b/>
          <w:sz w:val="24"/>
          <w:szCs w:val="24"/>
        </w:rPr>
        <w:t xml:space="preserve">  Technical Aspect</w:t>
      </w:r>
    </w:p>
    <w:p w:rsidR="000F0007" w:rsidRDefault="000F0007" w:rsidP="000F000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     1. </w:t>
      </w:r>
      <w:r w:rsidRPr="000F0007">
        <w:rPr>
          <w:sz w:val="24"/>
          <w:szCs w:val="24"/>
        </w:rPr>
        <w:t>Language Localization and Internationalization</w:t>
      </w:r>
    </w:p>
    <w:p w:rsidR="000F0007" w:rsidRDefault="000F0007" w:rsidP="000F000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     2.</w:t>
      </w:r>
      <w:r w:rsidRPr="000F0007">
        <w:t xml:space="preserve"> </w:t>
      </w:r>
      <w:r w:rsidRPr="000F0007">
        <w:rPr>
          <w:sz w:val="24"/>
          <w:szCs w:val="24"/>
        </w:rPr>
        <w:t>Translation Management System (TMS</w:t>
      </w:r>
      <w:r>
        <w:rPr>
          <w:sz w:val="24"/>
          <w:szCs w:val="24"/>
        </w:rPr>
        <w:t>)</w:t>
      </w:r>
    </w:p>
    <w:p w:rsidR="000F0007" w:rsidRDefault="000F0007" w:rsidP="000F000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     3.</w:t>
      </w:r>
      <w:r w:rsidRPr="000F0007">
        <w:rPr>
          <w:sz w:val="24"/>
          <w:szCs w:val="24"/>
        </w:rPr>
        <w:t xml:space="preserve"> Dynamic Content Loading</w:t>
      </w:r>
    </w:p>
    <w:p w:rsidR="000F0007" w:rsidRDefault="000F0007" w:rsidP="000F000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     4.</w:t>
      </w:r>
      <w:r w:rsidRPr="000F0007">
        <w:t xml:space="preserve"> </w:t>
      </w:r>
      <w:r w:rsidRPr="000F0007">
        <w:rPr>
          <w:sz w:val="24"/>
          <w:szCs w:val="24"/>
        </w:rPr>
        <w:t>Semantic HTML for Accessibility</w:t>
      </w:r>
    </w:p>
    <w:p w:rsidR="000F0007" w:rsidRDefault="000F0007" w:rsidP="000F0007">
      <w:pPr>
        <w:rPr>
          <w:sz w:val="24"/>
          <w:szCs w:val="24"/>
        </w:rPr>
      </w:pPr>
      <w:r>
        <w:rPr>
          <w:sz w:val="24"/>
          <w:szCs w:val="24"/>
        </w:rPr>
        <w:t xml:space="preserve">4. Enhanced Data Security </w:t>
      </w:r>
      <w:proofErr w:type="gramStart"/>
      <w:r>
        <w:rPr>
          <w:sz w:val="24"/>
          <w:szCs w:val="24"/>
        </w:rPr>
        <w:t>Through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Blockchain</w:t>
      </w:r>
      <w:proofErr w:type="spellEnd"/>
    </w:p>
    <w:p w:rsidR="000F0007" w:rsidRDefault="000F0007" w:rsidP="000F00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Decentralized Data Storage:</w:t>
      </w:r>
      <w:r>
        <w:rPr>
          <w:sz w:val="24"/>
          <w:szCs w:val="24"/>
        </w:rPr>
        <w:t xml:space="preserve"> </w:t>
      </w:r>
      <w:proofErr w:type="spellStart"/>
      <w:r w:rsidRPr="000F0007">
        <w:rPr>
          <w:sz w:val="24"/>
          <w:szCs w:val="24"/>
        </w:rPr>
        <w:t>Blockchain</w:t>
      </w:r>
      <w:proofErr w:type="spellEnd"/>
      <w:r w:rsidRPr="000F0007">
        <w:rPr>
          <w:sz w:val="24"/>
          <w:szCs w:val="24"/>
        </w:rPr>
        <w:t xml:space="preserve"> stores data across a distributed network, reducing the risk of single-point failures or centralized breaches.</w:t>
      </w:r>
    </w:p>
    <w:p w:rsidR="000F0007" w:rsidRPr="000F0007" w:rsidRDefault="000F0007" w:rsidP="000F00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lastRenderedPageBreak/>
        <w:t>Immutability of Transactions:</w:t>
      </w:r>
      <w:r>
        <w:rPr>
          <w:sz w:val="24"/>
          <w:szCs w:val="24"/>
        </w:rPr>
        <w:t xml:space="preserve"> </w:t>
      </w:r>
      <w:r w:rsidRPr="000F0007">
        <w:rPr>
          <w:sz w:val="24"/>
          <w:szCs w:val="24"/>
        </w:rPr>
        <w:t xml:space="preserve">Once data is added to the </w:t>
      </w:r>
      <w:proofErr w:type="spellStart"/>
      <w:r w:rsidRPr="000F0007">
        <w:rPr>
          <w:sz w:val="24"/>
          <w:szCs w:val="24"/>
        </w:rPr>
        <w:t>blockchain</w:t>
      </w:r>
      <w:proofErr w:type="spellEnd"/>
      <w:r w:rsidRPr="000F0007">
        <w:rPr>
          <w:sz w:val="24"/>
          <w:szCs w:val="24"/>
        </w:rPr>
        <w:t>, it cannot be altered or deleted, ensuring data integrity and preventing tampering.</w:t>
      </w:r>
    </w:p>
    <w:p w:rsidR="000F0007" w:rsidRPr="000F0007" w:rsidRDefault="000F0007" w:rsidP="000F00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Enhanced Transparency and Auditability:</w:t>
      </w:r>
      <w:r>
        <w:rPr>
          <w:sz w:val="24"/>
          <w:szCs w:val="24"/>
        </w:rPr>
        <w:t xml:space="preserve"> </w:t>
      </w:r>
      <w:proofErr w:type="spellStart"/>
      <w:r w:rsidRPr="000F0007">
        <w:rPr>
          <w:sz w:val="24"/>
          <w:szCs w:val="24"/>
        </w:rPr>
        <w:t>Blockchain's</w:t>
      </w:r>
      <w:proofErr w:type="spellEnd"/>
      <w:r w:rsidRPr="000F0007">
        <w:rPr>
          <w:sz w:val="24"/>
          <w:szCs w:val="24"/>
        </w:rPr>
        <w:t xml:space="preserve"> transparent ledger allows all transactions to be traced in real-time, improving accountability and simplifying audits.</w:t>
      </w:r>
    </w:p>
    <w:p w:rsidR="000F0007" w:rsidRPr="00900D31" w:rsidRDefault="000F0007" w:rsidP="000F000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00D31">
        <w:rPr>
          <w:b/>
          <w:sz w:val="24"/>
          <w:szCs w:val="24"/>
        </w:rPr>
        <w:t>Technical Aspect</w:t>
      </w:r>
    </w:p>
    <w:p w:rsidR="000F0007" w:rsidRDefault="000F0007" w:rsidP="000F00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1.</w:t>
      </w:r>
      <w:r w:rsidR="00900D31" w:rsidRPr="00900D31">
        <w:rPr>
          <w:sz w:val="24"/>
          <w:szCs w:val="24"/>
        </w:rPr>
        <w:t xml:space="preserve"> Decentralized Ledger Technology</w:t>
      </w:r>
    </w:p>
    <w:p w:rsidR="000F0007" w:rsidRDefault="00900D31" w:rsidP="00900D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2.</w:t>
      </w:r>
      <w:r w:rsidRPr="00900D31">
        <w:t xml:space="preserve"> </w:t>
      </w:r>
      <w:r w:rsidRPr="00900D31">
        <w:rPr>
          <w:sz w:val="24"/>
          <w:szCs w:val="24"/>
        </w:rPr>
        <w:t>Hashing Algorithms</w:t>
      </w:r>
    </w:p>
    <w:p w:rsidR="00900D31" w:rsidRDefault="00900D31" w:rsidP="00900D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3.</w:t>
      </w:r>
      <w:r w:rsidRPr="00900D31">
        <w:rPr>
          <w:sz w:val="24"/>
          <w:szCs w:val="24"/>
        </w:rPr>
        <w:t xml:space="preserve"> Public and Private Keys for Authentication</w:t>
      </w:r>
    </w:p>
    <w:p w:rsidR="00900D31" w:rsidRDefault="00900D31" w:rsidP="00900D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4.</w:t>
      </w:r>
      <w:r w:rsidRPr="00900D31">
        <w:rPr>
          <w:sz w:val="24"/>
          <w:szCs w:val="24"/>
        </w:rPr>
        <w:t xml:space="preserve"> Distributed Storage Solutions (IPFS</w:t>
      </w:r>
      <w:r>
        <w:rPr>
          <w:sz w:val="24"/>
          <w:szCs w:val="24"/>
        </w:rPr>
        <w:t>)</w:t>
      </w:r>
    </w:p>
    <w:p w:rsidR="00900D31" w:rsidRPr="00900D31" w:rsidRDefault="00900D31" w:rsidP="00900D31">
      <w:pPr>
        <w:rPr>
          <w:b/>
          <w:sz w:val="28"/>
          <w:szCs w:val="28"/>
        </w:rPr>
      </w:pPr>
      <w:r w:rsidRPr="00900D31">
        <w:rPr>
          <w:b/>
          <w:sz w:val="28"/>
          <w:szCs w:val="28"/>
        </w:rPr>
        <w:t>Implement Strategy</w:t>
      </w:r>
    </w:p>
    <w:p w:rsidR="00900D31" w:rsidRPr="00900D31" w:rsidRDefault="00900D31" w:rsidP="00900D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Assess Current Security Infrastructure:</w:t>
      </w:r>
      <w:r w:rsidRPr="00612DB5">
        <w:rPr>
          <w:b/>
          <w:sz w:val="24"/>
          <w:szCs w:val="24"/>
        </w:rPr>
        <w:t xml:space="preserve"> </w:t>
      </w:r>
      <w:r w:rsidRPr="00900D31">
        <w:rPr>
          <w:sz w:val="24"/>
          <w:szCs w:val="24"/>
        </w:rPr>
        <w:t xml:space="preserve">Evaluate existing data security systems to identify vulnerabilities and areas where </w:t>
      </w:r>
      <w:proofErr w:type="spellStart"/>
      <w:r w:rsidRPr="00900D31">
        <w:rPr>
          <w:sz w:val="24"/>
          <w:szCs w:val="24"/>
        </w:rPr>
        <w:t>blockchain</w:t>
      </w:r>
      <w:proofErr w:type="spellEnd"/>
      <w:r w:rsidRPr="00900D31">
        <w:rPr>
          <w:sz w:val="24"/>
          <w:szCs w:val="24"/>
        </w:rPr>
        <w:t xml:space="preserve"> can provide enhanced protection, ensuring a tailored implementation approach.</w:t>
      </w:r>
    </w:p>
    <w:p w:rsidR="00900D31" w:rsidRPr="00900D31" w:rsidRDefault="00900D31" w:rsidP="00900D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 xml:space="preserve">Select the Right </w:t>
      </w:r>
      <w:proofErr w:type="spellStart"/>
      <w:r w:rsidRPr="00612DB5">
        <w:rPr>
          <w:b/>
          <w:sz w:val="24"/>
          <w:szCs w:val="24"/>
        </w:rPr>
        <w:t>Blockchain</w:t>
      </w:r>
      <w:proofErr w:type="spellEnd"/>
      <w:r w:rsidRPr="00612DB5">
        <w:rPr>
          <w:b/>
          <w:sz w:val="24"/>
          <w:szCs w:val="24"/>
        </w:rPr>
        <w:t xml:space="preserve"> Platform:</w:t>
      </w:r>
      <w:r>
        <w:rPr>
          <w:sz w:val="24"/>
          <w:szCs w:val="24"/>
        </w:rPr>
        <w:t xml:space="preserve"> </w:t>
      </w:r>
      <w:r w:rsidRPr="00900D31">
        <w:rPr>
          <w:sz w:val="24"/>
          <w:szCs w:val="24"/>
        </w:rPr>
        <w:t xml:space="preserve">Choose an appropriate </w:t>
      </w:r>
      <w:proofErr w:type="spellStart"/>
      <w:r w:rsidRPr="00900D31">
        <w:rPr>
          <w:sz w:val="24"/>
          <w:szCs w:val="24"/>
        </w:rPr>
        <w:t>blockchain</w:t>
      </w:r>
      <w:proofErr w:type="spellEnd"/>
      <w:r w:rsidRPr="00900D31">
        <w:rPr>
          <w:sz w:val="24"/>
          <w:szCs w:val="24"/>
        </w:rPr>
        <w:t xml:space="preserve"> framework (e.g., </w:t>
      </w:r>
      <w:proofErr w:type="spellStart"/>
      <w:r w:rsidRPr="00900D31">
        <w:rPr>
          <w:sz w:val="24"/>
          <w:szCs w:val="24"/>
        </w:rPr>
        <w:t>Ethereum</w:t>
      </w:r>
      <w:proofErr w:type="spellEnd"/>
      <w:r w:rsidRPr="00900D31">
        <w:rPr>
          <w:sz w:val="24"/>
          <w:szCs w:val="24"/>
        </w:rPr>
        <w:t xml:space="preserve">, </w:t>
      </w:r>
      <w:proofErr w:type="spellStart"/>
      <w:r w:rsidRPr="00900D31">
        <w:rPr>
          <w:sz w:val="24"/>
          <w:szCs w:val="24"/>
        </w:rPr>
        <w:t>Hyperledger</w:t>
      </w:r>
      <w:proofErr w:type="spellEnd"/>
      <w:r w:rsidRPr="00900D31">
        <w:rPr>
          <w:sz w:val="24"/>
          <w:szCs w:val="24"/>
        </w:rPr>
        <w:t xml:space="preserve">, or private </w:t>
      </w:r>
      <w:proofErr w:type="spellStart"/>
      <w:r w:rsidRPr="00900D31">
        <w:rPr>
          <w:sz w:val="24"/>
          <w:szCs w:val="24"/>
        </w:rPr>
        <w:t>blockchain</w:t>
      </w:r>
      <w:proofErr w:type="spellEnd"/>
      <w:r w:rsidRPr="00900D31">
        <w:rPr>
          <w:sz w:val="24"/>
          <w:szCs w:val="24"/>
        </w:rPr>
        <w:t xml:space="preserve"> solutions) based on the scalability, privacy, and consensus mechanism needed for your security requirements.</w:t>
      </w:r>
    </w:p>
    <w:p w:rsidR="00900D31" w:rsidRPr="00900D31" w:rsidRDefault="00900D31" w:rsidP="00900D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Design Smart Contracts for Automation:</w:t>
      </w:r>
      <w:r>
        <w:rPr>
          <w:sz w:val="24"/>
          <w:szCs w:val="24"/>
        </w:rPr>
        <w:t xml:space="preserve"> </w:t>
      </w:r>
      <w:r w:rsidRPr="00900D31">
        <w:rPr>
          <w:sz w:val="24"/>
          <w:szCs w:val="24"/>
        </w:rPr>
        <w:t>Develop and deploy smart contracts to automate and enforce security protocols like transaction validation, access control, and data verification, reducing the potential for human error.</w:t>
      </w:r>
    </w:p>
    <w:p w:rsidR="00900D31" w:rsidRPr="00900D31" w:rsidRDefault="00900D31" w:rsidP="00900D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Create Access Control Mechanisms:</w:t>
      </w:r>
      <w:r>
        <w:rPr>
          <w:sz w:val="24"/>
          <w:szCs w:val="24"/>
        </w:rPr>
        <w:t xml:space="preserve"> </w:t>
      </w:r>
      <w:r w:rsidRPr="00900D31">
        <w:rPr>
          <w:sz w:val="24"/>
          <w:szCs w:val="24"/>
        </w:rPr>
        <w:t xml:space="preserve">Use </w:t>
      </w:r>
      <w:proofErr w:type="spellStart"/>
      <w:r w:rsidRPr="00900D31">
        <w:rPr>
          <w:sz w:val="24"/>
          <w:szCs w:val="24"/>
        </w:rPr>
        <w:t>blockchain's</w:t>
      </w:r>
      <w:proofErr w:type="spellEnd"/>
      <w:r w:rsidRPr="00900D31">
        <w:rPr>
          <w:sz w:val="24"/>
          <w:szCs w:val="24"/>
        </w:rPr>
        <w:t xml:space="preserve"> decentralized access control features, such as multi-signature protocols and role-based access, to ensure that only authorized users can modify or access sensitive data.</w:t>
      </w:r>
    </w:p>
    <w:p w:rsidR="000F0007" w:rsidRPr="00900D31" w:rsidRDefault="00900D31" w:rsidP="00900D31">
      <w:pPr>
        <w:rPr>
          <w:b/>
          <w:sz w:val="28"/>
          <w:szCs w:val="28"/>
        </w:rPr>
      </w:pPr>
      <w:r w:rsidRPr="00900D31">
        <w:rPr>
          <w:b/>
          <w:sz w:val="28"/>
          <w:szCs w:val="28"/>
        </w:rPr>
        <w:t xml:space="preserve">Challenges </w:t>
      </w:r>
      <w:proofErr w:type="gramStart"/>
      <w:r w:rsidRPr="00900D31">
        <w:rPr>
          <w:b/>
          <w:sz w:val="28"/>
          <w:szCs w:val="28"/>
        </w:rPr>
        <w:t>And</w:t>
      </w:r>
      <w:proofErr w:type="gramEnd"/>
      <w:r w:rsidRPr="00900D31">
        <w:rPr>
          <w:b/>
          <w:sz w:val="28"/>
          <w:szCs w:val="28"/>
        </w:rPr>
        <w:t xml:space="preserve"> Solutions</w:t>
      </w:r>
    </w:p>
    <w:p w:rsidR="00900D31" w:rsidRPr="00900D31" w:rsidRDefault="00900D31" w:rsidP="00900D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Scalability Issues:</w:t>
      </w:r>
      <w:r>
        <w:rPr>
          <w:sz w:val="24"/>
          <w:szCs w:val="24"/>
        </w:rPr>
        <w:t xml:space="preserve"> </w:t>
      </w:r>
      <w:r w:rsidRPr="00900D31">
        <w:rPr>
          <w:sz w:val="24"/>
          <w:szCs w:val="24"/>
        </w:rPr>
        <w:t xml:space="preserve">As </w:t>
      </w:r>
      <w:proofErr w:type="spellStart"/>
      <w:r w:rsidRPr="00900D31">
        <w:rPr>
          <w:sz w:val="24"/>
          <w:szCs w:val="24"/>
        </w:rPr>
        <w:t>blockchain</w:t>
      </w:r>
      <w:proofErr w:type="spellEnd"/>
      <w:r w:rsidRPr="00900D31">
        <w:rPr>
          <w:sz w:val="24"/>
          <w:szCs w:val="24"/>
        </w:rPr>
        <w:t xml:space="preserve"> grows, managing large volumes of transactions can become slower and more costly, limiting its effectiveness in high-transaction environments.</w:t>
      </w:r>
    </w:p>
    <w:p w:rsidR="00900D31" w:rsidRPr="00900D31" w:rsidRDefault="00900D31" w:rsidP="00900D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Integration with Existing Systems:</w:t>
      </w:r>
      <w:r w:rsidRPr="00612DB5">
        <w:rPr>
          <w:b/>
          <w:sz w:val="24"/>
          <w:szCs w:val="24"/>
        </w:rPr>
        <w:t xml:space="preserve"> </w:t>
      </w:r>
      <w:proofErr w:type="spellStart"/>
      <w:r w:rsidRPr="00900D31">
        <w:rPr>
          <w:sz w:val="24"/>
          <w:szCs w:val="24"/>
        </w:rPr>
        <w:t>Blockchain</w:t>
      </w:r>
      <w:proofErr w:type="spellEnd"/>
      <w:r w:rsidRPr="00900D31">
        <w:rPr>
          <w:sz w:val="24"/>
          <w:szCs w:val="24"/>
        </w:rPr>
        <w:t xml:space="preserve"> may face difficulty integrating with legacy systems, creating compatibility issues and requiring significant resources for adaptation.</w:t>
      </w:r>
    </w:p>
    <w:p w:rsidR="002F5C88" w:rsidRPr="002F5C88" w:rsidRDefault="002F5C88" w:rsidP="002F5C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Energy Consumption:</w:t>
      </w:r>
      <w:r>
        <w:rPr>
          <w:sz w:val="24"/>
          <w:szCs w:val="24"/>
        </w:rPr>
        <w:t xml:space="preserve"> </w:t>
      </w:r>
      <w:r w:rsidRPr="002F5C88">
        <w:rPr>
          <w:sz w:val="24"/>
          <w:szCs w:val="24"/>
        </w:rPr>
        <w:t>Proof of Work (</w:t>
      </w:r>
      <w:proofErr w:type="spellStart"/>
      <w:proofErr w:type="gramStart"/>
      <w:r w:rsidRPr="002F5C88">
        <w:rPr>
          <w:sz w:val="24"/>
          <w:szCs w:val="24"/>
        </w:rPr>
        <w:t>PoW</w:t>
      </w:r>
      <w:proofErr w:type="spellEnd"/>
      <w:proofErr w:type="gramEnd"/>
      <w:r w:rsidRPr="002F5C88">
        <w:rPr>
          <w:sz w:val="24"/>
          <w:szCs w:val="24"/>
        </w:rPr>
        <w:t xml:space="preserve">) consensus algorithms used in </w:t>
      </w:r>
      <w:proofErr w:type="spellStart"/>
      <w:r w:rsidRPr="002F5C88">
        <w:rPr>
          <w:sz w:val="24"/>
          <w:szCs w:val="24"/>
        </w:rPr>
        <w:t>blockchain</w:t>
      </w:r>
      <w:proofErr w:type="spellEnd"/>
      <w:r w:rsidRPr="002F5C88">
        <w:rPr>
          <w:sz w:val="24"/>
          <w:szCs w:val="24"/>
        </w:rPr>
        <w:t xml:space="preserve"> can require significant energy, raising environmental concerns and operational costs.</w:t>
      </w:r>
    </w:p>
    <w:p w:rsidR="0093189C" w:rsidRDefault="002F5C88" w:rsidP="002F5C88">
      <w:pPr>
        <w:rPr>
          <w:b/>
          <w:sz w:val="28"/>
          <w:szCs w:val="28"/>
        </w:rPr>
      </w:pPr>
      <w:r w:rsidRPr="002F5C88">
        <w:rPr>
          <w:b/>
          <w:sz w:val="28"/>
          <w:szCs w:val="28"/>
        </w:rPr>
        <w:t>Expected Outcomes</w:t>
      </w:r>
    </w:p>
    <w:p w:rsidR="00612DB5" w:rsidRDefault="00612DB5" w:rsidP="00612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lastRenderedPageBreak/>
        <w:t>Accu</w:t>
      </w:r>
      <w:r w:rsidRPr="00612DB5">
        <w:rPr>
          <w:b/>
          <w:sz w:val="24"/>
          <w:szCs w:val="24"/>
        </w:rPr>
        <w:t>rate Financial Forecasting:</w:t>
      </w:r>
      <w:r w:rsidRPr="00612DB5"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Proper cost estimation enables organizations to predict project expenses more precisely, leading to better financial planning and decision-making.</w:t>
      </w:r>
    </w:p>
    <w:p w:rsidR="00612DB5" w:rsidRPr="00612DB5" w:rsidRDefault="00612DB5" w:rsidP="00612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Efficient Resource Allocation:</w:t>
      </w:r>
      <w:r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Budget analysis helps allocate resources where they are needed most, minimizing waste and ensuring optimal use of funds.</w:t>
      </w:r>
    </w:p>
    <w:p w:rsidR="00612DB5" w:rsidRPr="00612DB5" w:rsidRDefault="00612DB5" w:rsidP="00612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Greater Stakeholder Confidence:</w:t>
      </w:r>
      <w:r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Reliable budgeting and cost control increase trust among stakeholders, investors, and management by demonstrating financial discipline and project viability.</w:t>
      </w:r>
    </w:p>
    <w:p w:rsidR="00612DB5" w:rsidRPr="00612DB5" w:rsidRDefault="00612DB5" w:rsidP="00612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DB5">
        <w:rPr>
          <w:b/>
          <w:sz w:val="24"/>
          <w:szCs w:val="24"/>
        </w:rPr>
        <w:t>Enhanced Risk Management:</w:t>
      </w:r>
      <w:r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Early identification of potential financial risks through analysis allows for proactive mitigation strategies, preventing major budgetary issues.</w:t>
      </w:r>
    </w:p>
    <w:p w:rsidR="00612DB5" w:rsidRDefault="00612DB5" w:rsidP="00612DB5">
      <w:pPr>
        <w:tabs>
          <w:tab w:val="left" w:pos="1845"/>
        </w:tabs>
        <w:ind w:left="360"/>
        <w:rPr>
          <w:b/>
          <w:sz w:val="28"/>
          <w:szCs w:val="28"/>
        </w:rPr>
      </w:pPr>
      <w:r w:rsidRPr="00612DB5">
        <w:rPr>
          <w:b/>
          <w:sz w:val="28"/>
          <w:szCs w:val="28"/>
        </w:rPr>
        <w:t>Next Steps</w:t>
      </w:r>
      <w:r w:rsidRPr="00612DB5">
        <w:rPr>
          <w:b/>
          <w:sz w:val="28"/>
          <w:szCs w:val="28"/>
        </w:rPr>
        <w:tab/>
      </w:r>
    </w:p>
    <w:p w:rsidR="00612DB5" w:rsidRPr="00612DB5" w:rsidRDefault="00612DB5" w:rsidP="00612DB5">
      <w:pPr>
        <w:pStyle w:val="ListParagraph"/>
        <w:numPr>
          <w:ilvl w:val="0"/>
          <w:numId w:val="12"/>
        </w:numPr>
        <w:tabs>
          <w:tab w:val="left" w:pos="1845"/>
        </w:tabs>
        <w:rPr>
          <w:sz w:val="24"/>
          <w:szCs w:val="24"/>
        </w:rPr>
      </w:pPr>
      <w:r w:rsidRPr="00612DB5">
        <w:rPr>
          <w:b/>
          <w:sz w:val="24"/>
          <w:szCs w:val="24"/>
        </w:rPr>
        <w:t>Finalize and Approve the Budget:</w:t>
      </w:r>
      <w:r w:rsidRPr="00612DB5"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Review the detailed estimates and analysis with key stakeholders, make necessary adjustments, and secure formal approval.</w:t>
      </w:r>
    </w:p>
    <w:p w:rsidR="00612DB5" w:rsidRPr="00612DB5" w:rsidRDefault="00612DB5" w:rsidP="00612DB5">
      <w:pPr>
        <w:pStyle w:val="ListParagraph"/>
        <w:numPr>
          <w:ilvl w:val="0"/>
          <w:numId w:val="12"/>
        </w:numPr>
        <w:tabs>
          <w:tab w:val="left" w:pos="1845"/>
        </w:tabs>
        <w:rPr>
          <w:sz w:val="24"/>
          <w:szCs w:val="24"/>
        </w:rPr>
      </w:pPr>
      <w:r w:rsidRPr="00612DB5">
        <w:rPr>
          <w:b/>
          <w:sz w:val="24"/>
          <w:szCs w:val="24"/>
        </w:rPr>
        <w:t xml:space="preserve">Set </w:t>
      </w:r>
      <w:proofErr w:type="gramStart"/>
      <w:r w:rsidRPr="00612DB5">
        <w:rPr>
          <w:b/>
          <w:sz w:val="24"/>
          <w:szCs w:val="24"/>
        </w:rPr>
        <w:t>Up</w:t>
      </w:r>
      <w:proofErr w:type="gramEnd"/>
      <w:r w:rsidRPr="00612DB5">
        <w:rPr>
          <w:b/>
          <w:sz w:val="24"/>
          <w:szCs w:val="24"/>
        </w:rPr>
        <w:t xml:space="preserve"> Monitoring and Reporting Systems:</w:t>
      </w:r>
      <w:r w:rsidRPr="00612DB5">
        <w:rPr>
          <w:sz w:val="24"/>
          <w:szCs w:val="24"/>
        </w:rPr>
        <w:t xml:space="preserve"> S</w:t>
      </w:r>
      <w:r w:rsidRPr="00612DB5">
        <w:rPr>
          <w:sz w:val="24"/>
          <w:szCs w:val="24"/>
        </w:rPr>
        <w:t>ystems and tools to continuously track actual costs against the budget throughout the project lifecycle.</w:t>
      </w:r>
    </w:p>
    <w:p w:rsidR="00612DB5" w:rsidRDefault="00612DB5" w:rsidP="00612DB5">
      <w:pPr>
        <w:pStyle w:val="ListParagraph"/>
        <w:numPr>
          <w:ilvl w:val="0"/>
          <w:numId w:val="12"/>
        </w:numPr>
        <w:tabs>
          <w:tab w:val="left" w:pos="1845"/>
        </w:tabs>
        <w:rPr>
          <w:sz w:val="24"/>
          <w:szCs w:val="24"/>
        </w:rPr>
      </w:pPr>
      <w:r w:rsidRPr="00612DB5">
        <w:rPr>
          <w:b/>
          <w:sz w:val="24"/>
          <w:szCs w:val="24"/>
        </w:rPr>
        <w:t>Develop a Risk Management Plan:</w:t>
      </w:r>
      <w:r>
        <w:rPr>
          <w:sz w:val="24"/>
          <w:szCs w:val="24"/>
        </w:rPr>
        <w:t xml:space="preserve"> </w:t>
      </w:r>
      <w:r w:rsidRPr="00612DB5">
        <w:rPr>
          <w:sz w:val="24"/>
          <w:szCs w:val="24"/>
        </w:rPr>
        <w:t>Identify potential financial risks and define strategies for managing cost overruns or unexpected expenses.</w:t>
      </w:r>
    </w:p>
    <w:p w:rsidR="00612DB5" w:rsidRPr="00612DB5" w:rsidRDefault="00612DB5" w:rsidP="00612DB5">
      <w:pPr>
        <w:tabs>
          <w:tab w:val="left" w:pos="1845"/>
        </w:tabs>
        <w:rPr>
          <w:sz w:val="24"/>
          <w:szCs w:val="24"/>
        </w:rPr>
      </w:pPr>
    </w:p>
    <w:p w:rsidR="002F5C88" w:rsidRPr="00612DB5" w:rsidRDefault="002F5C88" w:rsidP="002F5C88">
      <w:pPr>
        <w:rPr>
          <w:sz w:val="24"/>
          <w:szCs w:val="24"/>
        </w:rPr>
      </w:pPr>
    </w:p>
    <w:p w:rsidR="0093189C" w:rsidRPr="00612DB5" w:rsidRDefault="0093189C" w:rsidP="0093189C">
      <w:pPr>
        <w:rPr>
          <w:sz w:val="24"/>
          <w:szCs w:val="24"/>
        </w:rPr>
      </w:pPr>
    </w:p>
    <w:p w:rsidR="0093189C" w:rsidRPr="00612DB5" w:rsidRDefault="0093189C" w:rsidP="0093189C">
      <w:pPr>
        <w:rPr>
          <w:sz w:val="24"/>
          <w:szCs w:val="24"/>
        </w:rPr>
      </w:pPr>
    </w:p>
    <w:p w:rsidR="0093189C" w:rsidRPr="0093189C" w:rsidRDefault="0093189C" w:rsidP="0093189C">
      <w:pPr>
        <w:ind w:left="360"/>
        <w:rPr>
          <w:sz w:val="24"/>
          <w:szCs w:val="24"/>
        </w:rPr>
      </w:pPr>
    </w:p>
    <w:p w:rsidR="0093189C" w:rsidRPr="0093189C" w:rsidRDefault="0093189C" w:rsidP="0093189C">
      <w:pPr>
        <w:pStyle w:val="ListParagraph"/>
        <w:rPr>
          <w:sz w:val="24"/>
          <w:szCs w:val="24"/>
        </w:rPr>
      </w:pPr>
    </w:p>
    <w:p w:rsidR="0093189C" w:rsidRPr="0093189C" w:rsidRDefault="0093189C" w:rsidP="0093189C">
      <w:pPr>
        <w:rPr>
          <w:sz w:val="24"/>
          <w:szCs w:val="24"/>
        </w:rPr>
      </w:pPr>
    </w:p>
    <w:p w:rsidR="0038149F" w:rsidRPr="0038149F" w:rsidRDefault="0038149F" w:rsidP="0038149F">
      <w:pPr>
        <w:tabs>
          <w:tab w:val="left" w:pos="8190"/>
        </w:tabs>
        <w:rPr>
          <w:b/>
          <w:sz w:val="24"/>
          <w:szCs w:val="24"/>
        </w:rPr>
      </w:pPr>
    </w:p>
    <w:p w:rsidR="0038149F" w:rsidRPr="0038149F" w:rsidRDefault="0038149F" w:rsidP="0038149F">
      <w:pPr>
        <w:tabs>
          <w:tab w:val="left" w:pos="8190"/>
        </w:tabs>
        <w:rPr>
          <w:sz w:val="24"/>
          <w:szCs w:val="24"/>
        </w:rPr>
      </w:pPr>
    </w:p>
    <w:sectPr w:rsidR="0038149F" w:rsidRPr="0038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5463"/>
      </v:shape>
    </w:pict>
  </w:numPicBullet>
  <w:abstractNum w:abstractNumId="0">
    <w:nsid w:val="07C54891"/>
    <w:multiLevelType w:val="hybridMultilevel"/>
    <w:tmpl w:val="36B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21A82"/>
    <w:multiLevelType w:val="hybridMultilevel"/>
    <w:tmpl w:val="4FCCB9AC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503A05E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55C12635"/>
    <w:multiLevelType w:val="hybridMultilevel"/>
    <w:tmpl w:val="E74AB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E230E"/>
    <w:multiLevelType w:val="hybridMultilevel"/>
    <w:tmpl w:val="1780E30E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7761656"/>
    <w:multiLevelType w:val="hybridMultilevel"/>
    <w:tmpl w:val="1E7CBFF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C0D399F"/>
    <w:multiLevelType w:val="hybridMultilevel"/>
    <w:tmpl w:val="25A8E99E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4CC21F2"/>
    <w:multiLevelType w:val="hybridMultilevel"/>
    <w:tmpl w:val="F13AEAB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0B483F"/>
    <w:multiLevelType w:val="hybridMultilevel"/>
    <w:tmpl w:val="CF44D8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D1C06"/>
    <w:multiLevelType w:val="hybridMultilevel"/>
    <w:tmpl w:val="A9D6F6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C79FD"/>
    <w:multiLevelType w:val="hybridMultilevel"/>
    <w:tmpl w:val="4E428F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F1FC6"/>
    <w:multiLevelType w:val="hybridMultilevel"/>
    <w:tmpl w:val="5B1A9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6E"/>
    <w:rsid w:val="0007644A"/>
    <w:rsid w:val="000F0007"/>
    <w:rsid w:val="002F5C88"/>
    <w:rsid w:val="003457D2"/>
    <w:rsid w:val="0038149F"/>
    <w:rsid w:val="004F6733"/>
    <w:rsid w:val="00612DB5"/>
    <w:rsid w:val="00723715"/>
    <w:rsid w:val="008248B6"/>
    <w:rsid w:val="00900D31"/>
    <w:rsid w:val="00901A6E"/>
    <w:rsid w:val="0093189C"/>
    <w:rsid w:val="00D2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07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07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2025-04-27T07:18:00Z</dcterms:created>
  <dcterms:modified xsi:type="dcterms:W3CDTF">2025-04-27T07:18:00Z</dcterms:modified>
</cp:coreProperties>
</file>